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8D9" w:rsidRDefault="00D014EA">
      <w:pPr>
        <w:spacing w:after="0"/>
        <w:jc w:val="center"/>
        <w:rPr>
          <w:rFonts w:ascii="Times New Roman" w:hAnsi="Times New Roman"/>
          <w:b/>
          <w:sz w:val="32"/>
          <w:szCs w:val="32"/>
        </w:rPr>
      </w:pPr>
      <w:r>
        <w:rPr>
          <w:rFonts w:ascii="Times New Roman" w:hAnsi="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1.5pt;height:765.75pt">
            <v:imagedata r:id="rId8" o:title="Document_2"/>
          </v:shape>
        </w:pict>
      </w:r>
      <w:r w:rsidR="00C028D9">
        <w:rPr>
          <w:rFonts w:ascii="Times New Roman" w:hAnsi="Times New Roman"/>
          <w:b/>
          <w:sz w:val="32"/>
          <w:szCs w:val="32"/>
        </w:rPr>
        <w:br w:type="page"/>
      </w:r>
      <w:smartTag w:uri="urn:schemas-microsoft-com:office:smarttags" w:element="place">
        <w:r w:rsidR="00C028D9">
          <w:rPr>
            <w:rFonts w:ascii="Times New Roman" w:hAnsi="Times New Roman"/>
            <w:b/>
            <w:sz w:val="32"/>
            <w:szCs w:val="32"/>
            <w:lang w:val="en-US"/>
          </w:rPr>
          <w:lastRenderedPageBreak/>
          <w:t>I</w:t>
        </w:r>
        <w:r w:rsidR="00C028D9">
          <w:rPr>
            <w:rFonts w:ascii="Times New Roman" w:hAnsi="Times New Roman"/>
            <w:b/>
            <w:sz w:val="32"/>
            <w:szCs w:val="32"/>
          </w:rPr>
          <w:t>.</w:t>
        </w:r>
      </w:smartTag>
      <w:r w:rsidR="00C028D9">
        <w:rPr>
          <w:rFonts w:ascii="Times New Roman" w:hAnsi="Times New Roman"/>
          <w:b/>
          <w:sz w:val="32"/>
          <w:szCs w:val="32"/>
        </w:rPr>
        <w:t xml:space="preserve"> Общая характеристика программы аспирантуры</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ООП подготовки научно-педагогических кадров в аспирантуре (далее – программа аспирантуры) сформирована в соответствии с Образовательным стандартом, самостоятельно устанавливаемым МГУ имени М.В. Ломоносова по направлению подготовки кадров высшей квалификации по программам подготовки научно-педагогических кадров в аспирантуре 45.06.01 ЯЗЫКОЗНАНИЕ И ЛИТЕРАТУРОВЕДЕНИЕ, Уставом МГУ имени М.В.</w:t>
      </w:r>
      <w:r>
        <w:rPr>
          <w:rFonts w:ascii="Times New Roman" w:hAnsi="Times New Roman"/>
          <w:sz w:val="28"/>
          <w:szCs w:val="28"/>
          <w:lang w:val="en-US"/>
        </w:rPr>
        <w:t> </w:t>
      </w:r>
      <w:r>
        <w:rPr>
          <w:rFonts w:ascii="Times New Roman" w:hAnsi="Times New Roman"/>
          <w:sz w:val="28"/>
          <w:szCs w:val="28"/>
        </w:rPr>
        <w:t>Ломоносова в действующей редакции, Порядком организации и осуществления образовательной деятельности по программам подготовки научно-педагогических кадров в аспирантуре (приказ Минобрнауки России от 19 ноября 2013г. № 1259).</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Объем основных образовательных программ, реализуемых в данном направлении подготовки составляет 180 зачетных единиц</w:t>
      </w:r>
      <w:r>
        <w:rPr>
          <w:rStyle w:val="ab"/>
          <w:rFonts w:ascii="Times New Roman" w:hAnsi="Times New Roman"/>
          <w:sz w:val="28"/>
          <w:szCs w:val="28"/>
          <w:lang w:eastAsia="ar-SA"/>
        </w:rPr>
        <w:footnoteReference w:id="1"/>
      </w:r>
      <w:r>
        <w:rPr>
          <w:rFonts w:ascii="Times New Roman" w:hAnsi="Times New Roman"/>
          <w:sz w:val="28"/>
          <w:szCs w:val="28"/>
        </w:rPr>
        <w:t xml:space="preserve">. </w:t>
      </w:r>
    </w:p>
    <w:p w:rsidR="00C028D9" w:rsidRDefault="00C028D9">
      <w:pPr>
        <w:suppressAutoHyphens/>
        <w:spacing w:after="0"/>
        <w:ind w:firstLine="567"/>
        <w:jc w:val="both"/>
        <w:rPr>
          <w:rFonts w:ascii="Times New Roman" w:hAnsi="Times New Roman"/>
          <w:b/>
          <w:bCs/>
          <w:sz w:val="28"/>
          <w:szCs w:val="28"/>
        </w:rPr>
      </w:pPr>
      <w:r>
        <w:rPr>
          <w:rFonts w:ascii="Times New Roman" w:hAnsi="Times New Roman"/>
          <w:b/>
          <w:bCs/>
          <w:sz w:val="28"/>
          <w:szCs w:val="28"/>
        </w:rPr>
        <w:t>Сроки обучения:</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u w:val="single"/>
        </w:rPr>
        <w:t>по очной форме</w:t>
      </w:r>
      <w:r>
        <w:rPr>
          <w:rFonts w:ascii="Times New Roman" w:hAnsi="Times New Roman"/>
          <w:sz w:val="28"/>
          <w:szCs w:val="28"/>
        </w:rPr>
        <w:t xml:space="preserve"> 3 года; объем программы аспирантуры в очной форме обучения, реализуемый за один учебный год, составляет 60 з.е.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u w:val="single"/>
        </w:rPr>
        <w:t>по заочной форме</w:t>
      </w:r>
      <w:r>
        <w:rPr>
          <w:rFonts w:ascii="Times New Roman" w:hAnsi="Times New Roman"/>
          <w:sz w:val="28"/>
          <w:szCs w:val="28"/>
        </w:rPr>
        <w:t xml:space="preserve"> обучения, вне зависимости от применяемых образовательных технологий, срок обучения увеличивается не менее чем на 6 месяцев и не более чем на 1 год по сравнению со сроком получения образования по очной форме обучения, объем программы аспирантуры в заочной форме обучения, реализуемый за один учебный год, определяется Ученым советом структурного подразделения МГУ.</w:t>
      </w:r>
    </w:p>
    <w:p w:rsidR="00C028D9" w:rsidRDefault="00C028D9">
      <w:pPr>
        <w:suppressAutoHyphens/>
        <w:spacing w:after="0"/>
        <w:ind w:firstLine="567"/>
        <w:jc w:val="both"/>
        <w:rPr>
          <w:rFonts w:ascii="Times New Roman" w:hAnsi="Times New Roman"/>
          <w:i/>
          <w:sz w:val="28"/>
          <w:szCs w:val="28"/>
        </w:rPr>
      </w:pPr>
      <w:r>
        <w:rPr>
          <w:rFonts w:ascii="Times New Roman" w:hAnsi="Times New Roman"/>
          <w:sz w:val="28"/>
          <w:szCs w:val="28"/>
        </w:rPr>
        <w:t>По результатам обучения в аспирантуре выпускник программы должен подготовить к публикации по теме специального исследования в отечественных и зарубежных рецензируемых журналах необходимого числа статей, полно отражающих актуальность, новизну и личный вклад исследователя в разработку проблематики, утвержденной кафедрами и диссертационным советом по специальности 10.02.04- германские языки, а также написать и подготовить к защите текста диссертационного исследования, отвечающего требованиям предъявляемым Постановлением Правительством Российской Федерации от 24.09.2013г.;</w:t>
      </w:r>
    </w:p>
    <w:p w:rsidR="00C028D9" w:rsidRDefault="00C028D9">
      <w:pPr>
        <w:pStyle w:val="a8"/>
        <w:suppressAutoHyphens/>
        <w:spacing w:after="0"/>
        <w:ind w:left="0" w:firstLine="567"/>
        <w:jc w:val="both"/>
        <w:rPr>
          <w:rFonts w:ascii="Times New Roman" w:hAnsi="Times New Roman"/>
          <w:sz w:val="28"/>
          <w:szCs w:val="28"/>
        </w:rPr>
      </w:pPr>
      <w:r>
        <w:rPr>
          <w:rFonts w:ascii="Times New Roman" w:hAnsi="Times New Roman"/>
          <w:b/>
          <w:sz w:val="28"/>
          <w:szCs w:val="28"/>
          <w:lang w:val="en-US"/>
        </w:rPr>
        <w:t>II</w:t>
      </w:r>
      <w:r>
        <w:rPr>
          <w:rFonts w:ascii="Times New Roman" w:hAnsi="Times New Roman"/>
          <w:b/>
          <w:sz w:val="28"/>
          <w:szCs w:val="28"/>
        </w:rPr>
        <w:t>. Характеристика профессиональной деятельности выпускников программы аспирантуры</w:t>
      </w:r>
    </w:p>
    <w:p w:rsidR="00C028D9" w:rsidRDefault="00C028D9" w:rsidP="003379C8">
      <w:pPr>
        <w:suppressAutoHyphens/>
        <w:spacing w:after="0"/>
        <w:ind w:firstLine="567"/>
        <w:jc w:val="both"/>
        <w:rPr>
          <w:rFonts w:ascii="Times New Roman" w:hAnsi="Times New Roman"/>
          <w:sz w:val="28"/>
          <w:szCs w:val="28"/>
        </w:rPr>
      </w:pPr>
      <w:r>
        <w:rPr>
          <w:rFonts w:ascii="Times New Roman" w:hAnsi="Times New Roman"/>
          <w:b/>
          <w:bCs/>
          <w:sz w:val="28"/>
          <w:szCs w:val="28"/>
        </w:rPr>
        <w:t>2.1.</w:t>
      </w:r>
      <w:r>
        <w:rPr>
          <w:rFonts w:ascii="Times New Roman" w:hAnsi="Times New Roman"/>
          <w:b/>
          <w:bCs/>
          <w:i/>
          <w:sz w:val="28"/>
          <w:szCs w:val="28"/>
        </w:rPr>
        <w:t xml:space="preserve"> </w:t>
      </w:r>
      <w:r>
        <w:rPr>
          <w:rFonts w:ascii="Times New Roman" w:hAnsi="Times New Roman"/>
          <w:sz w:val="28"/>
          <w:szCs w:val="28"/>
        </w:rPr>
        <w:t xml:space="preserve">Аспирант МГУ имени М.В. Ломоносова по направлению подготовки «Языкознание и литературоведение» и по специальности 10.02.04- Германские </w:t>
      </w:r>
      <w:r w:rsidRPr="00F409F4">
        <w:rPr>
          <w:rFonts w:ascii="Times New Roman" w:hAnsi="Times New Roman"/>
          <w:sz w:val="28"/>
          <w:szCs w:val="28"/>
        </w:rPr>
        <w:t xml:space="preserve">языки по кафедре английского языкознания, по кафедре немецкого языкознания, по кафедре </w:t>
      </w:r>
      <w:r w:rsidRPr="00F409F4">
        <w:rPr>
          <w:rFonts w:ascii="Times New Roman" w:eastAsia="SimSun" w:hAnsi="Times New Roman"/>
          <w:sz w:val="28"/>
          <w:szCs w:val="28"/>
          <w:lang w:eastAsia="zh-CN"/>
        </w:rPr>
        <w:t xml:space="preserve">германской и кельтской филологии </w:t>
      </w:r>
      <w:r w:rsidRPr="00F409F4">
        <w:rPr>
          <w:rFonts w:ascii="Times New Roman" w:hAnsi="Times New Roman"/>
          <w:sz w:val="28"/>
          <w:szCs w:val="28"/>
        </w:rPr>
        <w:t xml:space="preserve">должен быть, </w:t>
      </w:r>
      <w:r w:rsidRPr="00F409F4">
        <w:rPr>
          <w:rFonts w:ascii="Times New Roman" w:hAnsi="Times New Roman"/>
          <w:b/>
          <w:sz w:val="28"/>
          <w:szCs w:val="28"/>
        </w:rPr>
        <w:t>во-</w:t>
      </w:r>
      <w:r>
        <w:rPr>
          <w:rFonts w:ascii="Times New Roman" w:hAnsi="Times New Roman"/>
          <w:b/>
          <w:sz w:val="28"/>
          <w:szCs w:val="28"/>
        </w:rPr>
        <w:lastRenderedPageBreak/>
        <w:t>первых</w:t>
      </w:r>
      <w:r>
        <w:rPr>
          <w:rFonts w:ascii="Times New Roman" w:hAnsi="Times New Roman"/>
          <w:sz w:val="28"/>
          <w:szCs w:val="28"/>
        </w:rPr>
        <w:t>, квалифицированным исследователем, способным к разработке новых методов исследования и их применению в самостоятельной научно-</w:t>
      </w:r>
      <w:r w:rsidRPr="00F409F4">
        <w:rPr>
          <w:rFonts w:ascii="Times New Roman" w:hAnsi="Times New Roman"/>
          <w:sz w:val="28"/>
          <w:szCs w:val="28"/>
        </w:rPr>
        <w:t>исследовательской деятельности в области германского языкознания, теории и истории германских языков, методологии описания и анализа языковых фактов,</w:t>
      </w:r>
      <w:r>
        <w:rPr>
          <w:rFonts w:ascii="Times New Roman" w:hAnsi="Times New Roman"/>
          <w:sz w:val="28"/>
          <w:szCs w:val="28"/>
        </w:rPr>
        <w:t xml:space="preserve"> соотношения системы и узуса, функциональной стилистики и лингвопоэтики, прагмалингвистики и коммуникативистики и других смежных областях гуманитарного знания; владеющим методологией и культурой теоретических и экспериментальных исследований в изучаемой области, в том числе с использованием новейших информационно-коммуникационных технологий.</w:t>
      </w:r>
    </w:p>
    <w:p w:rsidR="00C028D9" w:rsidRDefault="00C028D9" w:rsidP="003379C8">
      <w:pPr>
        <w:suppressAutoHyphens/>
        <w:spacing w:after="0"/>
        <w:ind w:firstLine="567"/>
        <w:jc w:val="both"/>
        <w:rPr>
          <w:rFonts w:ascii="Times New Roman" w:hAnsi="Times New Roman"/>
          <w:sz w:val="28"/>
          <w:szCs w:val="28"/>
        </w:rPr>
      </w:pPr>
      <w:r>
        <w:rPr>
          <w:rFonts w:ascii="Times New Roman" w:hAnsi="Times New Roman"/>
          <w:b/>
          <w:color w:val="000000"/>
          <w:sz w:val="28"/>
          <w:szCs w:val="20"/>
        </w:rPr>
        <w:t>Во-вторых</w:t>
      </w:r>
      <w:r>
        <w:rPr>
          <w:rFonts w:ascii="Times New Roman" w:hAnsi="Times New Roman"/>
          <w:color w:val="000000"/>
          <w:sz w:val="28"/>
          <w:szCs w:val="20"/>
        </w:rPr>
        <w:t xml:space="preserve">, выпускник программы должен быть квалифицированным преподавателем </w:t>
      </w:r>
      <w:r w:rsidRPr="00F409F4">
        <w:rPr>
          <w:rFonts w:ascii="Times New Roman" w:hAnsi="Times New Roman"/>
          <w:sz w:val="28"/>
          <w:szCs w:val="28"/>
        </w:rPr>
        <w:t>германских языков</w:t>
      </w:r>
      <w:r w:rsidRPr="003379C8">
        <w:rPr>
          <w:rFonts w:ascii="Times New Roman" w:hAnsi="Times New Roman"/>
          <w:sz w:val="28"/>
          <w:szCs w:val="20"/>
        </w:rPr>
        <w:t xml:space="preserve">, </w:t>
      </w:r>
      <w:r w:rsidRPr="003379C8">
        <w:rPr>
          <w:rFonts w:ascii="Times New Roman" w:hAnsi="Times New Roman"/>
          <w:sz w:val="28"/>
          <w:szCs w:val="28"/>
        </w:rPr>
        <w:t>спо</w:t>
      </w:r>
      <w:r>
        <w:rPr>
          <w:rFonts w:ascii="Times New Roman" w:hAnsi="Times New Roman"/>
          <w:sz w:val="28"/>
          <w:szCs w:val="28"/>
        </w:rPr>
        <w:t>собным обоснованно планировать, выбирать и эффективно использовать образовательные технологии, методы и средства обучения с целью обеспечения планируемого уровня личностного и профессионального развития обучающегося; разрабатывать комплексное методическое обеспечение преподаваемых учебных дисциплин (модулей) и оценивать учебно-воспитательный процесс в образовательных организациях ВО.</w:t>
      </w:r>
    </w:p>
    <w:p w:rsidR="00C028D9" w:rsidRDefault="00C028D9" w:rsidP="003379C8">
      <w:pPr>
        <w:suppressAutoHyphens/>
        <w:spacing w:after="0"/>
        <w:ind w:firstLine="567"/>
        <w:jc w:val="both"/>
        <w:rPr>
          <w:rFonts w:ascii="Times New Roman" w:hAnsi="Times New Roman"/>
          <w:sz w:val="28"/>
          <w:szCs w:val="28"/>
        </w:rPr>
      </w:pPr>
      <w:r>
        <w:rPr>
          <w:rFonts w:ascii="Times New Roman" w:hAnsi="Times New Roman"/>
          <w:b/>
          <w:bCs/>
          <w:iCs/>
          <w:sz w:val="28"/>
          <w:szCs w:val="28"/>
        </w:rPr>
        <w:t>В-третьих</w:t>
      </w:r>
      <w:r>
        <w:rPr>
          <w:rFonts w:ascii="Times New Roman" w:hAnsi="Times New Roman"/>
          <w:iCs/>
          <w:sz w:val="28"/>
          <w:szCs w:val="28"/>
        </w:rPr>
        <w:t xml:space="preserve">, выпускник программы должен быть организатором работы научно-исследовательских и педагогических коллективов, умеющим применять теорию </w:t>
      </w:r>
      <w:r w:rsidRPr="00F409F4">
        <w:rPr>
          <w:rFonts w:ascii="Times New Roman" w:hAnsi="Times New Roman"/>
          <w:sz w:val="28"/>
          <w:szCs w:val="28"/>
        </w:rPr>
        <w:t>германских языков</w:t>
      </w:r>
      <w:r>
        <w:rPr>
          <w:rFonts w:ascii="Times New Roman" w:hAnsi="Times New Roman"/>
          <w:iCs/>
          <w:sz w:val="28"/>
          <w:szCs w:val="28"/>
        </w:rPr>
        <w:t xml:space="preserve"> в прикладных областях, в том</w:t>
      </w:r>
      <w:r>
        <w:rPr>
          <w:rFonts w:ascii="Times New Roman" w:hAnsi="Times New Roman"/>
          <w:sz w:val="28"/>
          <w:szCs w:val="28"/>
        </w:rPr>
        <w:t xml:space="preserve"> числе обнаруживать новые сферы ее применения в соответствии с потребностями развития общества, его экономики и культуры, изучения человека, разрабатывать и внедрять новые прикладные аспекты филологической науки, основанные на ее новейших достижениях.</w:t>
      </w:r>
    </w:p>
    <w:p w:rsidR="00C028D9" w:rsidRDefault="00C028D9">
      <w:pPr>
        <w:suppressAutoHyphens/>
        <w:spacing w:after="0"/>
        <w:ind w:firstLine="567"/>
        <w:jc w:val="both"/>
        <w:rPr>
          <w:rFonts w:ascii="Times New Roman" w:hAnsi="Times New Roman"/>
          <w:sz w:val="28"/>
          <w:szCs w:val="28"/>
        </w:rPr>
      </w:pPr>
      <w:r>
        <w:rPr>
          <w:rFonts w:ascii="Times New Roman" w:hAnsi="Times New Roman"/>
          <w:b/>
          <w:bCs/>
          <w:sz w:val="28"/>
          <w:szCs w:val="28"/>
        </w:rPr>
        <w:t>2.2.</w:t>
      </w:r>
      <w:r>
        <w:rPr>
          <w:rFonts w:ascii="Times New Roman" w:hAnsi="Times New Roman"/>
          <w:sz w:val="28"/>
          <w:szCs w:val="28"/>
        </w:rPr>
        <w:t xml:space="preserve"> Виды профессиональной деятельности, к которым готовятся обучающиеся по программе аспирантуры: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научно-исследовательская деятельность в области языкознания и смежных дисциплин, сопоставительного литературоведения и перевода, лингвистических  технологий в гуманитарной сфере;</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преподавательская деятельность в области высшего образования.</w:t>
      </w:r>
    </w:p>
    <w:p w:rsidR="00C028D9" w:rsidRDefault="00C028D9">
      <w:pPr>
        <w:suppressAutoHyphens/>
        <w:spacing w:after="0"/>
        <w:ind w:firstLine="567"/>
        <w:jc w:val="both"/>
        <w:rPr>
          <w:rFonts w:ascii="Times New Roman" w:hAnsi="Times New Roman"/>
          <w:b/>
          <w:sz w:val="28"/>
          <w:szCs w:val="28"/>
        </w:rPr>
      </w:pPr>
      <w:r>
        <w:rPr>
          <w:rFonts w:ascii="Times New Roman" w:hAnsi="Times New Roman"/>
          <w:b/>
          <w:sz w:val="28"/>
          <w:szCs w:val="28"/>
          <w:lang w:val="en-US"/>
        </w:rPr>
        <w:t>III</w:t>
      </w:r>
      <w:r>
        <w:rPr>
          <w:rFonts w:ascii="Times New Roman" w:hAnsi="Times New Roman"/>
          <w:b/>
          <w:sz w:val="28"/>
          <w:szCs w:val="28"/>
        </w:rPr>
        <w:t>. Результаты освоения образовательной программы</w:t>
      </w:r>
    </w:p>
    <w:p w:rsidR="00C028D9" w:rsidRDefault="00C028D9">
      <w:pPr>
        <w:suppressAutoHyphens/>
        <w:spacing w:after="0"/>
        <w:ind w:firstLine="567"/>
        <w:jc w:val="both"/>
        <w:rPr>
          <w:rFonts w:ascii="Times New Roman" w:hAnsi="Times New Roman"/>
          <w:sz w:val="28"/>
          <w:szCs w:val="28"/>
        </w:rPr>
      </w:pPr>
      <w:r>
        <w:rPr>
          <w:rFonts w:ascii="Times New Roman" w:hAnsi="Times New Roman"/>
          <w:b/>
          <w:bCs/>
          <w:sz w:val="28"/>
          <w:szCs w:val="28"/>
        </w:rPr>
        <w:t>3.1.</w:t>
      </w:r>
      <w:r>
        <w:rPr>
          <w:rFonts w:ascii="Times New Roman" w:hAnsi="Times New Roman"/>
          <w:sz w:val="28"/>
          <w:szCs w:val="28"/>
        </w:rPr>
        <w:t xml:space="preserve"> Выпускник, освоивший программу аспирантуры, должен обладать следующими </w:t>
      </w:r>
      <w:r>
        <w:rPr>
          <w:rFonts w:ascii="Times New Roman" w:hAnsi="Times New Roman"/>
          <w:b/>
          <w:bCs/>
          <w:sz w:val="28"/>
          <w:szCs w:val="28"/>
        </w:rPr>
        <w:t>универсальными</w:t>
      </w:r>
      <w:r>
        <w:rPr>
          <w:rFonts w:ascii="Times New Roman" w:hAnsi="Times New Roman"/>
          <w:sz w:val="28"/>
          <w:szCs w:val="28"/>
        </w:rPr>
        <w:t xml:space="preserve"> компетенциями:</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 xml:space="preserve">способностью к критическому анализу и оценке современных научных достижений, генерированию новых идей при решении исследовательских и практических задач, в том числе в междисциплинарных областях (УК-1);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способностью проектировать и осуществлять  комплексные исследования, в том числе междисциплинарные, на основе целостного системного научного мировоззрения (УК-2);</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lastRenderedPageBreak/>
        <w:t xml:space="preserve">готовностью участвовать в работе российских и международных исследовательских коллективов по решению научных и научно-образовательных задач (УК-3);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способностью использовать  знания в области истории и философии науки для решения проблем в междисциплинарных областях (УК-4);</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готовностью использовать современные методы и технологии научной коммуникации на родном и иностранном языке (УК-5);</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способностью к принятию самостоятельных мотивированных решений в нестандартных ситуациях и готовность нести ответственность за их последствия (УК-6);</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способность планировать, осуществлять и оценивать учебный процесс с учетом специфики образовательной среды (УК-7).</w:t>
      </w:r>
    </w:p>
    <w:p w:rsidR="00C028D9" w:rsidRDefault="00C028D9">
      <w:pPr>
        <w:suppressAutoHyphens/>
        <w:spacing w:after="0"/>
        <w:ind w:firstLine="567"/>
        <w:jc w:val="both"/>
        <w:rPr>
          <w:rFonts w:ascii="Times New Roman" w:hAnsi="Times New Roman"/>
          <w:sz w:val="28"/>
          <w:szCs w:val="28"/>
        </w:rPr>
      </w:pPr>
      <w:r>
        <w:rPr>
          <w:rFonts w:ascii="Times New Roman" w:hAnsi="Times New Roman"/>
          <w:b/>
          <w:bCs/>
          <w:sz w:val="28"/>
          <w:szCs w:val="28"/>
        </w:rPr>
        <w:t>3.3.</w:t>
      </w:r>
      <w:r>
        <w:rPr>
          <w:rFonts w:ascii="Times New Roman" w:hAnsi="Times New Roman"/>
          <w:sz w:val="28"/>
          <w:szCs w:val="28"/>
        </w:rPr>
        <w:t xml:space="preserve"> Выпускник, освоивший программу аспирантуры, должен обладать следующими </w:t>
      </w:r>
      <w:r>
        <w:rPr>
          <w:rFonts w:ascii="Times New Roman" w:hAnsi="Times New Roman"/>
          <w:b/>
          <w:bCs/>
          <w:sz w:val="28"/>
          <w:szCs w:val="28"/>
        </w:rPr>
        <w:t>общепрофессиональными</w:t>
      </w:r>
      <w:r>
        <w:rPr>
          <w:rFonts w:ascii="Times New Roman" w:hAnsi="Times New Roman"/>
          <w:sz w:val="28"/>
          <w:szCs w:val="28"/>
        </w:rPr>
        <w:t xml:space="preserve"> компетенциями:</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способность обоснованно выбирать и эффективно использовать современные образовательные технологии, методы и средства обучения с целью обеспечения планируемого уровня личностного и профессионального развития обучающегося по программам высшего образования (ОПК-1);</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способностью разрабатывать комплексное методическое обеспечение  образовательных дисциплин (модулей) с учетом передового международного опыта (ОПК-2).</w:t>
      </w:r>
    </w:p>
    <w:p w:rsidR="00C028D9" w:rsidRDefault="00C028D9">
      <w:pPr>
        <w:suppressAutoHyphens/>
        <w:spacing w:after="0"/>
        <w:ind w:firstLine="567"/>
        <w:jc w:val="both"/>
        <w:rPr>
          <w:rFonts w:ascii="Times New Roman" w:hAnsi="Times New Roman"/>
          <w:sz w:val="28"/>
          <w:szCs w:val="28"/>
        </w:rPr>
      </w:pPr>
      <w:r>
        <w:rPr>
          <w:rFonts w:ascii="Times New Roman" w:hAnsi="Times New Roman"/>
          <w:b/>
          <w:bCs/>
          <w:sz w:val="28"/>
          <w:szCs w:val="28"/>
        </w:rPr>
        <w:t>3.4.</w:t>
      </w:r>
      <w:r>
        <w:rPr>
          <w:rFonts w:ascii="Times New Roman" w:hAnsi="Times New Roman"/>
          <w:sz w:val="28"/>
          <w:szCs w:val="28"/>
        </w:rPr>
        <w:t xml:space="preserve"> Выпускник аспирантуры филологического факультета МГУ имени М.В.Ломоносова по направлению подготовки «Языкознание и литературоведение» по специальности 10.02.04-Германские языки должен обладать следующими </w:t>
      </w:r>
      <w:r>
        <w:rPr>
          <w:rFonts w:ascii="Times New Roman" w:hAnsi="Times New Roman"/>
          <w:b/>
          <w:bCs/>
          <w:sz w:val="28"/>
          <w:szCs w:val="28"/>
        </w:rPr>
        <w:t>профессиональными</w:t>
      </w:r>
      <w:r>
        <w:rPr>
          <w:rFonts w:ascii="Times New Roman" w:hAnsi="Times New Roman"/>
          <w:sz w:val="28"/>
          <w:szCs w:val="28"/>
        </w:rPr>
        <w:t xml:space="preserve"> компетенциями: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владением теорией современных германских языков, в том числе в сопоставительном освещении; методами исследования в области когнитивной и функциональной лингвистики (ПК-1);</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владение специальными методами инструментального анализа, позволяющими проводить исследования на материале разных типов дискурса/текста (ПК-2);</w:t>
      </w:r>
    </w:p>
    <w:p w:rsidR="00C028D9" w:rsidRDefault="00C028D9">
      <w:pPr>
        <w:suppressAutoHyphens/>
        <w:spacing w:after="0"/>
        <w:ind w:firstLine="567"/>
        <w:jc w:val="both"/>
        <w:rPr>
          <w:rFonts w:ascii="Times New Roman" w:hAnsi="Times New Roman"/>
          <w:sz w:val="28"/>
          <w:szCs w:val="28"/>
        </w:rPr>
      </w:pPr>
      <w:r w:rsidRPr="00F95F4C">
        <w:rPr>
          <w:rFonts w:ascii="Times New Roman" w:hAnsi="Times New Roman"/>
          <w:sz w:val="28"/>
          <w:szCs w:val="28"/>
        </w:rPr>
        <w:t>комплексное владение</w:t>
      </w:r>
      <w:r>
        <w:rPr>
          <w:rFonts w:ascii="Times New Roman" w:hAnsi="Times New Roman"/>
          <w:sz w:val="28"/>
          <w:szCs w:val="28"/>
        </w:rPr>
        <w:t xml:space="preserve"> общей и специальной терминосистемами отечественной и зарубежной лингвистики, в области истории и теории германских языков, теории перевода и переводоведения (ПК-3);</w:t>
      </w:r>
    </w:p>
    <w:p w:rsidR="00C028D9" w:rsidRDefault="00C028D9" w:rsidP="006D543C">
      <w:pPr>
        <w:suppressAutoHyphens/>
        <w:spacing w:after="0"/>
        <w:ind w:firstLine="567"/>
        <w:jc w:val="both"/>
        <w:rPr>
          <w:rFonts w:ascii="Times New Roman" w:hAnsi="Times New Roman"/>
          <w:sz w:val="28"/>
          <w:szCs w:val="28"/>
        </w:rPr>
      </w:pPr>
      <w:r w:rsidRPr="00F409F4">
        <w:rPr>
          <w:rFonts w:ascii="Times New Roman" w:hAnsi="Times New Roman"/>
          <w:sz w:val="28"/>
          <w:szCs w:val="28"/>
        </w:rPr>
        <w:t>умение готовить авторские, инновационные учебные материалы на родном и иностранном языке, в том числе с использованием современных коммуникационных технологий в составе авторских коллективов с</w:t>
      </w:r>
      <w:r>
        <w:rPr>
          <w:rFonts w:ascii="Times New Roman" w:hAnsi="Times New Roman"/>
          <w:sz w:val="28"/>
          <w:szCs w:val="28"/>
        </w:rPr>
        <w:t xml:space="preserve"> международным участием (ПК-4);</w:t>
      </w:r>
    </w:p>
    <w:p w:rsidR="00C028D9" w:rsidRDefault="00C028D9">
      <w:pPr>
        <w:pStyle w:val="af2"/>
        <w:suppressAutoHyphens/>
        <w:spacing w:line="276" w:lineRule="auto"/>
        <w:ind w:left="0" w:right="0" w:firstLine="567"/>
        <w:rPr>
          <w:i/>
          <w:szCs w:val="28"/>
        </w:rPr>
      </w:pPr>
      <w:r>
        <w:rPr>
          <w:szCs w:val="28"/>
        </w:rPr>
        <w:lastRenderedPageBreak/>
        <w:t xml:space="preserve">способностью самостоятельно планировать и организовывать </w:t>
      </w:r>
      <w:r>
        <w:t xml:space="preserve">учебный процесс подготовки специалистов в области преподавания </w:t>
      </w:r>
      <w:r>
        <w:rPr>
          <w:szCs w:val="28"/>
        </w:rPr>
        <w:t xml:space="preserve">основных диатопических вариантов </w:t>
      </w:r>
      <w:r w:rsidRPr="00F409F4">
        <w:rPr>
          <w:szCs w:val="28"/>
        </w:rPr>
        <w:t>германских языков</w:t>
      </w:r>
      <w:r>
        <w:rPr>
          <w:szCs w:val="28"/>
        </w:rPr>
        <w:t xml:space="preserve"> и их применение в практике преподавания в высшей школе</w:t>
      </w:r>
      <w:r>
        <w:t xml:space="preserve"> в России и за рубежом (ПК-5).</w:t>
      </w:r>
    </w:p>
    <w:p w:rsidR="00C028D9" w:rsidRDefault="00C028D9">
      <w:pPr>
        <w:suppressAutoHyphens/>
        <w:spacing w:after="0"/>
        <w:ind w:firstLine="567"/>
        <w:jc w:val="both"/>
        <w:rPr>
          <w:rFonts w:ascii="Times New Roman" w:hAnsi="Times New Roman"/>
          <w:b/>
          <w:sz w:val="28"/>
          <w:szCs w:val="28"/>
        </w:rPr>
      </w:pPr>
    </w:p>
    <w:p w:rsidR="00C028D9" w:rsidRDefault="00C028D9">
      <w:pPr>
        <w:suppressAutoHyphens/>
        <w:spacing w:after="0"/>
        <w:ind w:firstLine="567"/>
        <w:jc w:val="both"/>
        <w:rPr>
          <w:rFonts w:ascii="Times New Roman" w:hAnsi="Times New Roman"/>
          <w:b/>
          <w:sz w:val="28"/>
          <w:szCs w:val="28"/>
        </w:rPr>
      </w:pPr>
      <w:r>
        <w:rPr>
          <w:rFonts w:ascii="Times New Roman" w:hAnsi="Times New Roman"/>
          <w:b/>
          <w:sz w:val="28"/>
          <w:szCs w:val="28"/>
          <w:lang w:val="en-US"/>
        </w:rPr>
        <w:t>IV</w:t>
      </w:r>
      <w:r>
        <w:rPr>
          <w:rFonts w:ascii="Times New Roman" w:hAnsi="Times New Roman"/>
          <w:b/>
          <w:sz w:val="28"/>
          <w:szCs w:val="28"/>
        </w:rPr>
        <w:t xml:space="preserve">. Перечень учебных дисциплин профильной части программы        по кафедре </w:t>
      </w:r>
      <w:r w:rsidRPr="00EA2C87">
        <w:rPr>
          <w:rFonts w:ascii="Times New Roman" w:hAnsi="Times New Roman"/>
          <w:b/>
          <w:sz w:val="28"/>
          <w:szCs w:val="28"/>
        </w:rPr>
        <w:t>а</w:t>
      </w:r>
      <w:r>
        <w:rPr>
          <w:rFonts w:ascii="Times New Roman" w:hAnsi="Times New Roman"/>
          <w:b/>
          <w:sz w:val="28"/>
          <w:szCs w:val="28"/>
        </w:rPr>
        <w:t>нглийского языкознания</w:t>
      </w:r>
    </w:p>
    <w:p w:rsidR="00C028D9" w:rsidRPr="00556925" w:rsidRDefault="00C028D9" w:rsidP="00F152F8">
      <w:pPr>
        <w:suppressAutoHyphens/>
        <w:spacing w:after="0"/>
        <w:ind w:firstLine="567"/>
        <w:jc w:val="both"/>
        <w:rPr>
          <w:rFonts w:ascii="Times New Roman" w:hAnsi="Times New Roman"/>
          <w:b/>
          <w:bCs/>
          <w:sz w:val="16"/>
          <w:szCs w:val="16"/>
        </w:rPr>
      </w:pPr>
    </w:p>
    <w:p w:rsidR="00C028D9" w:rsidRPr="003C177E" w:rsidRDefault="00C028D9" w:rsidP="00F152F8">
      <w:pPr>
        <w:suppressAutoHyphens/>
        <w:spacing w:after="0"/>
        <w:ind w:firstLine="567"/>
        <w:jc w:val="both"/>
        <w:rPr>
          <w:rFonts w:ascii="Times New Roman" w:hAnsi="Times New Roman"/>
          <w:sz w:val="28"/>
          <w:szCs w:val="28"/>
        </w:rPr>
      </w:pPr>
      <w:r w:rsidRPr="003C177E">
        <w:rPr>
          <w:rFonts w:ascii="Times New Roman" w:hAnsi="Times New Roman"/>
          <w:b/>
          <w:bCs/>
          <w:sz w:val="28"/>
          <w:szCs w:val="28"/>
        </w:rPr>
        <w:t>4.1.</w:t>
      </w:r>
      <w:r w:rsidRPr="003C177E">
        <w:rPr>
          <w:rFonts w:ascii="Times New Roman" w:hAnsi="Times New Roman"/>
          <w:sz w:val="28"/>
          <w:szCs w:val="28"/>
        </w:rPr>
        <w:t xml:space="preserve"> Обязательные дисциплины специальности по кафедре </w:t>
      </w:r>
      <w:r>
        <w:rPr>
          <w:rFonts w:ascii="Times New Roman" w:hAnsi="Times New Roman"/>
          <w:sz w:val="28"/>
          <w:szCs w:val="28"/>
        </w:rPr>
        <w:t>а</w:t>
      </w:r>
      <w:r w:rsidRPr="003C177E">
        <w:rPr>
          <w:rFonts w:ascii="Times New Roman" w:hAnsi="Times New Roman"/>
          <w:sz w:val="28"/>
          <w:szCs w:val="28"/>
        </w:rPr>
        <w:t xml:space="preserve">нглийского языкознания: </w:t>
      </w:r>
    </w:p>
    <w:p w:rsidR="00C028D9" w:rsidRPr="003C177E" w:rsidRDefault="00C028D9" w:rsidP="009F5B51">
      <w:pPr>
        <w:suppressAutoHyphens/>
        <w:spacing w:after="0"/>
        <w:ind w:firstLine="567"/>
        <w:jc w:val="both"/>
        <w:rPr>
          <w:rFonts w:ascii="Times New Roman" w:hAnsi="Times New Roman"/>
          <w:b/>
          <w:sz w:val="28"/>
          <w:szCs w:val="28"/>
        </w:rPr>
      </w:pPr>
      <w:r w:rsidRPr="003C177E">
        <w:rPr>
          <w:rFonts w:ascii="Times New Roman" w:hAnsi="Times New Roman"/>
          <w:sz w:val="28"/>
          <w:szCs w:val="28"/>
        </w:rPr>
        <w:t>4.1.1. «</w:t>
      </w:r>
      <w:r w:rsidRPr="0055669D">
        <w:rPr>
          <w:rFonts w:ascii="Times New Roman" w:hAnsi="Times New Roman"/>
          <w:sz w:val="28"/>
          <w:szCs w:val="28"/>
        </w:rPr>
        <w:t>Актуальные проблемы современного английского языкознания: синхронический и диахронический аспект</w:t>
      </w:r>
      <w:r w:rsidRPr="003C177E">
        <w:rPr>
          <w:rFonts w:ascii="Times New Roman" w:hAnsi="Times New Roman"/>
          <w:bCs/>
          <w:sz w:val="28"/>
          <w:szCs w:val="28"/>
        </w:rPr>
        <w:t>».</w:t>
      </w:r>
    </w:p>
    <w:p w:rsidR="00C028D9" w:rsidRPr="003C177E" w:rsidRDefault="00C028D9" w:rsidP="00F152F8">
      <w:pPr>
        <w:suppressAutoHyphens/>
        <w:spacing w:after="0"/>
        <w:ind w:firstLine="567"/>
        <w:jc w:val="both"/>
        <w:rPr>
          <w:rFonts w:ascii="Times New Roman" w:hAnsi="Times New Roman"/>
          <w:sz w:val="28"/>
          <w:szCs w:val="28"/>
        </w:rPr>
      </w:pPr>
      <w:r w:rsidRPr="003C177E">
        <w:rPr>
          <w:rFonts w:ascii="Times New Roman" w:hAnsi="Times New Roman"/>
          <w:sz w:val="28"/>
          <w:szCs w:val="28"/>
        </w:rPr>
        <w:t>4.1.2. «Динамические процессы в грамматической и лексической системе германских языков (английский язык)».</w:t>
      </w:r>
    </w:p>
    <w:p w:rsidR="00C028D9" w:rsidRPr="003C177E" w:rsidRDefault="00C028D9" w:rsidP="00F152F8">
      <w:pPr>
        <w:suppressAutoHyphens/>
        <w:spacing w:after="0"/>
        <w:ind w:firstLine="567"/>
        <w:jc w:val="both"/>
        <w:rPr>
          <w:rFonts w:ascii="Times New Roman" w:hAnsi="Times New Roman"/>
          <w:sz w:val="28"/>
          <w:szCs w:val="28"/>
        </w:rPr>
      </w:pPr>
      <w:r w:rsidRPr="003C177E">
        <w:rPr>
          <w:rFonts w:ascii="Times New Roman" w:hAnsi="Times New Roman"/>
          <w:sz w:val="28"/>
          <w:szCs w:val="28"/>
        </w:rPr>
        <w:t>4.1.3. «Корпусная лингвистика в отечественном и зарубежном языкознании».</w:t>
      </w:r>
    </w:p>
    <w:p w:rsidR="00C028D9" w:rsidRPr="005266C7" w:rsidRDefault="00C028D9">
      <w:pPr>
        <w:suppressAutoHyphens/>
        <w:spacing w:after="0"/>
        <w:ind w:firstLine="567"/>
        <w:jc w:val="both"/>
        <w:rPr>
          <w:rFonts w:ascii="Times New Roman" w:hAnsi="Times New Roman"/>
          <w:b/>
          <w:bCs/>
          <w:sz w:val="16"/>
          <w:szCs w:val="16"/>
        </w:rPr>
      </w:pPr>
    </w:p>
    <w:p w:rsidR="00C028D9" w:rsidRPr="003C177E" w:rsidRDefault="00C028D9">
      <w:pPr>
        <w:suppressAutoHyphens/>
        <w:spacing w:after="0"/>
        <w:ind w:firstLine="567"/>
        <w:jc w:val="both"/>
        <w:rPr>
          <w:rFonts w:ascii="Times New Roman" w:hAnsi="Times New Roman"/>
          <w:b/>
          <w:bCs/>
          <w:sz w:val="28"/>
          <w:szCs w:val="28"/>
        </w:rPr>
      </w:pPr>
      <w:r w:rsidRPr="003C177E">
        <w:rPr>
          <w:rFonts w:ascii="Times New Roman" w:hAnsi="Times New Roman"/>
          <w:b/>
          <w:bCs/>
          <w:sz w:val="28"/>
          <w:szCs w:val="28"/>
        </w:rPr>
        <w:t>4.2. Курсы по выбору аспиранта</w:t>
      </w:r>
    </w:p>
    <w:p w:rsidR="00C028D9" w:rsidRPr="003C177E" w:rsidRDefault="00C028D9">
      <w:pPr>
        <w:spacing w:after="0" w:line="360" w:lineRule="auto"/>
        <w:ind w:right="-225" w:firstLine="567"/>
        <w:jc w:val="both"/>
        <w:rPr>
          <w:rFonts w:ascii="Times New Roman" w:hAnsi="Times New Roman"/>
          <w:sz w:val="28"/>
          <w:szCs w:val="28"/>
        </w:rPr>
      </w:pPr>
      <w:r w:rsidRPr="003C177E">
        <w:rPr>
          <w:rFonts w:ascii="Times New Roman" w:hAnsi="Times New Roman"/>
          <w:sz w:val="28"/>
          <w:szCs w:val="28"/>
        </w:rPr>
        <w:t>(</w:t>
      </w:r>
      <w:r w:rsidRPr="003C177E">
        <w:rPr>
          <w:rFonts w:ascii="Times New Roman" w:hAnsi="Times New Roman"/>
          <w:i/>
          <w:iCs/>
          <w:sz w:val="28"/>
          <w:szCs w:val="28"/>
        </w:rPr>
        <w:t>предполагается выбор двух курсов из предложенных ниже</w:t>
      </w:r>
      <w:r w:rsidRPr="003C177E">
        <w:rPr>
          <w:rFonts w:ascii="Times New Roman" w:hAnsi="Times New Roman"/>
          <w:sz w:val="28"/>
          <w:szCs w:val="28"/>
        </w:rPr>
        <w:t>).</w:t>
      </w:r>
    </w:p>
    <w:p w:rsidR="00C028D9" w:rsidRPr="003C177E" w:rsidRDefault="00C028D9" w:rsidP="00F152F8">
      <w:pPr>
        <w:suppressAutoHyphens/>
        <w:spacing w:after="0"/>
        <w:ind w:firstLine="550"/>
        <w:jc w:val="both"/>
        <w:rPr>
          <w:rFonts w:ascii="Times New Roman" w:hAnsi="Times New Roman"/>
          <w:sz w:val="28"/>
          <w:szCs w:val="28"/>
        </w:rPr>
      </w:pPr>
      <w:r w:rsidRPr="003C177E">
        <w:rPr>
          <w:rFonts w:ascii="Times New Roman" w:hAnsi="Times New Roman"/>
          <w:sz w:val="28"/>
          <w:szCs w:val="28"/>
        </w:rPr>
        <w:t>4.2.1. «Лингвистическая прагматика: основные понятия и методы».</w:t>
      </w:r>
    </w:p>
    <w:p w:rsidR="00C028D9" w:rsidRPr="003C177E" w:rsidRDefault="00C028D9">
      <w:pPr>
        <w:suppressAutoHyphens/>
        <w:spacing w:after="0"/>
        <w:ind w:firstLine="550"/>
        <w:jc w:val="both"/>
        <w:rPr>
          <w:rFonts w:ascii="Times New Roman" w:hAnsi="Times New Roman"/>
          <w:sz w:val="28"/>
          <w:szCs w:val="28"/>
        </w:rPr>
      </w:pPr>
      <w:r w:rsidRPr="003C177E">
        <w:rPr>
          <w:rFonts w:ascii="Times New Roman" w:hAnsi="Times New Roman"/>
          <w:sz w:val="28"/>
          <w:szCs w:val="28"/>
        </w:rPr>
        <w:t>4.2.2. «Язык науки: Теория и методы исследования».</w:t>
      </w:r>
    </w:p>
    <w:p w:rsidR="00C028D9" w:rsidRDefault="00C028D9">
      <w:pPr>
        <w:suppressAutoHyphens/>
        <w:spacing w:after="0"/>
        <w:ind w:firstLine="550"/>
        <w:jc w:val="both"/>
        <w:rPr>
          <w:rFonts w:ascii="Times New Roman" w:hAnsi="Times New Roman"/>
          <w:sz w:val="28"/>
          <w:szCs w:val="28"/>
        </w:rPr>
      </w:pPr>
      <w:r w:rsidRPr="003C177E">
        <w:rPr>
          <w:rFonts w:ascii="Times New Roman" w:hAnsi="Times New Roman"/>
          <w:sz w:val="28"/>
          <w:szCs w:val="28"/>
        </w:rPr>
        <w:t>4.2.3. «Актуальные и дискуссионные вопросы изучения картины мира: германские языки».</w:t>
      </w:r>
    </w:p>
    <w:p w:rsidR="00C028D9" w:rsidRPr="00556925" w:rsidRDefault="00C028D9">
      <w:pPr>
        <w:suppressAutoHyphens/>
        <w:spacing w:after="0"/>
        <w:ind w:firstLine="550"/>
        <w:jc w:val="both"/>
        <w:rPr>
          <w:rFonts w:ascii="Times New Roman" w:hAnsi="Times New Roman"/>
          <w:sz w:val="16"/>
          <w:szCs w:val="16"/>
        </w:rPr>
      </w:pPr>
      <w:r>
        <w:rPr>
          <w:rFonts w:ascii="Times New Roman" w:hAnsi="Times New Roman"/>
          <w:sz w:val="28"/>
          <w:szCs w:val="28"/>
        </w:rPr>
        <w:t>4.2.4. «</w:t>
      </w:r>
      <w:r w:rsidRPr="00C24746">
        <w:rPr>
          <w:rFonts w:ascii="Times New Roman" w:hAnsi="Times New Roman"/>
          <w:bCs/>
          <w:sz w:val="28"/>
          <w:szCs w:val="28"/>
        </w:rPr>
        <w:t>Когнитивно-информационная природа термина</w:t>
      </w:r>
      <w:r>
        <w:rPr>
          <w:rFonts w:ascii="Times New Roman" w:hAnsi="Times New Roman"/>
          <w:sz w:val="28"/>
          <w:szCs w:val="28"/>
        </w:rPr>
        <w:t>».</w:t>
      </w:r>
      <w:r w:rsidRPr="006D5E53">
        <w:rPr>
          <w:rFonts w:ascii="Times New Roman" w:hAnsi="Times New Roman"/>
          <w:sz w:val="28"/>
          <w:szCs w:val="28"/>
        </w:rPr>
        <w:t>/</w:t>
      </w:r>
      <w:r>
        <w:rPr>
          <w:rFonts w:ascii="Times New Roman" w:hAnsi="Times New Roman"/>
          <w:sz w:val="28"/>
          <w:szCs w:val="28"/>
        </w:rPr>
        <w:t xml:space="preserve"> «Язык масс медиа»</w:t>
      </w:r>
    </w:p>
    <w:p w:rsidR="00C028D9" w:rsidRPr="005266C7" w:rsidRDefault="00C028D9">
      <w:pPr>
        <w:tabs>
          <w:tab w:val="left" w:pos="550"/>
        </w:tabs>
        <w:suppressAutoHyphens/>
        <w:spacing w:after="0"/>
        <w:ind w:firstLine="567"/>
        <w:jc w:val="both"/>
        <w:rPr>
          <w:rFonts w:ascii="Times New Roman" w:hAnsi="Times New Roman"/>
          <w:b/>
          <w:bCs/>
          <w:sz w:val="16"/>
          <w:szCs w:val="16"/>
        </w:rPr>
      </w:pPr>
    </w:p>
    <w:p w:rsidR="00C028D9" w:rsidRDefault="00C028D9">
      <w:pPr>
        <w:tabs>
          <w:tab w:val="left" w:pos="550"/>
        </w:tabs>
        <w:suppressAutoHyphens/>
        <w:spacing w:after="0"/>
        <w:ind w:firstLine="567"/>
        <w:jc w:val="both"/>
        <w:rPr>
          <w:rFonts w:ascii="Times New Roman" w:hAnsi="Times New Roman"/>
          <w:b/>
          <w:bCs/>
          <w:sz w:val="28"/>
          <w:szCs w:val="28"/>
        </w:rPr>
      </w:pPr>
      <w:r>
        <w:rPr>
          <w:rFonts w:ascii="Times New Roman" w:hAnsi="Times New Roman"/>
          <w:b/>
          <w:bCs/>
          <w:sz w:val="28"/>
          <w:szCs w:val="28"/>
        </w:rPr>
        <w:t>4.3. Практики</w:t>
      </w:r>
    </w:p>
    <w:p w:rsidR="00C028D9" w:rsidRDefault="00C028D9" w:rsidP="004E54D8">
      <w:pPr>
        <w:tabs>
          <w:tab w:val="left" w:pos="550"/>
        </w:tabs>
        <w:suppressAutoHyphens/>
        <w:spacing w:after="0"/>
        <w:ind w:firstLine="567"/>
        <w:jc w:val="both"/>
        <w:rPr>
          <w:rFonts w:ascii="Times New Roman" w:hAnsi="Times New Roman"/>
          <w:sz w:val="28"/>
          <w:szCs w:val="28"/>
        </w:rPr>
      </w:pPr>
      <w:r>
        <w:rPr>
          <w:rFonts w:ascii="Times New Roman" w:hAnsi="Times New Roman"/>
          <w:sz w:val="28"/>
          <w:szCs w:val="28"/>
        </w:rPr>
        <w:t>«Педагогическая практика» (программа прилагается).</w:t>
      </w:r>
    </w:p>
    <w:p w:rsidR="00C028D9" w:rsidRPr="005266C7" w:rsidRDefault="00C028D9">
      <w:pPr>
        <w:suppressAutoHyphens/>
        <w:spacing w:after="0"/>
        <w:ind w:firstLine="567"/>
        <w:jc w:val="both"/>
        <w:rPr>
          <w:rFonts w:ascii="Times New Roman" w:hAnsi="Times New Roman"/>
          <w:b/>
          <w:bCs/>
          <w:sz w:val="16"/>
          <w:szCs w:val="16"/>
        </w:rPr>
      </w:pPr>
    </w:p>
    <w:p w:rsidR="00C028D9" w:rsidRPr="00410D94" w:rsidRDefault="00C028D9">
      <w:pPr>
        <w:suppressAutoHyphens/>
        <w:spacing w:after="0"/>
        <w:ind w:firstLine="567"/>
        <w:jc w:val="both"/>
        <w:rPr>
          <w:rFonts w:ascii="Times New Roman" w:hAnsi="Times New Roman"/>
          <w:b/>
          <w:bCs/>
          <w:sz w:val="28"/>
          <w:szCs w:val="28"/>
        </w:rPr>
      </w:pPr>
      <w:r>
        <w:rPr>
          <w:rFonts w:ascii="Times New Roman" w:hAnsi="Times New Roman"/>
          <w:b/>
          <w:bCs/>
          <w:sz w:val="28"/>
          <w:szCs w:val="28"/>
        </w:rPr>
        <w:t>4.4. Распределение курсов по семестрам</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Трудоемкость учебных дисциплин аспирантуры по семестрам (в зач. ед.). Аудиторная нагрузка предусмотрена в течение 4-х семестров:</w:t>
      </w:r>
    </w:p>
    <w:p w:rsidR="00C028D9" w:rsidRDefault="00C028D9">
      <w:pPr>
        <w:suppressAutoHyphens/>
        <w:spacing w:after="0"/>
        <w:ind w:firstLine="567"/>
        <w:jc w:val="both"/>
        <w:rPr>
          <w:rFonts w:ascii="Times New Roman" w:hAnsi="Times New Roman"/>
          <w:sz w:val="28"/>
          <w:szCs w:val="28"/>
          <w:lang w:val="en-US"/>
        </w:rPr>
      </w:pPr>
    </w:p>
    <w:tbl>
      <w:tblPr>
        <w:tblW w:w="10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68"/>
        <w:gridCol w:w="5060"/>
      </w:tblGrid>
      <w:tr w:rsidR="00C028D9" w:rsidTr="00A01B22">
        <w:trPr>
          <w:trHeight w:val="2306"/>
        </w:trPr>
        <w:tc>
          <w:tcPr>
            <w:tcW w:w="5168" w:type="dxa"/>
            <w:vAlign w:val="center"/>
          </w:tcPr>
          <w:p w:rsidR="00C028D9" w:rsidRDefault="00C028D9">
            <w:pPr>
              <w:suppressAutoHyphens/>
              <w:spacing w:after="0"/>
              <w:ind w:right="2"/>
              <w:jc w:val="center"/>
              <w:rPr>
                <w:rFonts w:ascii="Times New Roman" w:hAnsi="Times New Roman"/>
                <w:sz w:val="28"/>
                <w:szCs w:val="28"/>
              </w:rPr>
            </w:pPr>
            <w:r>
              <w:rPr>
                <w:rFonts w:ascii="Times New Roman" w:hAnsi="Times New Roman"/>
                <w:sz w:val="28"/>
                <w:szCs w:val="28"/>
              </w:rPr>
              <w:t>1год 1семестр – 3 зач.ед.</w:t>
            </w:r>
          </w:p>
          <w:p w:rsidR="00C028D9" w:rsidRPr="003C177E" w:rsidRDefault="00C028D9" w:rsidP="009F5B51">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Pr="00410D94" w:rsidRDefault="00C028D9" w:rsidP="009F5B51">
            <w:pPr>
              <w:suppressAutoHyphens/>
              <w:spacing w:after="0"/>
              <w:ind w:right="2"/>
              <w:rPr>
                <w:rFonts w:ascii="Times New Roman" w:hAnsi="Times New Roman"/>
                <w:sz w:val="28"/>
                <w:szCs w:val="28"/>
                <w:u w:val="single"/>
              </w:rPr>
            </w:pPr>
            <w:r w:rsidRPr="00410D94">
              <w:rPr>
                <w:rFonts w:ascii="Times New Roman" w:hAnsi="Times New Roman"/>
                <w:sz w:val="28"/>
                <w:szCs w:val="28"/>
              </w:rPr>
              <w:t>Актуальные проблемы современно</w:t>
            </w:r>
            <w:r>
              <w:rPr>
                <w:rFonts w:ascii="Times New Roman" w:hAnsi="Times New Roman"/>
                <w:sz w:val="28"/>
                <w:szCs w:val="28"/>
              </w:rPr>
              <w:t>го</w:t>
            </w:r>
            <w:r w:rsidRPr="00410D94">
              <w:rPr>
                <w:rFonts w:ascii="Times New Roman" w:hAnsi="Times New Roman"/>
                <w:sz w:val="28"/>
                <w:szCs w:val="28"/>
              </w:rPr>
              <w:t xml:space="preserve"> английского языкознания: синхронический и диахронический аспект. (</w:t>
            </w:r>
            <w:r>
              <w:rPr>
                <w:rFonts w:ascii="Times New Roman" w:hAnsi="Times New Roman"/>
                <w:sz w:val="28"/>
                <w:szCs w:val="28"/>
              </w:rPr>
              <w:t>проф. Комова Т.А., доц. Рудакова А.В.</w:t>
            </w:r>
            <w:r w:rsidRPr="00410D94">
              <w:rPr>
                <w:rFonts w:ascii="Times New Roman" w:hAnsi="Times New Roman"/>
                <w:sz w:val="28"/>
                <w:szCs w:val="28"/>
              </w:rPr>
              <w:t>)</w:t>
            </w:r>
          </w:p>
        </w:tc>
        <w:tc>
          <w:tcPr>
            <w:tcW w:w="5060" w:type="dxa"/>
            <w:vAlign w:val="center"/>
          </w:tcPr>
          <w:p w:rsidR="00C028D9" w:rsidRDefault="00C028D9">
            <w:pPr>
              <w:suppressAutoHyphens/>
              <w:spacing w:after="0"/>
              <w:ind w:right="2"/>
              <w:rPr>
                <w:rFonts w:ascii="Times New Roman" w:hAnsi="Times New Roman"/>
                <w:sz w:val="28"/>
                <w:szCs w:val="28"/>
              </w:rPr>
            </w:pPr>
            <w:r>
              <w:rPr>
                <w:rFonts w:ascii="Times New Roman" w:hAnsi="Times New Roman"/>
                <w:sz w:val="28"/>
                <w:szCs w:val="28"/>
              </w:rPr>
              <w:t>1 год 2 семестр – 3 зач.ед.</w:t>
            </w:r>
          </w:p>
          <w:p w:rsidR="00C028D9" w:rsidRDefault="00C028D9">
            <w:pPr>
              <w:suppressAutoHyphens/>
              <w:spacing w:after="0"/>
              <w:ind w:right="2"/>
              <w:rPr>
                <w:rFonts w:ascii="Times New Roman" w:hAnsi="Times New Roman"/>
                <w:sz w:val="28"/>
                <w:szCs w:val="28"/>
              </w:rPr>
            </w:pPr>
          </w:p>
          <w:p w:rsidR="00C028D9" w:rsidRDefault="00C028D9" w:rsidP="003C177E">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Pr="003C177E" w:rsidRDefault="00C028D9" w:rsidP="003C177E">
            <w:pPr>
              <w:suppressAutoHyphens/>
              <w:spacing w:after="0"/>
              <w:ind w:right="2"/>
              <w:rPr>
                <w:rFonts w:ascii="Times New Roman" w:hAnsi="Times New Roman"/>
                <w:b/>
                <w:bCs/>
                <w:sz w:val="28"/>
                <w:szCs w:val="28"/>
                <w:u w:val="single"/>
              </w:rPr>
            </w:pPr>
          </w:p>
          <w:p w:rsidR="00C028D9" w:rsidRPr="009F5B51" w:rsidRDefault="00C028D9" w:rsidP="009F5B51">
            <w:pPr>
              <w:suppressAutoHyphens/>
              <w:spacing w:after="0"/>
              <w:ind w:right="2"/>
              <w:rPr>
                <w:rFonts w:ascii="Times New Roman" w:hAnsi="Times New Roman"/>
                <w:sz w:val="16"/>
                <w:szCs w:val="16"/>
                <w:u w:val="single"/>
              </w:rPr>
            </w:pPr>
            <w:r>
              <w:rPr>
                <w:rFonts w:ascii="Times New Roman" w:hAnsi="Times New Roman"/>
                <w:sz w:val="28"/>
                <w:szCs w:val="28"/>
              </w:rPr>
              <w:t>Актуальные вопросы современной лингвистики</w:t>
            </w:r>
            <w:r w:rsidRPr="00410D94">
              <w:rPr>
                <w:rFonts w:ascii="Times New Roman" w:hAnsi="Times New Roman"/>
                <w:sz w:val="28"/>
                <w:szCs w:val="28"/>
              </w:rPr>
              <w:t xml:space="preserve"> (</w:t>
            </w:r>
            <w:r>
              <w:rPr>
                <w:rFonts w:ascii="Times New Roman" w:hAnsi="Times New Roman"/>
                <w:sz w:val="28"/>
                <w:szCs w:val="28"/>
              </w:rPr>
              <w:t>коллективный курс</w:t>
            </w:r>
            <w:r w:rsidRPr="00410D94">
              <w:rPr>
                <w:rFonts w:ascii="Times New Roman" w:hAnsi="Times New Roman"/>
                <w:sz w:val="28"/>
                <w:szCs w:val="28"/>
              </w:rPr>
              <w:t>)</w:t>
            </w:r>
            <w:r>
              <w:rPr>
                <w:rFonts w:ascii="Times New Roman" w:hAnsi="Times New Roman"/>
                <w:sz w:val="28"/>
                <w:szCs w:val="28"/>
              </w:rPr>
              <w:t>.</w:t>
            </w:r>
          </w:p>
        </w:tc>
      </w:tr>
      <w:tr w:rsidR="00C028D9">
        <w:tc>
          <w:tcPr>
            <w:tcW w:w="5168" w:type="dxa"/>
          </w:tcPr>
          <w:p w:rsidR="00C028D9" w:rsidRDefault="00C028D9" w:rsidP="00F152F8">
            <w:pPr>
              <w:suppressAutoHyphens/>
              <w:spacing w:after="0"/>
              <w:ind w:right="2"/>
              <w:jc w:val="center"/>
              <w:rPr>
                <w:rFonts w:ascii="Times New Roman" w:hAnsi="Times New Roman"/>
                <w:sz w:val="28"/>
                <w:szCs w:val="28"/>
              </w:rPr>
            </w:pPr>
            <w:r>
              <w:rPr>
                <w:rFonts w:ascii="Times New Roman" w:hAnsi="Times New Roman"/>
                <w:sz w:val="28"/>
                <w:szCs w:val="28"/>
              </w:rPr>
              <w:lastRenderedPageBreak/>
              <w:t xml:space="preserve">2 </w:t>
            </w:r>
            <w:r w:rsidRPr="009F5B51">
              <w:rPr>
                <w:rFonts w:ascii="Times New Roman" w:hAnsi="Times New Roman"/>
                <w:sz w:val="28"/>
                <w:szCs w:val="28"/>
              </w:rPr>
              <w:t>год 1 семестр</w:t>
            </w:r>
            <w:r>
              <w:rPr>
                <w:rFonts w:ascii="Times New Roman" w:hAnsi="Times New Roman"/>
                <w:sz w:val="28"/>
                <w:szCs w:val="28"/>
              </w:rPr>
              <w:t xml:space="preserve">  – 3 зач. ед.</w:t>
            </w:r>
          </w:p>
          <w:p w:rsidR="00C028D9" w:rsidRPr="003C177E" w:rsidRDefault="00C028D9" w:rsidP="003C177E">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Default="00C028D9" w:rsidP="00EC27B8">
            <w:pPr>
              <w:suppressAutoHyphens/>
              <w:spacing w:after="0"/>
              <w:ind w:right="2"/>
              <w:rPr>
                <w:rFonts w:ascii="Times New Roman" w:hAnsi="Times New Roman"/>
                <w:sz w:val="28"/>
                <w:szCs w:val="28"/>
              </w:rPr>
            </w:pPr>
            <w:r>
              <w:rPr>
                <w:rFonts w:ascii="Times New Roman" w:hAnsi="Times New Roman"/>
                <w:sz w:val="28"/>
                <w:szCs w:val="28"/>
              </w:rPr>
              <w:t>Динамические процессы в грамматической и лексической системе германских языков (английский язык). (проф. О.В. Александрова)</w:t>
            </w:r>
          </w:p>
          <w:p w:rsidR="00C028D9" w:rsidRDefault="00C028D9">
            <w:pPr>
              <w:suppressAutoHyphens/>
              <w:spacing w:after="0"/>
              <w:ind w:right="2"/>
              <w:jc w:val="both"/>
              <w:rPr>
                <w:rFonts w:ascii="Times New Roman" w:hAnsi="Times New Roman"/>
                <w:sz w:val="28"/>
                <w:szCs w:val="28"/>
              </w:rPr>
            </w:pPr>
          </w:p>
          <w:p w:rsidR="00C028D9" w:rsidRPr="003C177E" w:rsidRDefault="00C028D9">
            <w:pPr>
              <w:suppressAutoHyphens/>
              <w:spacing w:after="0"/>
              <w:ind w:right="2"/>
              <w:jc w:val="both"/>
              <w:rPr>
                <w:rFonts w:ascii="Times New Roman" w:hAnsi="Times New Roman"/>
                <w:b/>
                <w:bCs/>
                <w:sz w:val="28"/>
                <w:szCs w:val="28"/>
                <w:u w:val="single"/>
              </w:rPr>
            </w:pPr>
            <w:r w:rsidRPr="003C177E">
              <w:rPr>
                <w:rFonts w:ascii="Times New Roman" w:hAnsi="Times New Roman"/>
                <w:b/>
                <w:bCs/>
                <w:sz w:val="28"/>
                <w:szCs w:val="28"/>
                <w:u w:val="single"/>
              </w:rPr>
              <w:t>Курс по выбору</w:t>
            </w:r>
          </w:p>
          <w:p w:rsidR="00C028D9" w:rsidRPr="003B3F41" w:rsidRDefault="00C028D9" w:rsidP="00A01B22">
            <w:pPr>
              <w:suppressAutoHyphens/>
              <w:spacing w:after="0"/>
              <w:ind w:right="2"/>
              <w:jc w:val="both"/>
              <w:rPr>
                <w:rFonts w:ascii="Times New Roman" w:hAnsi="Times New Roman"/>
                <w:sz w:val="28"/>
                <w:szCs w:val="28"/>
              </w:rPr>
            </w:pPr>
            <w:r w:rsidRPr="003B3F41">
              <w:rPr>
                <w:rFonts w:ascii="Times New Roman" w:hAnsi="Times New Roman"/>
                <w:sz w:val="28"/>
                <w:szCs w:val="28"/>
              </w:rPr>
              <w:t>Лингвистическая прагматика: основные понятия и методы изучения</w:t>
            </w:r>
            <w:r>
              <w:rPr>
                <w:rFonts w:ascii="Times New Roman" w:hAnsi="Times New Roman"/>
                <w:sz w:val="28"/>
                <w:szCs w:val="28"/>
              </w:rPr>
              <w:t xml:space="preserve"> (доц. Ю.В. Работкин)</w:t>
            </w:r>
          </w:p>
          <w:p w:rsidR="00C028D9" w:rsidRDefault="00C028D9">
            <w:pPr>
              <w:suppressAutoHyphens/>
              <w:spacing w:after="0"/>
              <w:ind w:right="2"/>
              <w:jc w:val="both"/>
              <w:rPr>
                <w:rFonts w:ascii="Times New Roman" w:hAnsi="Times New Roman"/>
                <w:color w:val="FF0000"/>
                <w:sz w:val="28"/>
                <w:szCs w:val="28"/>
              </w:rPr>
            </w:pPr>
          </w:p>
          <w:p w:rsidR="00C028D9" w:rsidRDefault="00C028D9">
            <w:pPr>
              <w:suppressAutoHyphens/>
              <w:spacing w:after="0"/>
              <w:ind w:right="2"/>
              <w:jc w:val="both"/>
              <w:rPr>
                <w:rFonts w:ascii="Times New Roman" w:hAnsi="Times New Roman"/>
                <w:color w:val="FF0000"/>
                <w:sz w:val="28"/>
                <w:szCs w:val="28"/>
              </w:rPr>
            </w:pPr>
          </w:p>
          <w:p w:rsidR="00C028D9" w:rsidRPr="003C177E" w:rsidRDefault="00C028D9">
            <w:pPr>
              <w:suppressAutoHyphens/>
              <w:spacing w:after="0"/>
              <w:ind w:right="2"/>
              <w:jc w:val="both"/>
              <w:rPr>
                <w:rFonts w:ascii="Times New Roman" w:hAnsi="Times New Roman"/>
                <w:sz w:val="28"/>
                <w:szCs w:val="28"/>
              </w:rPr>
            </w:pPr>
            <w:r w:rsidRPr="003C177E">
              <w:rPr>
                <w:rFonts w:ascii="Times New Roman" w:hAnsi="Times New Roman"/>
                <w:sz w:val="28"/>
                <w:szCs w:val="28"/>
              </w:rPr>
              <w:t>Язык науки: теория и методы.</w:t>
            </w:r>
            <w:r>
              <w:rPr>
                <w:rFonts w:ascii="Times New Roman" w:hAnsi="Times New Roman"/>
                <w:sz w:val="28"/>
                <w:szCs w:val="28"/>
              </w:rPr>
              <w:t xml:space="preserve"> (проф. Н.Б. Гвишиани)</w:t>
            </w:r>
          </w:p>
        </w:tc>
        <w:tc>
          <w:tcPr>
            <w:tcW w:w="5060" w:type="dxa"/>
          </w:tcPr>
          <w:p w:rsidR="00C028D9" w:rsidRDefault="00C028D9">
            <w:pPr>
              <w:suppressAutoHyphens/>
              <w:spacing w:after="0"/>
              <w:ind w:right="2"/>
              <w:jc w:val="center"/>
              <w:rPr>
                <w:rFonts w:ascii="Times New Roman" w:hAnsi="Times New Roman"/>
                <w:sz w:val="28"/>
                <w:szCs w:val="28"/>
              </w:rPr>
            </w:pPr>
            <w:r>
              <w:rPr>
                <w:rFonts w:ascii="Times New Roman" w:hAnsi="Times New Roman"/>
                <w:sz w:val="28"/>
                <w:szCs w:val="28"/>
              </w:rPr>
              <w:t xml:space="preserve">2 </w:t>
            </w:r>
            <w:r w:rsidRPr="009F5B51">
              <w:rPr>
                <w:rFonts w:ascii="Times New Roman" w:hAnsi="Times New Roman"/>
                <w:sz w:val="28"/>
                <w:szCs w:val="28"/>
              </w:rPr>
              <w:t>год 2 семестр</w:t>
            </w:r>
            <w:r>
              <w:rPr>
                <w:rFonts w:ascii="Times New Roman" w:hAnsi="Times New Roman"/>
                <w:sz w:val="28"/>
                <w:szCs w:val="28"/>
              </w:rPr>
              <w:t xml:space="preserve"> – 3 зач. ед.</w:t>
            </w:r>
          </w:p>
          <w:p w:rsidR="00C028D9" w:rsidRPr="003C177E" w:rsidRDefault="00C028D9" w:rsidP="003C177E">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Default="00C028D9" w:rsidP="00EC27B8">
            <w:pPr>
              <w:suppressAutoHyphens/>
              <w:spacing w:after="0"/>
              <w:ind w:right="2"/>
              <w:rPr>
                <w:rFonts w:ascii="Times New Roman" w:hAnsi="Times New Roman"/>
                <w:sz w:val="28"/>
                <w:szCs w:val="28"/>
              </w:rPr>
            </w:pPr>
            <w:r>
              <w:rPr>
                <w:rFonts w:ascii="Times New Roman" w:hAnsi="Times New Roman"/>
                <w:sz w:val="28"/>
                <w:szCs w:val="28"/>
              </w:rPr>
              <w:t>Корпусная лингвистика в отечественном и зарубежном языкознании. (проф. Н.Б. Гвишиани)</w:t>
            </w:r>
          </w:p>
          <w:p w:rsidR="00C028D9" w:rsidRDefault="00C028D9" w:rsidP="00F152F8">
            <w:pPr>
              <w:suppressAutoHyphens/>
              <w:spacing w:after="0"/>
              <w:ind w:right="2"/>
              <w:jc w:val="both"/>
              <w:rPr>
                <w:rFonts w:ascii="Times New Roman" w:hAnsi="Times New Roman"/>
                <w:sz w:val="28"/>
                <w:szCs w:val="28"/>
              </w:rPr>
            </w:pPr>
          </w:p>
          <w:p w:rsidR="00C028D9" w:rsidRPr="003C177E" w:rsidRDefault="00C028D9" w:rsidP="00F152F8">
            <w:pPr>
              <w:suppressAutoHyphens/>
              <w:spacing w:after="0"/>
              <w:ind w:right="2"/>
              <w:jc w:val="both"/>
              <w:rPr>
                <w:rFonts w:ascii="Times New Roman" w:hAnsi="Times New Roman"/>
                <w:b/>
                <w:bCs/>
                <w:sz w:val="28"/>
                <w:szCs w:val="28"/>
                <w:u w:val="single"/>
              </w:rPr>
            </w:pPr>
            <w:r w:rsidRPr="003C177E">
              <w:rPr>
                <w:rFonts w:ascii="Times New Roman" w:hAnsi="Times New Roman"/>
                <w:b/>
                <w:bCs/>
                <w:sz w:val="28"/>
                <w:szCs w:val="28"/>
                <w:u w:val="single"/>
              </w:rPr>
              <w:t>Курс по выбору/межкафедральный курс</w:t>
            </w:r>
          </w:p>
          <w:p w:rsidR="00C028D9" w:rsidRPr="00E72EAB" w:rsidRDefault="00C028D9" w:rsidP="00EC27B8">
            <w:pPr>
              <w:suppressAutoHyphens/>
              <w:spacing w:after="0"/>
              <w:ind w:right="2"/>
              <w:jc w:val="both"/>
              <w:rPr>
                <w:rFonts w:ascii="Times New Roman" w:hAnsi="Times New Roman"/>
                <w:sz w:val="28"/>
                <w:szCs w:val="28"/>
              </w:rPr>
            </w:pPr>
            <w:r w:rsidRPr="003B3F41">
              <w:rPr>
                <w:rFonts w:ascii="Times New Roman" w:hAnsi="Times New Roman"/>
                <w:sz w:val="28"/>
                <w:szCs w:val="28"/>
              </w:rPr>
              <w:t xml:space="preserve">Актуальные и дискуссионные вопросы </w:t>
            </w:r>
            <w:r w:rsidRPr="00EC27B8">
              <w:rPr>
                <w:rFonts w:ascii="Times New Roman" w:hAnsi="Times New Roman"/>
                <w:sz w:val="28"/>
                <w:szCs w:val="28"/>
              </w:rPr>
              <w:t xml:space="preserve">изучения картины мира: германские </w:t>
            </w:r>
            <w:r w:rsidRPr="00E72EAB">
              <w:rPr>
                <w:rFonts w:ascii="Times New Roman" w:hAnsi="Times New Roman"/>
                <w:sz w:val="28"/>
                <w:szCs w:val="28"/>
              </w:rPr>
              <w:t>языки. (проф. Л.Л. Баранова, проф. Т.А. Комова, доц. М.М. Филиппова )</w:t>
            </w:r>
          </w:p>
          <w:p w:rsidR="00C028D9" w:rsidRPr="00E72EAB" w:rsidRDefault="00C028D9" w:rsidP="003B3F41">
            <w:pPr>
              <w:suppressAutoHyphens/>
              <w:spacing w:after="0"/>
              <w:ind w:right="2"/>
              <w:jc w:val="both"/>
              <w:rPr>
                <w:rFonts w:ascii="Times New Roman" w:hAnsi="Times New Roman"/>
                <w:color w:val="FF0000"/>
                <w:sz w:val="28"/>
                <w:szCs w:val="28"/>
              </w:rPr>
            </w:pPr>
          </w:p>
          <w:p w:rsidR="00C028D9" w:rsidRPr="00C24746" w:rsidRDefault="00C028D9" w:rsidP="003B3F41">
            <w:pPr>
              <w:suppressAutoHyphens/>
              <w:spacing w:after="0"/>
              <w:ind w:right="2"/>
              <w:jc w:val="both"/>
              <w:rPr>
                <w:rFonts w:ascii="Times New Roman" w:hAnsi="Times New Roman"/>
                <w:bCs/>
                <w:color w:val="FF0000"/>
                <w:sz w:val="28"/>
                <w:szCs w:val="28"/>
              </w:rPr>
            </w:pPr>
            <w:r w:rsidRPr="00E72EAB">
              <w:rPr>
                <w:rFonts w:ascii="Times New Roman" w:hAnsi="Times New Roman"/>
                <w:sz w:val="28"/>
                <w:szCs w:val="28"/>
              </w:rPr>
              <w:t>«Язык масс медиа». (проф. М.Н.</w:t>
            </w:r>
            <w:r>
              <w:rPr>
                <w:rFonts w:ascii="Times New Roman" w:hAnsi="Times New Roman"/>
                <w:sz w:val="28"/>
                <w:szCs w:val="28"/>
              </w:rPr>
              <w:t> </w:t>
            </w:r>
            <w:r w:rsidRPr="00E72EAB">
              <w:rPr>
                <w:rFonts w:ascii="Times New Roman" w:hAnsi="Times New Roman"/>
                <w:sz w:val="28"/>
                <w:szCs w:val="28"/>
              </w:rPr>
              <w:t>Володина)</w:t>
            </w:r>
          </w:p>
        </w:tc>
      </w:tr>
      <w:tr w:rsidR="00C028D9">
        <w:tc>
          <w:tcPr>
            <w:tcW w:w="5168" w:type="dxa"/>
          </w:tcPr>
          <w:p w:rsidR="00C028D9" w:rsidRDefault="00C028D9" w:rsidP="00F152F8">
            <w:pPr>
              <w:suppressAutoHyphens/>
              <w:spacing w:after="0"/>
              <w:ind w:right="-225"/>
              <w:jc w:val="center"/>
              <w:rPr>
                <w:rFonts w:ascii="Times New Roman" w:hAnsi="Times New Roman"/>
                <w:sz w:val="28"/>
                <w:szCs w:val="28"/>
              </w:rPr>
            </w:pPr>
            <w:r>
              <w:rPr>
                <w:rFonts w:ascii="Times New Roman" w:hAnsi="Times New Roman"/>
                <w:sz w:val="28"/>
                <w:szCs w:val="28"/>
              </w:rPr>
              <w:t>2 год 1 семестр – 3 зач.ед.</w:t>
            </w:r>
          </w:p>
          <w:p w:rsidR="00C028D9" w:rsidRDefault="00C028D9">
            <w:pPr>
              <w:suppressAutoHyphens/>
              <w:spacing w:after="0"/>
              <w:ind w:right="-225"/>
              <w:rPr>
                <w:rFonts w:ascii="Times New Roman" w:hAnsi="Times New Roman"/>
                <w:sz w:val="28"/>
                <w:szCs w:val="28"/>
              </w:rPr>
            </w:pPr>
            <w:r>
              <w:rPr>
                <w:rFonts w:ascii="Times New Roman" w:hAnsi="Times New Roman"/>
                <w:sz w:val="28"/>
                <w:szCs w:val="28"/>
              </w:rPr>
              <w:t>Методика преподавания в высшей школе.</w:t>
            </w:r>
          </w:p>
        </w:tc>
        <w:tc>
          <w:tcPr>
            <w:tcW w:w="5060" w:type="dxa"/>
          </w:tcPr>
          <w:p w:rsidR="00C028D9" w:rsidRDefault="00C028D9">
            <w:pPr>
              <w:suppressAutoHyphens/>
              <w:spacing w:after="0"/>
              <w:ind w:right="2"/>
              <w:jc w:val="center"/>
              <w:rPr>
                <w:rFonts w:ascii="Times New Roman" w:hAnsi="Times New Roman"/>
                <w:sz w:val="28"/>
                <w:szCs w:val="28"/>
              </w:rPr>
            </w:pPr>
          </w:p>
        </w:tc>
      </w:tr>
      <w:tr w:rsidR="00C028D9">
        <w:tc>
          <w:tcPr>
            <w:tcW w:w="5168" w:type="dxa"/>
          </w:tcPr>
          <w:p w:rsidR="00C028D9" w:rsidRDefault="00C028D9">
            <w:pPr>
              <w:suppressAutoHyphens/>
              <w:spacing w:after="0"/>
              <w:ind w:right="-225"/>
              <w:jc w:val="center"/>
              <w:rPr>
                <w:rFonts w:ascii="Times New Roman" w:hAnsi="Times New Roman"/>
                <w:sz w:val="28"/>
                <w:szCs w:val="28"/>
              </w:rPr>
            </w:pPr>
            <w:r>
              <w:rPr>
                <w:rFonts w:ascii="Times New Roman" w:hAnsi="Times New Roman"/>
                <w:sz w:val="28"/>
                <w:szCs w:val="28"/>
              </w:rPr>
              <w:t>1 год 1 семестр</w:t>
            </w:r>
          </w:p>
          <w:p w:rsidR="00C028D9" w:rsidRDefault="00C028D9">
            <w:pPr>
              <w:suppressAutoHyphens/>
              <w:spacing w:after="0"/>
              <w:ind w:right="-225"/>
              <w:jc w:val="both"/>
              <w:rPr>
                <w:rFonts w:ascii="Times New Roman" w:hAnsi="Times New Roman"/>
                <w:sz w:val="28"/>
                <w:szCs w:val="28"/>
              </w:rPr>
            </w:pPr>
            <w:r>
              <w:rPr>
                <w:rFonts w:ascii="Times New Roman" w:hAnsi="Times New Roman"/>
                <w:sz w:val="28"/>
                <w:szCs w:val="28"/>
              </w:rPr>
              <w:t>Педагогическая практика</w:t>
            </w:r>
          </w:p>
        </w:tc>
        <w:tc>
          <w:tcPr>
            <w:tcW w:w="5060" w:type="dxa"/>
          </w:tcPr>
          <w:p w:rsidR="00C028D9" w:rsidRDefault="00C028D9">
            <w:pPr>
              <w:suppressAutoHyphens/>
              <w:spacing w:after="0"/>
              <w:ind w:right="2"/>
              <w:jc w:val="center"/>
              <w:rPr>
                <w:rFonts w:ascii="Times New Roman" w:hAnsi="Times New Roman"/>
                <w:sz w:val="28"/>
                <w:szCs w:val="28"/>
              </w:rPr>
            </w:pPr>
            <w:r>
              <w:rPr>
                <w:rFonts w:ascii="Times New Roman" w:hAnsi="Times New Roman"/>
                <w:sz w:val="28"/>
                <w:szCs w:val="28"/>
              </w:rPr>
              <w:t>1 год 2 семестр</w:t>
            </w:r>
          </w:p>
          <w:p w:rsidR="00C028D9" w:rsidRDefault="00C028D9">
            <w:pPr>
              <w:suppressAutoHyphens/>
              <w:spacing w:after="0"/>
              <w:ind w:right="2"/>
              <w:jc w:val="both"/>
              <w:rPr>
                <w:rFonts w:ascii="Times New Roman" w:hAnsi="Times New Roman"/>
                <w:sz w:val="28"/>
                <w:szCs w:val="28"/>
              </w:rPr>
            </w:pPr>
            <w:r>
              <w:rPr>
                <w:rFonts w:ascii="Times New Roman" w:hAnsi="Times New Roman"/>
                <w:sz w:val="28"/>
                <w:szCs w:val="28"/>
              </w:rPr>
              <w:t>Педагогическая практика</w:t>
            </w:r>
          </w:p>
        </w:tc>
      </w:tr>
    </w:tbl>
    <w:p w:rsidR="00C028D9" w:rsidRDefault="00C028D9">
      <w:pPr>
        <w:spacing w:after="0"/>
        <w:ind w:right="-225" w:firstLine="709"/>
        <w:jc w:val="both"/>
        <w:rPr>
          <w:rFonts w:ascii="Times New Roman" w:hAnsi="Times New Roman"/>
          <w:b/>
          <w:sz w:val="28"/>
          <w:szCs w:val="28"/>
        </w:rPr>
      </w:pPr>
    </w:p>
    <w:p w:rsidR="00C028D9" w:rsidRDefault="00C028D9">
      <w:pPr>
        <w:spacing w:after="0"/>
        <w:ind w:right="-225" w:firstLine="709"/>
        <w:jc w:val="both"/>
        <w:rPr>
          <w:rFonts w:ascii="Times New Roman" w:hAnsi="Times New Roman"/>
          <w:b/>
          <w:sz w:val="28"/>
          <w:szCs w:val="28"/>
        </w:rPr>
      </w:pPr>
      <w:r>
        <w:rPr>
          <w:rFonts w:ascii="Times New Roman" w:hAnsi="Times New Roman"/>
          <w:b/>
          <w:sz w:val="28"/>
          <w:szCs w:val="28"/>
          <w:lang w:val="en-US"/>
        </w:rPr>
        <w:t>IV</w:t>
      </w:r>
      <w:r w:rsidRPr="00270AC3">
        <w:rPr>
          <w:rFonts w:ascii="Times New Roman" w:hAnsi="Times New Roman"/>
          <w:b/>
          <w:sz w:val="28"/>
          <w:szCs w:val="28"/>
        </w:rPr>
        <w:t xml:space="preserve">. </w:t>
      </w:r>
      <w:r>
        <w:rPr>
          <w:rFonts w:ascii="Times New Roman" w:hAnsi="Times New Roman"/>
          <w:b/>
          <w:sz w:val="28"/>
          <w:szCs w:val="28"/>
        </w:rPr>
        <w:t>Перечень учебных дисциплин профильной части программы        по кафедре немецкого языкознания</w:t>
      </w:r>
    </w:p>
    <w:p w:rsidR="00C028D9" w:rsidRPr="003C177E" w:rsidRDefault="00C028D9" w:rsidP="00270AC3">
      <w:pPr>
        <w:suppressAutoHyphens/>
        <w:spacing w:after="0"/>
        <w:ind w:firstLine="567"/>
        <w:jc w:val="both"/>
        <w:rPr>
          <w:rFonts w:ascii="Times New Roman" w:hAnsi="Times New Roman"/>
          <w:sz w:val="28"/>
          <w:szCs w:val="28"/>
        </w:rPr>
      </w:pPr>
      <w:r w:rsidRPr="003C177E">
        <w:rPr>
          <w:rFonts w:ascii="Times New Roman" w:hAnsi="Times New Roman"/>
          <w:b/>
          <w:bCs/>
          <w:sz w:val="28"/>
          <w:szCs w:val="28"/>
        </w:rPr>
        <w:t>4.1.</w:t>
      </w:r>
      <w:r w:rsidRPr="003C177E">
        <w:rPr>
          <w:rFonts w:ascii="Times New Roman" w:hAnsi="Times New Roman"/>
          <w:sz w:val="28"/>
          <w:szCs w:val="28"/>
        </w:rPr>
        <w:t xml:space="preserve"> Обязательные дисциплины специальности по кафедре </w:t>
      </w:r>
      <w:r>
        <w:rPr>
          <w:rFonts w:ascii="Times New Roman" w:hAnsi="Times New Roman"/>
          <w:sz w:val="28"/>
          <w:szCs w:val="28"/>
        </w:rPr>
        <w:t xml:space="preserve">немецкого </w:t>
      </w:r>
      <w:r w:rsidRPr="003C177E">
        <w:rPr>
          <w:rFonts w:ascii="Times New Roman" w:hAnsi="Times New Roman"/>
          <w:sz w:val="28"/>
          <w:szCs w:val="28"/>
        </w:rPr>
        <w:t xml:space="preserve">языкознания: </w:t>
      </w:r>
    </w:p>
    <w:p w:rsidR="00C028D9" w:rsidRPr="003C177E" w:rsidRDefault="00C028D9" w:rsidP="000870B5">
      <w:pPr>
        <w:tabs>
          <w:tab w:val="left" w:pos="8196"/>
        </w:tabs>
        <w:suppressAutoHyphens/>
        <w:spacing w:after="0"/>
        <w:ind w:firstLine="567"/>
        <w:jc w:val="both"/>
        <w:rPr>
          <w:rFonts w:ascii="Times New Roman" w:hAnsi="Times New Roman"/>
          <w:b/>
          <w:sz w:val="28"/>
          <w:szCs w:val="28"/>
        </w:rPr>
      </w:pPr>
      <w:r w:rsidRPr="003C177E">
        <w:rPr>
          <w:rFonts w:ascii="Times New Roman" w:hAnsi="Times New Roman"/>
          <w:sz w:val="28"/>
          <w:szCs w:val="28"/>
        </w:rPr>
        <w:t>4.1.1. «</w:t>
      </w:r>
      <w:r w:rsidRPr="0055669D">
        <w:rPr>
          <w:rFonts w:ascii="Times New Roman" w:hAnsi="Times New Roman"/>
          <w:sz w:val="28"/>
          <w:szCs w:val="28"/>
        </w:rPr>
        <w:t>Актуальные проблемы современно</w:t>
      </w:r>
      <w:r>
        <w:rPr>
          <w:rFonts w:ascii="Times New Roman" w:hAnsi="Times New Roman"/>
          <w:sz w:val="28"/>
          <w:szCs w:val="28"/>
        </w:rPr>
        <w:t>й германистики: синхронический аспект</w:t>
      </w:r>
      <w:r w:rsidRPr="003C177E">
        <w:rPr>
          <w:rFonts w:ascii="Times New Roman" w:hAnsi="Times New Roman"/>
          <w:bCs/>
          <w:sz w:val="28"/>
          <w:szCs w:val="28"/>
        </w:rPr>
        <w:t>».</w:t>
      </w:r>
      <w:r>
        <w:rPr>
          <w:rFonts w:ascii="Times New Roman" w:hAnsi="Times New Roman"/>
          <w:bCs/>
          <w:sz w:val="28"/>
          <w:szCs w:val="28"/>
        </w:rPr>
        <w:tab/>
      </w:r>
    </w:p>
    <w:p w:rsidR="00C028D9" w:rsidRPr="003C177E" w:rsidRDefault="00C028D9" w:rsidP="00270AC3">
      <w:pPr>
        <w:suppressAutoHyphens/>
        <w:spacing w:after="0"/>
        <w:ind w:firstLine="567"/>
        <w:jc w:val="both"/>
        <w:rPr>
          <w:rFonts w:ascii="Times New Roman" w:hAnsi="Times New Roman"/>
          <w:sz w:val="28"/>
          <w:szCs w:val="28"/>
        </w:rPr>
      </w:pPr>
      <w:r w:rsidRPr="003C177E">
        <w:rPr>
          <w:rFonts w:ascii="Times New Roman" w:hAnsi="Times New Roman"/>
          <w:sz w:val="28"/>
          <w:szCs w:val="28"/>
        </w:rPr>
        <w:t>4.1.2. «</w:t>
      </w:r>
      <w:r>
        <w:rPr>
          <w:rFonts w:ascii="Times New Roman" w:hAnsi="Times New Roman"/>
          <w:sz w:val="28"/>
          <w:szCs w:val="28"/>
        </w:rPr>
        <w:t>Когнитивно-информационная природа термина</w:t>
      </w:r>
      <w:r w:rsidRPr="003C177E">
        <w:rPr>
          <w:rFonts w:ascii="Times New Roman" w:hAnsi="Times New Roman"/>
          <w:sz w:val="28"/>
          <w:szCs w:val="28"/>
        </w:rPr>
        <w:t>».</w:t>
      </w:r>
    </w:p>
    <w:p w:rsidR="00C028D9" w:rsidRDefault="00C028D9" w:rsidP="00270AC3">
      <w:pPr>
        <w:suppressAutoHyphens/>
        <w:spacing w:after="0"/>
        <w:ind w:firstLine="567"/>
        <w:jc w:val="both"/>
        <w:rPr>
          <w:rFonts w:ascii="Times New Roman" w:hAnsi="Times New Roman"/>
          <w:sz w:val="28"/>
          <w:szCs w:val="28"/>
        </w:rPr>
      </w:pPr>
      <w:r w:rsidRPr="003C177E">
        <w:rPr>
          <w:rFonts w:ascii="Times New Roman" w:hAnsi="Times New Roman"/>
          <w:sz w:val="28"/>
          <w:szCs w:val="28"/>
        </w:rPr>
        <w:t>4.1.3. «</w:t>
      </w:r>
      <w:r>
        <w:rPr>
          <w:rFonts w:ascii="Times New Roman" w:hAnsi="Times New Roman"/>
          <w:sz w:val="28"/>
          <w:szCs w:val="28"/>
        </w:rPr>
        <w:t>Язык масс медиа</w:t>
      </w:r>
      <w:r w:rsidRPr="003C177E">
        <w:rPr>
          <w:rFonts w:ascii="Times New Roman" w:hAnsi="Times New Roman"/>
          <w:sz w:val="28"/>
          <w:szCs w:val="28"/>
        </w:rPr>
        <w:t>».</w:t>
      </w:r>
    </w:p>
    <w:p w:rsidR="00C028D9" w:rsidRPr="003C177E" w:rsidRDefault="00C028D9" w:rsidP="00270AC3">
      <w:pPr>
        <w:suppressAutoHyphens/>
        <w:spacing w:after="0"/>
        <w:ind w:firstLine="567"/>
        <w:jc w:val="both"/>
        <w:rPr>
          <w:rFonts w:ascii="Times New Roman" w:hAnsi="Times New Roman"/>
          <w:sz w:val="28"/>
          <w:szCs w:val="28"/>
        </w:rPr>
      </w:pPr>
    </w:p>
    <w:p w:rsidR="00C028D9" w:rsidRPr="003C177E" w:rsidRDefault="00C028D9" w:rsidP="00905B8B">
      <w:pPr>
        <w:suppressAutoHyphens/>
        <w:spacing w:after="0"/>
        <w:ind w:firstLine="567"/>
        <w:jc w:val="both"/>
        <w:rPr>
          <w:rFonts w:ascii="Times New Roman" w:hAnsi="Times New Roman"/>
          <w:b/>
          <w:bCs/>
          <w:sz w:val="28"/>
          <w:szCs w:val="28"/>
        </w:rPr>
      </w:pPr>
      <w:r w:rsidRPr="003C177E">
        <w:rPr>
          <w:rFonts w:ascii="Times New Roman" w:hAnsi="Times New Roman"/>
          <w:b/>
          <w:bCs/>
          <w:sz w:val="28"/>
          <w:szCs w:val="28"/>
        </w:rPr>
        <w:t>4.2. Курсы по выбору аспиранта</w:t>
      </w:r>
    </w:p>
    <w:p w:rsidR="00C028D9" w:rsidRPr="003C177E" w:rsidRDefault="00C028D9" w:rsidP="00905B8B">
      <w:pPr>
        <w:spacing w:after="0" w:line="360" w:lineRule="auto"/>
        <w:ind w:right="-225" w:firstLine="567"/>
        <w:jc w:val="both"/>
        <w:rPr>
          <w:rFonts w:ascii="Times New Roman" w:hAnsi="Times New Roman"/>
          <w:sz w:val="28"/>
          <w:szCs w:val="28"/>
        </w:rPr>
      </w:pPr>
      <w:r w:rsidRPr="003C177E">
        <w:rPr>
          <w:rFonts w:ascii="Times New Roman" w:hAnsi="Times New Roman"/>
          <w:sz w:val="28"/>
          <w:szCs w:val="28"/>
        </w:rPr>
        <w:t>(</w:t>
      </w:r>
      <w:r w:rsidRPr="003C177E">
        <w:rPr>
          <w:rFonts w:ascii="Times New Roman" w:hAnsi="Times New Roman"/>
          <w:i/>
          <w:iCs/>
          <w:sz w:val="28"/>
          <w:szCs w:val="28"/>
        </w:rPr>
        <w:t>предполагается выбор двух курсов из предложенных ниже</w:t>
      </w:r>
      <w:r w:rsidRPr="003C177E">
        <w:rPr>
          <w:rFonts w:ascii="Times New Roman" w:hAnsi="Times New Roman"/>
          <w:sz w:val="28"/>
          <w:szCs w:val="28"/>
        </w:rPr>
        <w:t>).</w:t>
      </w:r>
    </w:p>
    <w:p w:rsidR="00C028D9" w:rsidRPr="003C177E" w:rsidRDefault="00C028D9" w:rsidP="00905B8B">
      <w:pPr>
        <w:suppressAutoHyphens/>
        <w:spacing w:after="0"/>
        <w:ind w:firstLine="550"/>
        <w:jc w:val="both"/>
        <w:rPr>
          <w:rFonts w:ascii="Times New Roman" w:hAnsi="Times New Roman"/>
          <w:sz w:val="28"/>
          <w:szCs w:val="28"/>
        </w:rPr>
      </w:pPr>
      <w:r w:rsidRPr="003C177E">
        <w:rPr>
          <w:rFonts w:ascii="Times New Roman" w:hAnsi="Times New Roman"/>
          <w:sz w:val="28"/>
          <w:szCs w:val="28"/>
        </w:rPr>
        <w:t>4.2.1. «Лингвистическая прагматика: основные понятия и методы».</w:t>
      </w:r>
    </w:p>
    <w:p w:rsidR="00C028D9" w:rsidRPr="003C177E" w:rsidRDefault="00C028D9" w:rsidP="00905B8B">
      <w:pPr>
        <w:suppressAutoHyphens/>
        <w:spacing w:after="0"/>
        <w:ind w:firstLine="550"/>
        <w:jc w:val="both"/>
        <w:rPr>
          <w:rFonts w:ascii="Times New Roman" w:hAnsi="Times New Roman"/>
          <w:sz w:val="28"/>
          <w:szCs w:val="28"/>
        </w:rPr>
      </w:pPr>
      <w:r w:rsidRPr="003C177E">
        <w:rPr>
          <w:rFonts w:ascii="Times New Roman" w:hAnsi="Times New Roman"/>
          <w:sz w:val="28"/>
          <w:szCs w:val="28"/>
        </w:rPr>
        <w:t>4.2.2. «Язык науки: Теория и методы исследования».</w:t>
      </w:r>
    </w:p>
    <w:p w:rsidR="00C028D9" w:rsidRDefault="00C028D9" w:rsidP="00905B8B">
      <w:pPr>
        <w:suppressAutoHyphens/>
        <w:spacing w:after="0"/>
        <w:ind w:firstLine="550"/>
        <w:jc w:val="both"/>
        <w:rPr>
          <w:rFonts w:ascii="Times New Roman" w:hAnsi="Times New Roman"/>
          <w:sz w:val="28"/>
          <w:szCs w:val="28"/>
        </w:rPr>
      </w:pPr>
      <w:r w:rsidRPr="003C177E">
        <w:rPr>
          <w:rFonts w:ascii="Times New Roman" w:hAnsi="Times New Roman"/>
          <w:sz w:val="28"/>
          <w:szCs w:val="28"/>
        </w:rPr>
        <w:t>4.2.3. «Актуальные и дискуссионные вопросы изучения картины мира: германские языки».</w:t>
      </w:r>
    </w:p>
    <w:p w:rsidR="00C028D9" w:rsidRPr="00556925" w:rsidRDefault="00C028D9" w:rsidP="00905B8B">
      <w:pPr>
        <w:suppressAutoHyphens/>
        <w:spacing w:after="0"/>
        <w:ind w:firstLine="550"/>
        <w:jc w:val="both"/>
        <w:rPr>
          <w:rFonts w:ascii="Times New Roman" w:hAnsi="Times New Roman"/>
          <w:sz w:val="16"/>
          <w:szCs w:val="16"/>
        </w:rPr>
      </w:pPr>
      <w:r>
        <w:rPr>
          <w:rFonts w:ascii="Times New Roman" w:hAnsi="Times New Roman"/>
          <w:sz w:val="28"/>
          <w:szCs w:val="28"/>
        </w:rPr>
        <w:t>4.2.4. «Корпусная лингвистика в отечественном и зарубежном языкознании».</w:t>
      </w:r>
    </w:p>
    <w:p w:rsidR="00C028D9" w:rsidRPr="005266C7" w:rsidRDefault="00C028D9" w:rsidP="00905B8B">
      <w:pPr>
        <w:tabs>
          <w:tab w:val="left" w:pos="550"/>
        </w:tabs>
        <w:suppressAutoHyphens/>
        <w:spacing w:after="0"/>
        <w:ind w:firstLine="567"/>
        <w:jc w:val="both"/>
        <w:rPr>
          <w:rFonts w:ascii="Times New Roman" w:hAnsi="Times New Roman"/>
          <w:b/>
          <w:bCs/>
          <w:sz w:val="16"/>
          <w:szCs w:val="16"/>
        </w:rPr>
      </w:pPr>
    </w:p>
    <w:p w:rsidR="00C028D9" w:rsidRDefault="00C028D9" w:rsidP="00905B8B">
      <w:pPr>
        <w:tabs>
          <w:tab w:val="left" w:pos="550"/>
        </w:tabs>
        <w:suppressAutoHyphens/>
        <w:spacing w:after="0"/>
        <w:ind w:firstLine="567"/>
        <w:jc w:val="both"/>
        <w:rPr>
          <w:rFonts w:ascii="Times New Roman" w:hAnsi="Times New Roman"/>
          <w:b/>
          <w:bCs/>
          <w:sz w:val="28"/>
          <w:szCs w:val="28"/>
        </w:rPr>
      </w:pPr>
      <w:r>
        <w:rPr>
          <w:rFonts w:ascii="Times New Roman" w:hAnsi="Times New Roman"/>
          <w:b/>
          <w:bCs/>
          <w:sz w:val="28"/>
          <w:szCs w:val="28"/>
        </w:rPr>
        <w:t>4.3. Практики</w:t>
      </w:r>
    </w:p>
    <w:p w:rsidR="00C028D9" w:rsidRDefault="00C028D9" w:rsidP="00905B8B">
      <w:pPr>
        <w:tabs>
          <w:tab w:val="left" w:pos="550"/>
        </w:tabs>
        <w:suppressAutoHyphens/>
        <w:spacing w:after="0"/>
        <w:ind w:firstLine="567"/>
        <w:jc w:val="both"/>
        <w:rPr>
          <w:rFonts w:ascii="Times New Roman" w:hAnsi="Times New Roman"/>
          <w:sz w:val="28"/>
          <w:szCs w:val="28"/>
        </w:rPr>
      </w:pPr>
      <w:r>
        <w:rPr>
          <w:rFonts w:ascii="Times New Roman" w:hAnsi="Times New Roman"/>
          <w:sz w:val="28"/>
          <w:szCs w:val="28"/>
        </w:rPr>
        <w:lastRenderedPageBreak/>
        <w:t>«Педагогическая практика» (программа прилагается).</w:t>
      </w:r>
    </w:p>
    <w:p w:rsidR="00C028D9" w:rsidRPr="005266C7" w:rsidRDefault="00C028D9" w:rsidP="00905B8B">
      <w:pPr>
        <w:suppressAutoHyphens/>
        <w:spacing w:after="0"/>
        <w:ind w:firstLine="567"/>
        <w:jc w:val="both"/>
        <w:rPr>
          <w:rFonts w:ascii="Times New Roman" w:hAnsi="Times New Roman"/>
          <w:b/>
          <w:bCs/>
          <w:sz w:val="16"/>
          <w:szCs w:val="16"/>
        </w:rPr>
      </w:pPr>
    </w:p>
    <w:p w:rsidR="00C028D9" w:rsidRPr="00410D94" w:rsidRDefault="00C028D9" w:rsidP="00905B8B">
      <w:pPr>
        <w:suppressAutoHyphens/>
        <w:spacing w:after="0"/>
        <w:ind w:firstLine="567"/>
        <w:jc w:val="both"/>
        <w:rPr>
          <w:rFonts w:ascii="Times New Roman" w:hAnsi="Times New Roman"/>
          <w:b/>
          <w:bCs/>
          <w:sz w:val="28"/>
          <w:szCs w:val="28"/>
        </w:rPr>
      </w:pPr>
      <w:r>
        <w:rPr>
          <w:rFonts w:ascii="Times New Roman" w:hAnsi="Times New Roman"/>
          <w:b/>
          <w:bCs/>
          <w:sz w:val="28"/>
          <w:szCs w:val="28"/>
        </w:rPr>
        <w:t>4.4. Распределение курсов по семестрам</w:t>
      </w:r>
    </w:p>
    <w:p w:rsidR="00C028D9" w:rsidRDefault="00C028D9" w:rsidP="00905B8B">
      <w:pPr>
        <w:suppressAutoHyphens/>
        <w:spacing w:after="0"/>
        <w:ind w:firstLine="567"/>
        <w:jc w:val="both"/>
        <w:rPr>
          <w:rFonts w:ascii="Times New Roman" w:hAnsi="Times New Roman"/>
          <w:sz w:val="28"/>
          <w:szCs w:val="28"/>
        </w:rPr>
      </w:pPr>
      <w:r>
        <w:rPr>
          <w:rFonts w:ascii="Times New Roman" w:hAnsi="Times New Roman"/>
          <w:sz w:val="28"/>
          <w:szCs w:val="28"/>
        </w:rPr>
        <w:t>Трудоемкость учебных дисциплин аспирантуры по семестрам (в зач. ед.). Аудиторная нагрузка предусмотрена в течение 4-х семестров:</w:t>
      </w:r>
    </w:p>
    <w:tbl>
      <w:tblPr>
        <w:tblW w:w="10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68"/>
        <w:gridCol w:w="5060"/>
      </w:tblGrid>
      <w:tr w:rsidR="00C028D9" w:rsidTr="006736AD">
        <w:trPr>
          <w:trHeight w:val="2306"/>
        </w:trPr>
        <w:tc>
          <w:tcPr>
            <w:tcW w:w="5168" w:type="dxa"/>
            <w:vAlign w:val="center"/>
          </w:tcPr>
          <w:p w:rsidR="00C028D9" w:rsidRDefault="00C028D9" w:rsidP="006736AD">
            <w:pPr>
              <w:suppressAutoHyphens/>
              <w:spacing w:after="0"/>
              <w:ind w:right="2"/>
              <w:jc w:val="center"/>
              <w:rPr>
                <w:rFonts w:ascii="Times New Roman" w:hAnsi="Times New Roman"/>
                <w:sz w:val="28"/>
                <w:szCs w:val="28"/>
              </w:rPr>
            </w:pPr>
            <w:r>
              <w:rPr>
                <w:rFonts w:ascii="Times New Roman" w:hAnsi="Times New Roman"/>
                <w:sz w:val="28"/>
                <w:szCs w:val="28"/>
              </w:rPr>
              <w:t>1год 1семестр – 3 зач.ед.</w:t>
            </w:r>
          </w:p>
          <w:p w:rsidR="00C028D9" w:rsidRDefault="00C028D9" w:rsidP="006736AD">
            <w:pPr>
              <w:suppressAutoHyphens/>
              <w:spacing w:after="0"/>
              <w:ind w:right="2"/>
              <w:jc w:val="center"/>
              <w:rPr>
                <w:rFonts w:ascii="Times New Roman" w:hAnsi="Times New Roman"/>
                <w:sz w:val="28"/>
                <w:szCs w:val="28"/>
              </w:rPr>
            </w:pPr>
          </w:p>
          <w:p w:rsidR="00C028D9" w:rsidRPr="003C177E" w:rsidRDefault="00C028D9" w:rsidP="006736AD">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Pr="00410D94" w:rsidRDefault="00C028D9" w:rsidP="003C57FA">
            <w:pPr>
              <w:suppressAutoHyphens/>
              <w:spacing w:after="0"/>
              <w:ind w:right="2"/>
              <w:rPr>
                <w:rFonts w:ascii="Times New Roman" w:hAnsi="Times New Roman"/>
                <w:sz w:val="28"/>
                <w:szCs w:val="28"/>
                <w:u w:val="single"/>
              </w:rPr>
            </w:pPr>
            <w:r>
              <w:rPr>
                <w:rFonts w:ascii="Times New Roman" w:hAnsi="Times New Roman"/>
                <w:sz w:val="28"/>
                <w:szCs w:val="28"/>
              </w:rPr>
              <w:t xml:space="preserve">Лингвистическая эпистемология </w:t>
            </w:r>
            <w:r w:rsidRPr="00410D94">
              <w:rPr>
                <w:rFonts w:ascii="Times New Roman" w:hAnsi="Times New Roman"/>
                <w:sz w:val="28"/>
                <w:szCs w:val="28"/>
              </w:rPr>
              <w:t>(</w:t>
            </w:r>
            <w:r>
              <w:rPr>
                <w:rFonts w:ascii="Times New Roman" w:hAnsi="Times New Roman"/>
                <w:sz w:val="28"/>
                <w:szCs w:val="28"/>
              </w:rPr>
              <w:t>коллективный курс</w:t>
            </w:r>
            <w:r w:rsidRPr="00410D94">
              <w:rPr>
                <w:rFonts w:ascii="Times New Roman" w:hAnsi="Times New Roman"/>
                <w:sz w:val="28"/>
                <w:szCs w:val="28"/>
              </w:rPr>
              <w:t>)</w:t>
            </w:r>
          </w:p>
        </w:tc>
        <w:tc>
          <w:tcPr>
            <w:tcW w:w="5060" w:type="dxa"/>
            <w:vAlign w:val="center"/>
          </w:tcPr>
          <w:p w:rsidR="00C028D9" w:rsidRDefault="00C028D9" w:rsidP="006736AD">
            <w:pPr>
              <w:suppressAutoHyphens/>
              <w:spacing w:after="0"/>
              <w:ind w:right="2"/>
              <w:rPr>
                <w:rFonts w:ascii="Times New Roman" w:hAnsi="Times New Roman"/>
                <w:sz w:val="28"/>
                <w:szCs w:val="28"/>
              </w:rPr>
            </w:pPr>
            <w:r>
              <w:rPr>
                <w:rFonts w:ascii="Times New Roman" w:hAnsi="Times New Roman"/>
                <w:sz w:val="28"/>
                <w:szCs w:val="28"/>
              </w:rPr>
              <w:t>1 год 2 семестр – 3 зач.ед.</w:t>
            </w:r>
          </w:p>
          <w:p w:rsidR="00C028D9" w:rsidRDefault="00C028D9" w:rsidP="006736AD">
            <w:pPr>
              <w:suppressAutoHyphens/>
              <w:spacing w:after="0"/>
              <w:ind w:right="2"/>
              <w:rPr>
                <w:rFonts w:ascii="Times New Roman" w:hAnsi="Times New Roman"/>
                <w:sz w:val="28"/>
                <w:szCs w:val="28"/>
              </w:rPr>
            </w:pPr>
          </w:p>
          <w:p w:rsidR="00C028D9" w:rsidRDefault="00C028D9" w:rsidP="006736AD">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Pr="009F5B51" w:rsidRDefault="00C028D9" w:rsidP="001E333B">
            <w:pPr>
              <w:suppressAutoHyphens/>
              <w:spacing w:after="0"/>
              <w:ind w:right="2"/>
              <w:rPr>
                <w:rFonts w:ascii="Times New Roman" w:hAnsi="Times New Roman"/>
                <w:sz w:val="16"/>
                <w:szCs w:val="16"/>
                <w:u w:val="single"/>
              </w:rPr>
            </w:pPr>
            <w:r>
              <w:rPr>
                <w:rFonts w:ascii="Times New Roman" w:hAnsi="Times New Roman"/>
                <w:sz w:val="28"/>
                <w:szCs w:val="28"/>
              </w:rPr>
              <w:t>Актуальные проблемы современной германистики: синхронический аспект</w:t>
            </w:r>
            <w:r w:rsidRPr="00410D94">
              <w:rPr>
                <w:rFonts w:ascii="Times New Roman" w:hAnsi="Times New Roman"/>
                <w:sz w:val="28"/>
                <w:szCs w:val="28"/>
              </w:rPr>
              <w:t xml:space="preserve"> (</w:t>
            </w:r>
            <w:r>
              <w:rPr>
                <w:rFonts w:ascii="Times New Roman" w:hAnsi="Times New Roman"/>
                <w:sz w:val="28"/>
                <w:szCs w:val="28"/>
              </w:rPr>
              <w:t>коллективный курс</w:t>
            </w:r>
            <w:r w:rsidRPr="00410D94">
              <w:rPr>
                <w:rFonts w:ascii="Times New Roman" w:hAnsi="Times New Roman"/>
                <w:sz w:val="28"/>
                <w:szCs w:val="28"/>
              </w:rPr>
              <w:t>)</w:t>
            </w:r>
            <w:r>
              <w:rPr>
                <w:rFonts w:ascii="Times New Roman" w:hAnsi="Times New Roman"/>
                <w:sz w:val="28"/>
                <w:szCs w:val="28"/>
              </w:rPr>
              <w:t>.</w:t>
            </w:r>
          </w:p>
        </w:tc>
      </w:tr>
      <w:tr w:rsidR="00C028D9" w:rsidTr="006736AD">
        <w:tc>
          <w:tcPr>
            <w:tcW w:w="5168" w:type="dxa"/>
          </w:tcPr>
          <w:p w:rsidR="00C028D9" w:rsidRDefault="00C028D9" w:rsidP="006736AD">
            <w:pPr>
              <w:suppressAutoHyphens/>
              <w:spacing w:after="0"/>
              <w:ind w:right="2"/>
              <w:jc w:val="center"/>
              <w:rPr>
                <w:rFonts w:ascii="Times New Roman" w:hAnsi="Times New Roman"/>
                <w:sz w:val="28"/>
                <w:szCs w:val="28"/>
              </w:rPr>
            </w:pPr>
            <w:r>
              <w:rPr>
                <w:rFonts w:ascii="Times New Roman" w:hAnsi="Times New Roman"/>
                <w:sz w:val="28"/>
                <w:szCs w:val="28"/>
              </w:rPr>
              <w:t xml:space="preserve">2 </w:t>
            </w:r>
            <w:r w:rsidRPr="009F5B51">
              <w:rPr>
                <w:rFonts w:ascii="Times New Roman" w:hAnsi="Times New Roman"/>
                <w:sz w:val="28"/>
                <w:szCs w:val="28"/>
              </w:rPr>
              <w:t>год 1 семестр</w:t>
            </w:r>
            <w:r>
              <w:rPr>
                <w:rFonts w:ascii="Times New Roman" w:hAnsi="Times New Roman"/>
                <w:sz w:val="28"/>
                <w:szCs w:val="28"/>
              </w:rPr>
              <w:t xml:space="preserve">  – 3 зач. ед.</w:t>
            </w:r>
          </w:p>
          <w:p w:rsidR="00C028D9" w:rsidRPr="003C177E" w:rsidRDefault="00C028D9" w:rsidP="006736AD">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Pr="00E92661" w:rsidRDefault="00C028D9" w:rsidP="007F70DD">
            <w:pPr>
              <w:suppressAutoHyphens/>
              <w:spacing w:after="0" w:line="360" w:lineRule="auto"/>
              <w:ind w:right="2"/>
              <w:rPr>
                <w:rFonts w:ascii="Times New Roman" w:hAnsi="Times New Roman"/>
                <w:sz w:val="28"/>
                <w:szCs w:val="28"/>
              </w:rPr>
            </w:pPr>
            <w:r>
              <w:rPr>
                <w:rFonts w:ascii="Times New Roman" w:hAnsi="Times New Roman"/>
                <w:sz w:val="28"/>
                <w:szCs w:val="28"/>
              </w:rPr>
              <w:t>Когнитивно-информационная природа термина.</w:t>
            </w:r>
          </w:p>
          <w:p w:rsidR="00C028D9" w:rsidRDefault="00C028D9" w:rsidP="007F70DD">
            <w:pPr>
              <w:suppressAutoHyphens/>
              <w:spacing w:after="0"/>
              <w:ind w:right="2"/>
              <w:rPr>
                <w:rFonts w:ascii="Times New Roman" w:hAnsi="Times New Roman"/>
                <w:sz w:val="28"/>
                <w:szCs w:val="28"/>
              </w:rPr>
            </w:pPr>
            <w:r>
              <w:rPr>
                <w:rFonts w:ascii="Times New Roman" w:hAnsi="Times New Roman"/>
                <w:sz w:val="28"/>
                <w:szCs w:val="28"/>
              </w:rPr>
              <w:t xml:space="preserve"> (проф. М.Н. Володина)</w:t>
            </w:r>
          </w:p>
          <w:p w:rsidR="00C028D9" w:rsidRDefault="00C028D9" w:rsidP="006736AD">
            <w:pPr>
              <w:suppressAutoHyphens/>
              <w:spacing w:after="0"/>
              <w:ind w:right="2"/>
              <w:jc w:val="both"/>
              <w:rPr>
                <w:rFonts w:ascii="Times New Roman" w:hAnsi="Times New Roman"/>
                <w:sz w:val="28"/>
                <w:szCs w:val="28"/>
              </w:rPr>
            </w:pPr>
          </w:p>
          <w:p w:rsidR="00C028D9" w:rsidRPr="003C177E" w:rsidRDefault="00C028D9" w:rsidP="006736AD">
            <w:pPr>
              <w:suppressAutoHyphens/>
              <w:spacing w:after="0"/>
              <w:ind w:right="2"/>
              <w:jc w:val="both"/>
              <w:rPr>
                <w:rFonts w:ascii="Times New Roman" w:hAnsi="Times New Roman"/>
                <w:b/>
                <w:bCs/>
                <w:sz w:val="28"/>
                <w:szCs w:val="28"/>
                <w:u w:val="single"/>
              </w:rPr>
            </w:pPr>
            <w:r w:rsidRPr="003C177E">
              <w:rPr>
                <w:rFonts w:ascii="Times New Roman" w:hAnsi="Times New Roman"/>
                <w:b/>
                <w:bCs/>
                <w:sz w:val="28"/>
                <w:szCs w:val="28"/>
                <w:u w:val="single"/>
              </w:rPr>
              <w:t>Курс по выбору</w:t>
            </w:r>
          </w:p>
          <w:p w:rsidR="00C028D9" w:rsidRPr="003B3F41" w:rsidRDefault="00C028D9" w:rsidP="006736AD">
            <w:pPr>
              <w:suppressAutoHyphens/>
              <w:spacing w:after="0"/>
              <w:ind w:right="2"/>
              <w:jc w:val="both"/>
              <w:rPr>
                <w:rFonts w:ascii="Times New Roman" w:hAnsi="Times New Roman"/>
                <w:sz w:val="28"/>
                <w:szCs w:val="28"/>
              </w:rPr>
            </w:pPr>
            <w:r w:rsidRPr="003B3F41">
              <w:rPr>
                <w:rFonts w:ascii="Times New Roman" w:hAnsi="Times New Roman"/>
                <w:sz w:val="28"/>
                <w:szCs w:val="28"/>
              </w:rPr>
              <w:t>Лингвистическая прагматика: основные понятия и методы изучения</w:t>
            </w:r>
            <w:r>
              <w:rPr>
                <w:rFonts w:ascii="Times New Roman" w:hAnsi="Times New Roman"/>
                <w:sz w:val="28"/>
                <w:szCs w:val="28"/>
              </w:rPr>
              <w:t xml:space="preserve"> (доц. Ю.В. Работкин)</w:t>
            </w:r>
          </w:p>
          <w:p w:rsidR="00C028D9" w:rsidRDefault="00C028D9" w:rsidP="006736AD">
            <w:pPr>
              <w:suppressAutoHyphens/>
              <w:spacing w:after="0"/>
              <w:ind w:right="2"/>
              <w:jc w:val="both"/>
              <w:rPr>
                <w:rFonts w:ascii="Times New Roman" w:hAnsi="Times New Roman"/>
                <w:color w:val="FF0000"/>
                <w:sz w:val="28"/>
                <w:szCs w:val="28"/>
              </w:rPr>
            </w:pPr>
          </w:p>
          <w:p w:rsidR="00C028D9" w:rsidRDefault="00C028D9" w:rsidP="006736AD">
            <w:pPr>
              <w:suppressAutoHyphens/>
              <w:spacing w:after="0"/>
              <w:ind w:right="2"/>
              <w:jc w:val="both"/>
              <w:rPr>
                <w:rFonts w:ascii="Times New Roman" w:hAnsi="Times New Roman"/>
                <w:color w:val="FF0000"/>
                <w:sz w:val="28"/>
                <w:szCs w:val="28"/>
              </w:rPr>
            </w:pPr>
          </w:p>
          <w:p w:rsidR="00C028D9" w:rsidRPr="003C177E" w:rsidRDefault="00C028D9" w:rsidP="006736AD">
            <w:pPr>
              <w:suppressAutoHyphens/>
              <w:spacing w:after="0"/>
              <w:ind w:right="2"/>
              <w:jc w:val="both"/>
              <w:rPr>
                <w:rFonts w:ascii="Times New Roman" w:hAnsi="Times New Roman"/>
                <w:sz w:val="28"/>
                <w:szCs w:val="28"/>
              </w:rPr>
            </w:pPr>
            <w:r w:rsidRPr="003C177E">
              <w:rPr>
                <w:rFonts w:ascii="Times New Roman" w:hAnsi="Times New Roman"/>
                <w:sz w:val="28"/>
                <w:szCs w:val="28"/>
              </w:rPr>
              <w:t>Язык науки: теория и методы.</w:t>
            </w:r>
            <w:r>
              <w:rPr>
                <w:rFonts w:ascii="Times New Roman" w:hAnsi="Times New Roman"/>
                <w:sz w:val="28"/>
                <w:szCs w:val="28"/>
              </w:rPr>
              <w:t xml:space="preserve"> (проф. Н.Б. Гвишиани)</w:t>
            </w:r>
          </w:p>
        </w:tc>
        <w:tc>
          <w:tcPr>
            <w:tcW w:w="5060" w:type="dxa"/>
          </w:tcPr>
          <w:p w:rsidR="00C028D9" w:rsidRDefault="00C028D9" w:rsidP="006736AD">
            <w:pPr>
              <w:suppressAutoHyphens/>
              <w:spacing w:after="0"/>
              <w:ind w:right="2"/>
              <w:jc w:val="center"/>
              <w:rPr>
                <w:rFonts w:ascii="Times New Roman" w:hAnsi="Times New Roman"/>
                <w:sz w:val="28"/>
                <w:szCs w:val="28"/>
              </w:rPr>
            </w:pPr>
            <w:r>
              <w:rPr>
                <w:rFonts w:ascii="Times New Roman" w:hAnsi="Times New Roman"/>
                <w:sz w:val="28"/>
                <w:szCs w:val="28"/>
              </w:rPr>
              <w:t xml:space="preserve">2 </w:t>
            </w:r>
            <w:r w:rsidRPr="009F5B51">
              <w:rPr>
                <w:rFonts w:ascii="Times New Roman" w:hAnsi="Times New Roman"/>
                <w:sz w:val="28"/>
                <w:szCs w:val="28"/>
              </w:rPr>
              <w:t>год 2 семестр</w:t>
            </w:r>
            <w:r>
              <w:rPr>
                <w:rFonts w:ascii="Times New Roman" w:hAnsi="Times New Roman"/>
                <w:sz w:val="28"/>
                <w:szCs w:val="28"/>
              </w:rPr>
              <w:t xml:space="preserve"> – 3 зач. ед.</w:t>
            </w:r>
          </w:p>
          <w:p w:rsidR="00C028D9" w:rsidRPr="003C177E" w:rsidRDefault="00C028D9" w:rsidP="006736AD">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Default="00C028D9" w:rsidP="006736AD">
            <w:pPr>
              <w:suppressAutoHyphens/>
              <w:spacing w:after="0"/>
              <w:ind w:right="2"/>
              <w:rPr>
                <w:rFonts w:ascii="Times New Roman" w:hAnsi="Times New Roman"/>
                <w:sz w:val="28"/>
                <w:szCs w:val="28"/>
              </w:rPr>
            </w:pPr>
            <w:r>
              <w:rPr>
                <w:rFonts w:ascii="Times New Roman" w:hAnsi="Times New Roman"/>
                <w:sz w:val="28"/>
                <w:szCs w:val="28"/>
              </w:rPr>
              <w:t>Язык масс медиа (проф. М. Н. Володина)</w:t>
            </w:r>
          </w:p>
          <w:p w:rsidR="00C028D9" w:rsidRDefault="00C028D9" w:rsidP="006736AD">
            <w:pPr>
              <w:suppressAutoHyphens/>
              <w:spacing w:after="0"/>
              <w:ind w:right="2"/>
              <w:jc w:val="both"/>
              <w:rPr>
                <w:rFonts w:ascii="Times New Roman" w:hAnsi="Times New Roman"/>
                <w:sz w:val="28"/>
                <w:szCs w:val="28"/>
              </w:rPr>
            </w:pPr>
          </w:p>
          <w:p w:rsidR="00C028D9" w:rsidRPr="003C177E" w:rsidRDefault="00C028D9" w:rsidP="006736AD">
            <w:pPr>
              <w:suppressAutoHyphens/>
              <w:spacing w:after="0"/>
              <w:ind w:right="2"/>
              <w:jc w:val="both"/>
              <w:rPr>
                <w:rFonts w:ascii="Times New Roman" w:hAnsi="Times New Roman"/>
                <w:b/>
                <w:bCs/>
                <w:sz w:val="28"/>
                <w:szCs w:val="28"/>
                <w:u w:val="single"/>
              </w:rPr>
            </w:pPr>
            <w:r w:rsidRPr="003C177E">
              <w:rPr>
                <w:rFonts w:ascii="Times New Roman" w:hAnsi="Times New Roman"/>
                <w:b/>
                <w:bCs/>
                <w:sz w:val="28"/>
                <w:szCs w:val="28"/>
                <w:u w:val="single"/>
              </w:rPr>
              <w:t>Курс по выбору/межкафедральный курс</w:t>
            </w:r>
          </w:p>
          <w:p w:rsidR="00C028D9" w:rsidRPr="00E72EAB" w:rsidRDefault="00C028D9" w:rsidP="006736AD">
            <w:pPr>
              <w:suppressAutoHyphens/>
              <w:spacing w:after="0"/>
              <w:ind w:right="2"/>
              <w:jc w:val="both"/>
              <w:rPr>
                <w:rFonts w:ascii="Times New Roman" w:hAnsi="Times New Roman"/>
                <w:sz w:val="28"/>
                <w:szCs w:val="28"/>
              </w:rPr>
            </w:pPr>
            <w:r w:rsidRPr="003B3F41">
              <w:rPr>
                <w:rFonts w:ascii="Times New Roman" w:hAnsi="Times New Roman"/>
                <w:sz w:val="28"/>
                <w:szCs w:val="28"/>
              </w:rPr>
              <w:t xml:space="preserve">Актуальные и дискуссионные вопросы </w:t>
            </w:r>
            <w:r w:rsidRPr="00EC27B8">
              <w:rPr>
                <w:rFonts w:ascii="Times New Roman" w:hAnsi="Times New Roman"/>
                <w:sz w:val="28"/>
                <w:szCs w:val="28"/>
              </w:rPr>
              <w:t xml:space="preserve">изучения картины мира: германские </w:t>
            </w:r>
            <w:r w:rsidRPr="00E72EAB">
              <w:rPr>
                <w:rFonts w:ascii="Times New Roman" w:hAnsi="Times New Roman"/>
                <w:sz w:val="28"/>
                <w:szCs w:val="28"/>
              </w:rPr>
              <w:t>языки. (проф. Л.Л. Баранова, проф. Т.А. Комова, доц. М.М. Филиппова )</w:t>
            </w:r>
          </w:p>
          <w:p w:rsidR="00C028D9" w:rsidRPr="00E72EAB" w:rsidRDefault="00C028D9" w:rsidP="006736AD">
            <w:pPr>
              <w:suppressAutoHyphens/>
              <w:spacing w:after="0"/>
              <w:ind w:right="2"/>
              <w:jc w:val="both"/>
              <w:rPr>
                <w:rFonts w:ascii="Times New Roman" w:hAnsi="Times New Roman"/>
                <w:color w:val="FF0000"/>
                <w:sz w:val="28"/>
                <w:szCs w:val="28"/>
              </w:rPr>
            </w:pPr>
          </w:p>
          <w:p w:rsidR="00C028D9" w:rsidRPr="00C24746" w:rsidRDefault="00C028D9" w:rsidP="00381941">
            <w:pPr>
              <w:suppressAutoHyphens/>
              <w:spacing w:after="0"/>
              <w:ind w:right="2"/>
              <w:rPr>
                <w:rFonts w:ascii="Times New Roman" w:hAnsi="Times New Roman"/>
                <w:bCs/>
                <w:color w:val="FF0000"/>
                <w:sz w:val="28"/>
                <w:szCs w:val="28"/>
              </w:rPr>
            </w:pPr>
            <w:r>
              <w:rPr>
                <w:rFonts w:ascii="Times New Roman" w:hAnsi="Times New Roman"/>
                <w:sz w:val="28"/>
                <w:szCs w:val="28"/>
              </w:rPr>
              <w:t>Корпусная лингвистика в отечественном и зарубежном языкознании. (проф. Н.Б. Гвишиани)</w:t>
            </w:r>
          </w:p>
        </w:tc>
      </w:tr>
      <w:tr w:rsidR="00C028D9" w:rsidTr="006736AD">
        <w:tc>
          <w:tcPr>
            <w:tcW w:w="5168" w:type="dxa"/>
          </w:tcPr>
          <w:p w:rsidR="00C028D9" w:rsidRDefault="00C028D9" w:rsidP="006736AD">
            <w:pPr>
              <w:suppressAutoHyphens/>
              <w:spacing w:after="0"/>
              <w:ind w:right="-225"/>
              <w:jc w:val="center"/>
              <w:rPr>
                <w:rFonts w:ascii="Times New Roman" w:hAnsi="Times New Roman"/>
                <w:sz w:val="28"/>
                <w:szCs w:val="28"/>
              </w:rPr>
            </w:pPr>
            <w:r>
              <w:rPr>
                <w:rFonts w:ascii="Times New Roman" w:hAnsi="Times New Roman"/>
                <w:sz w:val="28"/>
                <w:szCs w:val="28"/>
              </w:rPr>
              <w:t>2 год 1 семестр – 3 зач.ед.</w:t>
            </w:r>
          </w:p>
          <w:p w:rsidR="00C028D9" w:rsidRDefault="00C028D9" w:rsidP="006736AD">
            <w:pPr>
              <w:suppressAutoHyphens/>
              <w:spacing w:after="0"/>
              <w:ind w:right="-225"/>
              <w:rPr>
                <w:rFonts w:ascii="Times New Roman" w:hAnsi="Times New Roman"/>
                <w:sz w:val="28"/>
                <w:szCs w:val="28"/>
              </w:rPr>
            </w:pPr>
            <w:r>
              <w:rPr>
                <w:rFonts w:ascii="Times New Roman" w:hAnsi="Times New Roman"/>
                <w:sz w:val="28"/>
                <w:szCs w:val="28"/>
              </w:rPr>
              <w:t>Методика преподавания в высшей школе.</w:t>
            </w:r>
          </w:p>
        </w:tc>
        <w:tc>
          <w:tcPr>
            <w:tcW w:w="5060" w:type="dxa"/>
          </w:tcPr>
          <w:p w:rsidR="00C028D9" w:rsidRDefault="00C028D9" w:rsidP="006736AD">
            <w:pPr>
              <w:suppressAutoHyphens/>
              <w:spacing w:after="0"/>
              <w:ind w:right="2"/>
              <w:jc w:val="center"/>
              <w:rPr>
                <w:rFonts w:ascii="Times New Roman" w:hAnsi="Times New Roman"/>
                <w:sz w:val="28"/>
                <w:szCs w:val="28"/>
              </w:rPr>
            </w:pPr>
          </w:p>
        </w:tc>
      </w:tr>
      <w:tr w:rsidR="00C028D9" w:rsidTr="006736AD">
        <w:tc>
          <w:tcPr>
            <w:tcW w:w="5168" w:type="dxa"/>
          </w:tcPr>
          <w:p w:rsidR="00C028D9" w:rsidRDefault="00C028D9" w:rsidP="006736AD">
            <w:pPr>
              <w:suppressAutoHyphens/>
              <w:spacing w:after="0"/>
              <w:ind w:right="-225"/>
              <w:jc w:val="center"/>
              <w:rPr>
                <w:rFonts w:ascii="Times New Roman" w:hAnsi="Times New Roman"/>
                <w:sz w:val="28"/>
                <w:szCs w:val="28"/>
              </w:rPr>
            </w:pPr>
            <w:r>
              <w:rPr>
                <w:rFonts w:ascii="Times New Roman" w:hAnsi="Times New Roman"/>
                <w:sz w:val="28"/>
                <w:szCs w:val="28"/>
              </w:rPr>
              <w:t>1 год 1 семестр</w:t>
            </w:r>
          </w:p>
          <w:p w:rsidR="00C028D9" w:rsidRDefault="00C028D9" w:rsidP="006736AD">
            <w:pPr>
              <w:suppressAutoHyphens/>
              <w:spacing w:after="0"/>
              <w:ind w:right="-225"/>
              <w:jc w:val="both"/>
              <w:rPr>
                <w:rFonts w:ascii="Times New Roman" w:hAnsi="Times New Roman"/>
                <w:sz w:val="28"/>
                <w:szCs w:val="28"/>
              </w:rPr>
            </w:pPr>
            <w:r>
              <w:rPr>
                <w:rFonts w:ascii="Times New Roman" w:hAnsi="Times New Roman"/>
                <w:sz w:val="28"/>
                <w:szCs w:val="28"/>
              </w:rPr>
              <w:t>Педагогическая практика</w:t>
            </w:r>
          </w:p>
        </w:tc>
        <w:tc>
          <w:tcPr>
            <w:tcW w:w="5060" w:type="dxa"/>
          </w:tcPr>
          <w:p w:rsidR="00C028D9" w:rsidRDefault="00C028D9" w:rsidP="006736AD">
            <w:pPr>
              <w:suppressAutoHyphens/>
              <w:spacing w:after="0"/>
              <w:ind w:right="2"/>
              <w:jc w:val="center"/>
              <w:rPr>
                <w:rFonts w:ascii="Times New Roman" w:hAnsi="Times New Roman"/>
                <w:sz w:val="28"/>
                <w:szCs w:val="28"/>
              </w:rPr>
            </w:pPr>
            <w:r>
              <w:rPr>
                <w:rFonts w:ascii="Times New Roman" w:hAnsi="Times New Roman"/>
                <w:sz w:val="28"/>
                <w:szCs w:val="28"/>
              </w:rPr>
              <w:t>1 год 2 семестр</w:t>
            </w:r>
          </w:p>
          <w:p w:rsidR="00C028D9" w:rsidRDefault="00C028D9" w:rsidP="006736AD">
            <w:pPr>
              <w:suppressAutoHyphens/>
              <w:spacing w:after="0"/>
              <w:ind w:right="2"/>
              <w:jc w:val="both"/>
              <w:rPr>
                <w:rFonts w:ascii="Times New Roman" w:hAnsi="Times New Roman"/>
                <w:sz w:val="28"/>
                <w:szCs w:val="28"/>
              </w:rPr>
            </w:pPr>
            <w:r>
              <w:rPr>
                <w:rFonts w:ascii="Times New Roman" w:hAnsi="Times New Roman"/>
                <w:sz w:val="28"/>
                <w:szCs w:val="28"/>
              </w:rPr>
              <w:t>Педагогическая практика</w:t>
            </w:r>
          </w:p>
        </w:tc>
      </w:tr>
    </w:tbl>
    <w:p w:rsidR="00C028D9" w:rsidRDefault="00C028D9">
      <w:pPr>
        <w:spacing w:after="0"/>
        <w:ind w:right="-225" w:firstLine="709"/>
        <w:jc w:val="both"/>
        <w:rPr>
          <w:rFonts w:ascii="Times New Roman" w:hAnsi="Times New Roman"/>
          <w:b/>
          <w:sz w:val="28"/>
          <w:szCs w:val="28"/>
        </w:rPr>
      </w:pPr>
    </w:p>
    <w:p w:rsidR="00C028D9" w:rsidRDefault="00C028D9" w:rsidP="0052607B">
      <w:pPr>
        <w:spacing w:after="0"/>
        <w:ind w:right="-225" w:firstLine="709"/>
        <w:jc w:val="both"/>
        <w:rPr>
          <w:rFonts w:ascii="Times New Roman" w:hAnsi="Times New Roman"/>
          <w:b/>
          <w:sz w:val="28"/>
          <w:szCs w:val="28"/>
        </w:rPr>
      </w:pPr>
      <w:r>
        <w:rPr>
          <w:rFonts w:ascii="Times New Roman" w:hAnsi="Times New Roman"/>
          <w:b/>
          <w:sz w:val="28"/>
          <w:szCs w:val="28"/>
          <w:lang w:val="en-US"/>
        </w:rPr>
        <w:t>IV</w:t>
      </w:r>
      <w:r w:rsidRPr="00270AC3">
        <w:rPr>
          <w:rFonts w:ascii="Times New Roman" w:hAnsi="Times New Roman"/>
          <w:b/>
          <w:sz w:val="28"/>
          <w:szCs w:val="28"/>
        </w:rPr>
        <w:t xml:space="preserve">. </w:t>
      </w:r>
      <w:r>
        <w:rPr>
          <w:rFonts w:ascii="Times New Roman" w:hAnsi="Times New Roman"/>
          <w:b/>
          <w:sz w:val="28"/>
          <w:szCs w:val="28"/>
        </w:rPr>
        <w:t>Перечень учебных дисциплин профильной части программы по кафедре германской и кельтской филологии.</w:t>
      </w:r>
    </w:p>
    <w:p w:rsidR="00C028D9" w:rsidRPr="003C177E" w:rsidRDefault="00C028D9" w:rsidP="0052607B">
      <w:pPr>
        <w:suppressAutoHyphens/>
        <w:spacing w:after="0"/>
        <w:ind w:firstLine="567"/>
        <w:jc w:val="both"/>
        <w:rPr>
          <w:rFonts w:ascii="Times New Roman" w:hAnsi="Times New Roman"/>
          <w:sz w:val="28"/>
          <w:szCs w:val="28"/>
        </w:rPr>
      </w:pPr>
      <w:r w:rsidRPr="003C177E">
        <w:rPr>
          <w:rFonts w:ascii="Times New Roman" w:hAnsi="Times New Roman"/>
          <w:b/>
          <w:bCs/>
          <w:sz w:val="28"/>
          <w:szCs w:val="28"/>
        </w:rPr>
        <w:t>4.1.</w:t>
      </w:r>
      <w:r w:rsidRPr="003C177E">
        <w:rPr>
          <w:rFonts w:ascii="Times New Roman" w:hAnsi="Times New Roman"/>
          <w:sz w:val="28"/>
          <w:szCs w:val="28"/>
        </w:rPr>
        <w:t xml:space="preserve"> Обязательные дисциплины специальности по кафедре</w:t>
      </w:r>
      <w:r>
        <w:rPr>
          <w:rFonts w:ascii="Times New Roman" w:hAnsi="Times New Roman"/>
          <w:sz w:val="28"/>
          <w:szCs w:val="28"/>
        </w:rPr>
        <w:t xml:space="preserve"> германской и кельтской филологии</w:t>
      </w:r>
      <w:r w:rsidRPr="003C177E">
        <w:rPr>
          <w:rFonts w:ascii="Times New Roman" w:hAnsi="Times New Roman"/>
          <w:sz w:val="28"/>
          <w:szCs w:val="28"/>
        </w:rPr>
        <w:t xml:space="preserve">: </w:t>
      </w:r>
    </w:p>
    <w:p w:rsidR="00C028D9" w:rsidRPr="003C177E" w:rsidRDefault="00C028D9" w:rsidP="0052607B">
      <w:pPr>
        <w:tabs>
          <w:tab w:val="left" w:pos="8196"/>
        </w:tabs>
        <w:suppressAutoHyphens/>
        <w:spacing w:after="0"/>
        <w:ind w:firstLine="567"/>
        <w:jc w:val="both"/>
        <w:rPr>
          <w:rFonts w:ascii="Times New Roman" w:hAnsi="Times New Roman"/>
          <w:b/>
          <w:sz w:val="28"/>
          <w:szCs w:val="28"/>
        </w:rPr>
      </w:pPr>
      <w:r w:rsidRPr="003C177E">
        <w:rPr>
          <w:rFonts w:ascii="Times New Roman" w:hAnsi="Times New Roman"/>
          <w:sz w:val="28"/>
          <w:szCs w:val="28"/>
        </w:rPr>
        <w:t>4.1.1.</w:t>
      </w:r>
      <w:r>
        <w:rPr>
          <w:rFonts w:ascii="Times New Roman" w:hAnsi="Times New Roman"/>
          <w:sz w:val="28"/>
          <w:szCs w:val="28"/>
        </w:rPr>
        <w:t xml:space="preserve"> Теоретические и практические аспекты истории германских языков.</w:t>
      </w:r>
    </w:p>
    <w:p w:rsidR="00C028D9" w:rsidRPr="003C177E" w:rsidRDefault="00C028D9" w:rsidP="0052607B">
      <w:pPr>
        <w:suppressAutoHyphens/>
        <w:spacing w:after="0"/>
        <w:ind w:firstLine="567"/>
        <w:jc w:val="both"/>
        <w:rPr>
          <w:rFonts w:ascii="Times New Roman" w:hAnsi="Times New Roman"/>
          <w:sz w:val="28"/>
          <w:szCs w:val="28"/>
        </w:rPr>
      </w:pPr>
      <w:r w:rsidRPr="003C177E">
        <w:rPr>
          <w:rFonts w:ascii="Times New Roman" w:hAnsi="Times New Roman"/>
          <w:sz w:val="28"/>
          <w:szCs w:val="28"/>
        </w:rPr>
        <w:t xml:space="preserve">4.1.2. </w:t>
      </w:r>
      <w:r>
        <w:rPr>
          <w:rFonts w:ascii="Times New Roman" w:hAnsi="Times New Roman"/>
          <w:sz w:val="28"/>
          <w:szCs w:val="28"/>
        </w:rPr>
        <w:t>Актуальные проблемы и теоретические аспекты скандинавского языкознания.</w:t>
      </w:r>
    </w:p>
    <w:p w:rsidR="00C028D9" w:rsidRPr="003C177E" w:rsidRDefault="00C028D9" w:rsidP="0052607B">
      <w:pPr>
        <w:suppressAutoHyphens/>
        <w:spacing w:after="0"/>
        <w:ind w:firstLine="567"/>
        <w:jc w:val="both"/>
        <w:rPr>
          <w:rFonts w:ascii="Times New Roman" w:hAnsi="Times New Roman"/>
          <w:sz w:val="28"/>
          <w:szCs w:val="28"/>
        </w:rPr>
      </w:pPr>
    </w:p>
    <w:p w:rsidR="00C028D9" w:rsidRPr="003C177E" w:rsidRDefault="00C028D9" w:rsidP="0052607B">
      <w:pPr>
        <w:suppressAutoHyphens/>
        <w:spacing w:after="0"/>
        <w:ind w:firstLine="567"/>
        <w:jc w:val="both"/>
        <w:rPr>
          <w:rFonts w:ascii="Times New Roman" w:hAnsi="Times New Roman"/>
          <w:b/>
          <w:bCs/>
          <w:sz w:val="28"/>
          <w:szCs w:val="28"/>
        </w:rPr>
      </w:pPr>
      <w:r w:rsidRPr="003C177E">
        <w:rPr>
          <w:rFonts w:ascii="Times New Roman" w:hAnsi="Times New Roman"/>
          <w:b/>
          <w:bCs/>
          <w:sz w:val="28"/>
          <w:szCs w:val="28"/>
        </w:rPr>
        <w:lastRenderedPageBreak/>
        <w:t>4.2. Курсы по выбору аспиранта</w:t>
      </w:r>
    </w:p>
    <w:p w:rsidR="00C028D9" w:rsidRPr="003C177E" w:rsidRDefault="00C028D9" w:rsidP="0052607B">
      <w:pPr>
        <w:spacing w:after="0" w:line="360" w:lineRule="auto"/>
        <w:ind w:right="-225" w:firstLine="567"/>
        <w:jc w:val="both"/>
        <w:rPr>
          <w:rFonts w:ascii="Times New Roman" w:hAnsi="Times New Roman"/>
          <w:sz w:val="28"/>
          <w:szCs w:val="28"/>
        </w:rPr>
      </w:pPr>
      <w:r w:rsidRPr="003C177E">
        <w:rPr>
          <w:rFonts w:ascii="Times New Roman" w:hAnsi="Times New Roman"/>
          <w:sz w:val="28"/>
          <w:szCs w:val="28"/>
        </w:rPr>
        <w:t>(</w:t>
      </w:r>
      <w:r w:rsidRPr="003C177E">
        <w:rPr>
          <w:rFonts w:ascii="Times New Roman" w:hAnsi="Times New Roman"/>
          <w:i/>
          <w:iCs/>
          <w:sz w:val="28"/>
          <w:szCs w:val="28"/>
        </w:rPr>
        <w:t>предполагается выбор двух курсов из предложенных ниже</w:t>
      </w:r>
      <w:r w:rsidRPr="003C177E">
        <w:rPr>
          <w:rFonts w:ascii="Times New Roman" w:hAnsi="Times New Roman"/>
          <w:sz w:val="28"/>
          <w:szCs w:val="28"/>
        </w:rPr>
        <w:t>).</w:t>
      </w:r>
    </w:p>
    <w:p w:rsidR="00C028D9" w:rsidRPr="003C177E" w:rsidRDefault="00C028D9" w:rsidP="00970C75">
      <w:pPr>
        <w:suppressAutoHyphens/>
        <w:spacing w:after="0"/>
        <w:ind w:left="550"/>
        <w:jc w:val="both"/>
        <w:rPr>
          <w:rFonts w:ascii="Times New Roman" w:hAnsi="Times New Roman"/>
          <w:sz w:val="28"/>
          <w:szCs w:val="28"/>
        </w:rPr>
      </w:pPr>
      <w:r w:rsidRPr="003C177E">
        <w:rPr>
          <w:rFonts w:ascii="Times New Roman" w:hAnsi="Times New Roman"/>
          <w:sz w:val="28"/>
          <w:szCs w:val="28"/>
        </w:rPr>
        <w:t xml:space="preserve">4.2.1. </w:t>
      </w:r>
      <w:r w:rsidRPr="0076470D">
        <w:rPr>
          <w:sz w:val="28"/>
          <w:szCs w:val="28"/>
        </w:rPr>
        <w:t>Историческая лексикология английского языка</w:t>
      </w:r>
      <w:r w:rsidRPr="00C347A7">
        <w:rPr>
          <w:b/>
          <w:sz w:val="28"/>
          <w:szCs w:val="28"/>
        </w:rPr>
        <w:t xml:space="preserve"> </w:t>
      </w:r>
      <w:r w:rsidRPr="00016A4C">
        <w:rPr>
          <w:sz w:val="28"/>
          <w:szCs w:val="28"/>
        </w:rPr>
        <w:t>(д.ф.н. проф. Е.Р. Сквайрс)</w:t>
      </w:r>
      <w:r>
        <w:rPr>
          <w:sz w:val="28"/>
          <w:szCs w:val="28"/>
        </w:rPr>
        <w:t>.</w:t>
      </w:r>
    </w:p>
    <w:p w:rsidR="00C028D9" w:rsidRDefault="00C028D9" w:rsidP="0052607B">
      <w:pPr>
        <w:suppressAutoHyphens/>
        <w:spacing w:after="0"/>
        <w:ind w:firstLine="550"/>
        <w:jc w:val="both"/>
        <w:rPr>
          <w:sz w:val="28"/>
          <w:szCs w:val="28"/>
        </w:rPr>
      </w:pPr>
      <w:r w:rsidRPr="003C177E">
        <w:rPr>
          <w:rFonts w:ascii="Times New Roman" w:hAnsi="Times New Roman"/>
          <w:sz w:val="28"/>
          <w:szCs w:val="28"/>
        </w:rPr>
        <w:t xml:space="preserve">4.2.2. </w:t>
      </w:r>
      <w:r w:rsidRPr="0076470D">
        <w:rPr>
          <w:sz w:val="28"/>
          <w:szCs w:val="28"/>
        </w:rPr>
        <w:t>Средненижненемецкий язык (д.ф.н. проф. Е.Р. Сквайрс)</w:t>
      </w:r>
      <w:r>
        <w:rPr>
          <w:sz w:val="28"/>
          <w:szCs w:val="28"/>
        </w:rPr>
        <w:t>.</w:t>
      </w:r>
    </w:p>
    <w:p w:rsidR="00C028D9" w:rsidRDefault="00C028D9" w:rsidP="00970C75">
      <w:pPr>
        <w:suppressAutoHyphens/>
        <w:spacing w:after="0"/>
        <w:ind w:left="550"/>
        <w:jc w:val="both"/>
        <w:rPr>
          <w:rFonts w:ascii="Times New Roman" w:hAnsi="Times New Roman"/>
          <w:sz w:val="28"/>
          <w:szCs w:val="28"/>
        </w:rPr>
      </w:pPr>
      <w:r w:rsidRPr="003C177E">
        <w:rPr>
          <w:rFonts w:ascii="Times New Roman" w:hAnsi="Times New Roman"/>
          <w:sz w:val="28"/>
          <w:szCs w:val="28"/>
        </w:rPr>
        <w:t>4.2.3.</w:t>
      </w:r>
      <w:r>
        <w:rPr>
          <w:rFonts w:ascii="Times New Roman" w:hAnsi="Times New Roman"/>
          <w:sz w:val="28"/>
          <w:szCs w:val="28"/>
        </w:rPr>
        <w:t xml:space="preserve"> </w:t>
      </w:r>
      <w:r w:rsidRPr="0076470D">
        <w:rPr>
          <w:sz w:val="28"/>
          <w:szCs w:val="28"/>
        </w:rPr>
        <w:t>Средневековая духовно-мистическая литература германоязычных стран: традиции, язык, стиль</w:t>
      </w:r>
      <w:r w:rsidRPr="00C347A7">
        <w:rPr>
          <w:b/>
          <w:sz w:val="28"/>
          <w:szCs w:val="28"/>
        </w:rPr>
        <w:t xml:space="preserve"> </w:t>
      </w:r>
      <w:r w:rsidRPr="00016A4C">
        <w:rPr>
          <w:sz w:val="28"/>
          <w:szCs w:val="28"/>
        </w:rPr>
        <w:t>(д.ф.н. проф. Н.А. Ганина</w:t>
      </w:r>
      <w:r w:rsidRPr="00C347A7">
        <w:rPr>
          <w:b/>
          <w:sz w:val="28"/>
          <w:szCs w:val="28"/>
        </w:rPr>
        <w:t>).</w:t>
      </w:r>
    </w:p>
    <w:p w:rsidR="00C028D9" w:rsidRPr="003C177E" w:rsidRDefault="00C028D9" w:rsidP="0052607B">
      <w:pPr>
        <w:suppressAutoHyphens/>
        <w:spacing w:after="0"/>
        <w:ind w:firstLine="550"/>
        <w:jc w:val="both"/>
        <w:rPr>
          <w:rFonts w:ascii="Times New Roman" w:hAnsi="Times New Roman"/>
          <w:sz w:val="28"/>
          <w:szCs w:val="28"/>
        </w:rPr>
      </w:pPr>
      <w:r>
        <w:rPr>
          <w:rFonts w:ascii="Times New Roman" w:hAnsi="Times New Roman"/>
          <w:sz w:val="28"/>
          <w:szCs w:val="28"/>
        </w:rPr>
        <w:t xml:space="preserve">4.2.4. </w:t>
      </w:r>
      <w:r w:rsidRPr="0076470D">
        <w:rPr>
          <w:iCs/>
          <w:sz w:val="28"/>
          <w:szCs w:val="28"/>
        </w:rPr>
        <w:t>Германские реликтовые языки</w:t>
      </w:r>
      <w:r w:rsidRPr="00C347A7">
        <w:rPr>
          <w:b/>
          <w:iCs/>
          <w:sz w:val="28"/>
          <w:szCs w:val="28"/>
        </w:rPr>
        <w:t xml:space="preserve"> </w:t>
      </w:r>
      <w:r w:rsidRPr="00016A4C">
        <w:rPr>
          <w:iCs/>
          <w:sz w:val="28"/>
          <w:szCs w:val="28"/>
        </w:rPr>
        <w:t>(д.ф.н. проф. Н.А. Ганина).</w:t>
      </w:r>
    </w:p>
    <w:p w:rsidR="00C028D9" w:rsidRDefault="00C028D9" w:rsidP="00970C75">
      <w:pPr>
        <w:spacing w:after="0" w:line="240" w:lineRule="auto"/>
        <w:ind w:left="550" w:right="-227"/>
        <w:rPr>
          <w:sz w:val="28"/>
          <w:szCs w:val="28"/>
        </w:rPr>
      </w:pPr>
      <w:r w:rsidRPr="003C177E">
        <w:rPr>
          <w:rFonts w:ascii="Times New Roman" w:hAnsi="Times New Roman"/>
          <w:sz w:val="28"/>
          <w:szCs w:val="28"/>
        </w:rPr>
        <w:t>4.2.</w:t>
      </w:r>
      <w:r>
        <w:rPr>
          <w:rFonts w:ascii="Times New Roman" w:hAnsi="Times New Roman"/>
          <w:sz w:val="28"/>
          <w:szCs w:val="28"/>
        </w:rPr>
        <w:t>5</w:t>
      </w:r>
      <w:r w:rsidRPr="003C177E">
        <w:rPr>
          <w:rFonts w:ascii="Times New Roman" w:hAnsi="Times New Roman"/>
          <w:sz w:val="28"/>
          <w:szCs w:val="28"/>
        </w:rPr>
        <w:t>.</w:t>
      </w:r>
      <w:r w:rsidRPr="0076470D">
        <w:rPr>
          <w:sz w:val="28"/>
          <w:szCs w:val="28"/>
        </w:rPr>
        <w:t xml:space="preserve"> Инновационные процессы в скандинавских языках XX - начала XXI вв.: системно-структурные и функционально-семантические аспекты</w:t>
      </w:r>
      <w:r w:rsidRPr="00C347A7">
        <w:rPr>
          <w:b/>
          <w:sz w:val="28"/>
          <w:szCs w:val="28"/>
        </w:rPr>
        <w:t xml:space="preserve"> </w:t>
      </w:r>
      <w:r w:rsidRPr="00016A4C">
        <w:rPr>
          <w:sz w:val="28"/>
          <w:szCs w:val="28"/>
        </w:rPr>
        <w:t>(д.ф.н. проф. Е.М. Чекалина).</w:t>
      </w:r>
    </w:p>
    <w:p w:rsidR="00C028D9" w:rsidRPr="00556925" w:rsidRDefault="00C028D9" w:rsidP="00970C75">
      <w:pPr>
        <w:spacing w:after="0" w:line="240" w:lineRule="auto"/>
        <w:ind w:left="550" w:right="-227"/>
        <w:rPr>
          <w:rFonts w:ascii="Times New Roman" w:hAnsi="Times New Roman"/>
          <w:sz w:val="16"/>
          <w:szCs w:val="16"/>
        </w:rPr>
      </w:pPr>
      <w:r>
        <w:rPr>
          <w:rFonts w:ascii="Times New Roman" w:hAnsi="Times New Roman"/>
          <w:sz w:val="28"/>
          <w:szCs w:val="28"/>
        </w:rPr>
        <w:t xml:space="preserve">4.2.6. </w:t>
      </w:r>
      <w:r w:rsidRPr="0076470D">
        <w:rPr>
          <w:sz w:val="28"/>
          <w:szCs w:val="28"/>
        </w:rPr>
        <w:t xml:space="preserve">Процессы нормализации и кодификации скандинавских литературных языков: культурно-исторические, социолингвистические, функционально-семантические и системно-структурные аспекты </w:t>
      </w:r>
      <w:r w:rsidRPr="00016A4C">
        <w:rPr>
          <w:sz w:val="28"/>
          <w:szCs w:val="28"/>
        </w:rPr>
        <w:t>(д.ф.н. проф. Е.М. Чекал</w:t>
      </w:r>
      <w:r w:rsidRPr="00016A4C">
        <w:rPr>
          <w:sz w:val="28"/>
          <w:szCs w:val="28"/>
        </w:rPr>
        <w:t>и</w:t>
      </w:r>
      <w:r w:rsidRPr="00016A4C">
        <w:rPr>
          <w:sz w:val="28"/>
          <w:szCs w:val="28"/>
        </w:rPr>
        <w:t>на).</w:t>
      </w:r>
    </w:p>
    <w:p w:rsidR="00C028D9" w:rsidRPr="005266C7" w:rsidRDefault="00C028D9" w:rsidP="0052607B">
      <w:pPr>
        <w:tabs>
          <w:tab w:val="left" w:pos="550"/>
        </w:tabs>
        <w:suppressAutoHyphens/>
        <w:spacing w:after="0"/>
        <w:ind w:firstLine="567"/>
        <w:jc w:val="both"/>
        <w:rPr>
          <w:rFonts w:ascii="Times New Roman" w:hAnsi="Times New Roman"/>
          <w:b/>
          <w:bCs/>
          <w:sz w:val="16"/>
          <w:szCs w:val="16"/>
        </w:rPr>
      </w:pPr>
    </w:p>
    <w:p w:rsidR="00C028D9" w:rsidRDefault="00C028D9" w:rsidP="0052607B">
      <w:pPr>
        <w:tabs>
          <w:tab w:val="left" w:pos="550"/>
        </w:tabs>
        <w:suppressAutoHyphens/>
        <w:spacing w:after="0"/>
        <w:ind w:firstLine="567"/>
        <w:jc w:val="both"/>
        <w:rPr>
          <w:rFonts w:ascii="Times New Roman" w:hAnsi="Times New Roman"/>
          <w:b/>
          <w:bCs/>
          <w:sz w:val="28"/>
          <w:szCs w:val="28"/>
        </w:rPr>
      </w:pPr>
      <w:r>
        <w:rPr>
          <w:rFonts w:ascii="Times New Roman" w:hAnsi="Times New Roman"/>
          <w:b/>
          <w:bCs/>
          <w:sz w:val="28"/>
          <w:szCs w:val="28"/>
        </w:rPr>
        <w:t>4.3. Практики</w:t>
      </w:r>
    </w:p>
    <w:p w:rsidR="00C028D9" w:rsidRDefault="00C028D9" w:rsidP="0052607B">
      <w:pPr>
        <w:tabs>
          <w:tab w:val="left" w:pos="550"/>
        </w:tabs>
        <w:suppressAutoHyphens/>
        <w:spacing w:after="0"/>
        <w:ind w:firstLine="567"/>
        <w:jc w:val="both"/>
        <w:rPr>
          <w:rFonts w:ascii="Times New Roman" w:hAnsi="Times New Roman"/>
          <w:sz w:val="28"/>
          <w:szCs w:val="28"/>
        </w:rPr>
      </w:pPr>
      <w:r>
        <w:rPr>
          <w:rFonts w:ascii="Times New Roman" w:hAnsi="Times New Roman"/>
          <w:sz w:val="28"/>
          <w:szCs w:val="28"/>
        </w:rPr>
        <w:t>«Педагогическая практика» (программа прилагается).</w:t>
      </w:r>
    </w:p>
    <w:p w:rsidR="00C028D9" w:rsidRPr="005266C7" w:rsidRDefault="00C028D9" w:rsidP="0052607B">
      <w:pPr>
        <w:suppressAutoHyphens/>
        <w:spacing w:after="0"/>
        <w:ind w:firstLine="567"/>
        <w:jc w:val="both"/>
        <w:rPr>
          <w:rFonts w:ascii="Times New Roman" w:hAnsi="Times New Roman"/>
          <w:b/>
          <w:bCs/>
          <w:sz w:val="16"/>
          <w:szCs w:val="16"/>
        </w:rPr>
      </w:pPr>
    </w:p>
    <w:p w:rsidR="00C028D9" w:rsidRPr="00410D94" w:rsidRDefault="00C028D9" w:rsidP="0052607B">
      <w:pPr>
        <w:suppressAutoHyphens/>
        <w:spacing w:after="0"/>
        <w:ind w:firstLine="567"/>
        <w:jc w:val="both"/>
        <w:rPr>
          <w:rFonts w:ascii="Times New Roman" w:hAnsi="Times New Roman"/>
          <w:b/>
          <w:bCs/>
          <w:sz w:val="28"/>
          <w:szCs w:val="28"/>
        </w:rPr>
      </w:pPr>
      <w:r>
        <w:rPr>
          <w:rFonts w:ascii="Times New Roman" w:hAnsi="Times New Roman"/>
          <w:b/>
          <w:bCs/>
          <w:sz w:val="28"/>
          <w:szCs w:val="28"/>
        </w:rPr>
        <w:t>4.4. Распределение курсов по семестрам</w:t>
      </w:r>
    </w:p>
    <w:p w:rsidR="00C028D9" w:rsidRDefault="00C028D9" w:rsidP="0052607B">
      <w:pPr>
        <w:suppressAutoHyphens/>
        <w:spacing w:after="0"/>
        <w:ind w:firstLine="567"/>
        <w:jc w:val="both"/>
        <w:rPr>
          <w:rFonts w:ascii="Times New Roman" w:hAnsi="Times New Roman"/>
          <w:sz w:val="28"/>
          <w:szCs w:val="28"/>
        </w:rPr>
      </w:pPr>
      <w:r>
        <w:rPr>
          <w:rFonts w:ascii="Times New Roman" w:hAnsi="Times New Roman"/>
          <w:sz w:val="28"/>
          <w:szCs w:val="28"/>
        </w:rPr>
        <w:t>Трудоемкость учебных дисциплин аспирантуры по семестрам (в зач. ед.). Аудиторная нагрузка предусмотрена в течение 4-х семестров:</w:t>
      </w:r>
    </w:p>
    <w:tbl>
      <w:tblPr>
        <w:tblW w:w="10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68"/>
        <w:gridCol w:w="5060"/>
      </w:tblGrid>
      <w:tr w:rsidR="00C028D9" w:rsidTr="00503006">
        <w:trPr>
          <w:trHeight w:val="2306"/>
        </w:trPr>
        <w:tc>
          <w:tcPr>
            <w:tcW w:w="5168" w:type="dxa"/>
            <w:vAlign w:val="center"/>
          </w:tcPr>
          <w:p w:rsidR="00C028D9" w:rsidRDefault="00C028D9" w:rsidP="00503006">
            <w:pPr>
              <w:suppressAutoHyphens/>
              <w:spacing w:after="0"/>
              <w:ind w:right="2"/>
              <w:jc w:val="center"/>
              <w:rPr>
                <w:rFonts w:ascii="Times New Roman" w:hAnsi="Times New Roman"/>
                <w:sz w:val="28"/>
                <w:szCs w:val="28"/>
              </w:rPr>
            </w:pPr>
            <w:r>
              <w:rPr>
                <w:rFonts w:ascii="Times New Roman" w:hAnsi="Times New Roman"/>
                <w:sz w:val="28"/>
                <w:szCs w:val="28"/>
              </w:rPr>
              <w:t>1год 1семестр – 3 зач.ед.</w:t>
            </w:r>
          </w:p>
          <w:p w:rsidR="00C028D9" w:rsidRDefault="00C028D9" w:rsidP="00503006">
            <w:pPr>
              <w:suppressAutoHyphens/>
              <w:spacing w:after="0"/>
              <w:ind w:right="2"/>
              <w:jc w:val="center"/>
              <w:rPr>
                <w:rFonts w:ascii="Times New Roman" w:hAnsi="Times New Roman"/>
                <w:sz w:val="28"/>
                <w:szCs w:val="28"/>
              </w:rPr>
            </w:pPr>
          </w:p>
          <w:p w:rsidR="00C028D9" w:rsidRPr="003C177E" w:rsidRDefault="00C028D9" w:rsidP="00503006">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Default="00C028D9" w:rsidP="00503006">
            <w:pPr>
              <w:suppressAutoHyphens/>
              <w:spacing w:after="0"/>
              <w:ind w:right="2"/>
              <w:rPr>
                <w:rFonts w:ascii="Times New Roman" w:hAnsi="Times New Roman"/>
                <w:sz w:val="28"/>
                <w:szCs w:val="28"/>
              </w:rPr>
            </w:pPr>
            <w:r w:rsidRPr="00970C75">
              <w:rPr>
                <w:rFonts w:ascii="Times New Roman" w:hAnsi="Times New Roman"/>
                <w:sz w:val="28"/>
                <w:szCs w:val="28"/>
              </w:rPr>
              <w:t>Теоретические и практические аспекты истории германских языков.</w:t>
            </w:r>
          </w:p>
          <w:p w:rsidR="00C028D9" w:rsidRPr="00970C75" w:rsidRDefault="00C028D9" w:rsidP="00503006">
            <w:pPr>
              <w:suppressAutoHyphens/>
              <w:spacing w:after="0"/>
              <w:ind w:right="2"/>
              <w:rPr>
                <w:rFonts w:ascii="Times New Roman" w:hAnsi="Times New Roman"/>
                <w:sz w:val="28"/>
                <w:szCs w:val="28"/>
              </w:rPr>
            </w:pPr>
            <w:r>
              <w:rPr>
                <w:rFonts w:ascii="Times New Roman" w:hAnsi="Times New Roman"/>
                <w:sz w:val="28"/>
                <w:szCs w:val="28"/>
              </w:rPr>
              <w:t>Актуальные проблемы и теоретические аспекты скандинавского языкознания.</w:t>
            </w:r>
          </w:p>
        </w:tc>
        <w:tc>
          <w:tcPr>
            <w:tcW w:w="5060" w:type="dxa"/>
            <w:vAlign w:val="center"/>
          </w:tcPr>
          <w:p w:rsidR="00C028D9" w:rsidRDefault="00C028D9" w:rsidP="00503006">
            <w:pPr>
              <w:suppressAutoHyphens/>
              <w:spacing w:after="0"/>
              <w:ind w:right="2"/>
              <w:rPr>
                <w:rFonts w:ascii="Times New Roman" w:hAnsi="Times New Roman"/>
                <w:sz w:val="28"/>
                <w:szCs w:val="28"/>
              </w:rPr>
            </w:pPr>
            <w:r>
              <w:rPr>
                <w:rFonts w:ascii="Times New Roman" w:hAnsi="Times New Roman"/>
                <w:sz w:val="28"/>
                <w:szCs w:val="28"/>
              </w:rPr>
              <w:t>1 год 2 семестр – 3 зач.ед.</w:t>
            </w:r>
          </w:p>
          <w:p w:rsidR="00C028D9" w:rsidRDefault="00C028D9" w:rsidP="00503006">
            <w:pPr>
              <w:suppressAutoHyphens/>
              <w:spacing w:after="0"/>
              <w:ind w:right="2"/>
              <w:rPr>
                <w:rFonts w:ascii="Times New Roman" w:hAnsi="Times New Roman"/>
                <w:sz w:val="28"/>
                <w:szCs w:val="28"/>
              </w:rPr>
            </w:pPr>
          </w:p>
          <w:p w:rsidR="00C028D9" w:rsidRDefault="00C028D9" w:rsidP="00503006">
            <w:pPr>
              <w:suppressAutoHyphens/>
              <w:spacing w:after="0"/>
              <w:ind w:right="2"/>
              <w:rPr>
                <w:rFonts w:ascii="Times New Roman" w:hAnsi="Times New Roman"/>
                <w:b/>
                <w:bCs/>
                <w:sz w:val="28"/>
                <w:szCs w:val="28"/>
                <w:u w:val="single"/>
              </w:rPr>
            </w:pPr>
            <w:r w:rsidRPr="003C177E">
              <w:rPr>
                <w:rFonts w:ascii="Times New Roman" w:hAnsi="Times New Roman"/>
                <w:b/>
                <w:bCs/>
                <w:sz w:val="28"/>
                <w:szCs w:val="28"/>
                <w:u w:val="single"/>
              </w:rPr>
              <w:t>Специальность</w:t>
            </w:r>
          </w:p>
          <w:p w:rsidR="00C028D9" w:rsidRDefault="00C028D9" w:rsidP="00503006">
            <w:pPr>
              <w:suppressAutoHyphens/>
              <w:spacing w:after="0"/>
              <w:ind w:right="2"/>
              <w:rPr>
                <w:rFonts w:ascii="Times New Roman" w:hAnsi="Times New Roman"/>
                <w:sz w:val="28"/>
                <w:szCs w:val="28"/>
              </w:rPr>
            </w:pPr>
            <w:r w:rsidRPr="00970C75">
              <w:rPr>
                <w:rFonts w:ascii="Times New Roman" w:hAnsi="Times New Roman"/>
                <w:sz w:val="28"/>
                <w:szCs w:val="28"/>
              </w:rPr>
              <w:t>Теоретические и практические аспекты истории германских языков.</w:t>
            </w:r>
          </w:p>
          <w:p w:rsidR="00C028D9" w:rsidRPr="009F5B51" w:rsidRDefault="00C028D9" w:rsidP="00503006">
            <w:pPr>
              <w:suppressAutoHyphens/>
              <w:spacing w:after="0"/>
              <w:ind w:right="2"/>
              <w:rPr>
                <w:rFonts w:ascii="Times New Roman" w:hAnsi="Times New Roman"/>
                <w:sz w:val="16"/>
                <w:szCs w:val="16"/>
                <w:u w:val="single"/>
              </w:rPr>
            </w:pPr>
            <w:r>
              <w:rPr>
                <w:rFonts w:ascii="Times New Roman" w:hAnsi="Times New Roman"/>
                <w:sz w:val="28"/>
                <w:szCs w:val="28"/>
              </w:rPr>
              <w:t>Актуальные проблемы и теоретические аспекты скандинавского языкознания.</w:t>
            </w:r>
          </w:p>
        </w:tc>
      </w:tr>
      <w:tr w:rsidR="00C028D9" w:rsidTr="00503006">
        <w:tc>
          <w:tcPr>
            <w:tcW w:w="5168" w:type="dxa"/>
          </w:tcPr>
          <w:p w:rsidR="00C028D9" w:rsidRDefault="00C028D9" w:rsidP="00503006">
            <w:pPr>
              <w:suppressAutoHyphens/>
              <w:spacing w:after="0"/>
              <w:ind w:right="2"/>
              <w:jc w:val="center"/>
              <w:rPr>
                <w:rFonts w:ascii="Times New Roman" w:hAnsi="Times New Roman"/>
                <w:sz w:val="28"/>
                <w:szCs w:val="28"/>
              </w:rPr>
            </w:pPr>
            <w:r>
              <w:rPr>
                <w:rFonts w:ascii="Times New Roman" w:hAnsi="Times New Roman"/>
                <w:sz w:val="28"/>
                <w:szCs w:val="28"/>
              </w:rPr>
              <w:t xml:space="preserve">2 </w:t>
            </w:r>
            <w:r w:rsidRPr="009F5B51">
              <w:rPr>
                <w:rFonts w:ascii="Times New Roman" w:hAnsi="Times New Roman"/>
                <w:sz w:val="28"/>
                <w:szCs w:val="28"/>
              </w:rPr>
              <w:t>год 1 семестр</w:t>
            </w:r>
            <w:r>
              <w:rPr>
                <w:rFonts w:ascii="Times New Roman" w:hAnsi="Times New Roman"/>
                <w:sz w:val="28"/>
                <w:szCs w:val="28"/>
              </w:rPr>
              <w:t xml:space="preserve">  – 3 зач. ед.</w:t>
            </w:r>
          </w:p>
          <w:p w:rsidR="00C028D9" w:rsidRPr="003C177E" w:rsidRDefault="00C028D9" w:rsidP="00503006">
            <w:pPr>
              <w:suppressAutoHyphens/>
              <w:spacing w:after="0"/>
              <w:ind w:right="2"/>
              <w:jc w:val="both"/>
              <w:rPr>
                <w:rFonts w:ascii="Times New Roman" w:hAnsi="Times New Roman"/>
                <w:b/>
                <w:bCs/>
                <w:sz w:val="28"/>
                <w:szCs w:val="28"/>
                <w:u w:val="single"/>
              </w:rPr>
            </w:pPr>
            <w:r w:rsidRPr="003C177E">
              <w:rPr>
                <w:rFonts w:ascii="Times New Roman" w:hAnsi="Times New Roman"/>
                <w:b/>
                <w:bCs/>
                <w:sz w:val="28"/>
                <w:szCs w:val="28"/>
                <w:u w:val="single"/>
              </w:rPr>
              <w:t>Курс по выбору</w:t>
            </w:r>
          </w:p>
          <w:p w:rsidR="00C028D9" w:rsidRDefault="00C028D9" w:rsidP="00600019">
            <w:pPr>
              <w:suppressAutoHyphens/>
              <w:spacing w:after="0"/>
              <w:jc w:val="both"/>
              <w:rPr>
                <w:sz w:val="28"/>
                <w:szCs w:val="28"/>
              </w:rPr>
            </w:pPr>
            <w:r w:rsidRPr="0076470D">
              <w:rPr>
                <w:sz w:val="28"/>
                <w:szCs w:val="28"/>
              </w:rPr>
              <w:t>Историческая лексикология английского языка</w:t>
            </w:r>
            <w:r w:rsidRPr="00C347A7">
              <w:rPr>
                <w:b/>
                <w:sz w:val="28"/>
                <w:szCs w:val="28"/>
              </w:rPr>
              <w:t xml:space="preserve"> </w:t>
            </w:r>
            <w:r w:rsidRPr="00016A4C">
              <w:rPr>
                <w:sz w:val="28"/>
                <w:szCs w:val="28"/>
              </w:rPr>
              <w:t>(д.ф.н. проф. Е.Р. Сквайрс)</w:t>
            </w:r>
            <w:r>
              <w:rPr>
                <w:sz w:val="28"/>
                <w:szCs w:val="28"/>
              </w:rPr>
              <w:t>.</w:t>
            </w:r>
          </w:p>
          <w:p w:rsidR="00C028D9" w:rsidRDefault="00C028D9" w:rsidP="00600019">
            <w:pPr>
              <w:suppressAutoHyphens/>
              <w:spacing w:after="0"/>
              <w:jc w:val="both"/>
              <w:rPr>
                <w:iCs/>
                <w:sz w:val="28"/>
                <w:szCs w:val="28"/>
              </w:rPr>
            </w:pPr>
            <w:r w:rsidRPr="0076470D">
              <w:rPr>
                <w:iCs/>
                <w:sz w:val="28"/>
                <w:szCs w:val="28"/>
              </w:rPr>
              <w:t>Германские реликтовые языки</w:t>
            </w:r>
            <w:r w:rsidRPr="00C347A7">
              <w:rPr>
                <w:b/>
                <w:iCs/>
                <w:sz w:val="28"/>
                <w:szCs w:val="28"/>
              </w:rPr>
              <w:t xml:space="preserve"> </w:t>
            </w:r>
            <w:r w:rsidRPr="00016A4C">
              <w:rPr>
                <w:iCs/>
                <w:sz w:val="28"/>
                <w:szCs w:val="28"/>
              </w:rPr>
              <w:t>(д.ф.н. проф. Н.А. Ганина).</w:t>
            </w:r>
          </w:p>
          <w:p w:rsidR="00C028D9" w:rsidRPr="003C177E" w:rsidRDefault="00C028D9" w:rsidP="00503006">
            <w:pPr>
              <w:suppressAutoHyphens/>
              <w:spacing w:after="0"/>
              <w:ind w:right="2"/>
              <w:jc w:val="both"/>
              <w:rPr>
                <w:rFonts w:ascii="Times New Roman" w:hAnsi="Times New Roman"/>
                <w:sz w:val="28"/>
                <w:szCs w:val="28"/>
              </w:rPr>
            </w:pPr>
            <w:r w:rsidRPr="0076470D">
              <w:rPr>
                <w:sz w:val="28"/>
                <w:szCs w:val="28"/>
              </w:rPr>
              <w:t>Инновационные процессы в скандинавских языках XX - начала XXI вв.: системно-структурные и функционально-семантические аспекты</w:t>
            </w:r>
            <w:r w:rsidRPr="00C347A7">
              <w:rPr>
                <w:b/>
                <w:sz w:val="28"/>
                <w:szCs w:val="28"/>
              </w:rPr>
              <w:t xml:space="preserve"> </w:t>
            </w:r>
            <w:r w:rsidRPr="00016A4C">
              <w:rPr>
                <w:sz w:val="28"/>
                <w:szCs w:val="28"/>
              </w:rPr>
              <w:lastRenderedPageBreak/>
              <w:t>(д.ф.н. проф. Е.М. Чекалина).</w:t>
            </w:r>
          </w:p>
        </w:tc>
        <w:tc>
          <w:tcPr>
            <w:tcW w:w="5060" w:type="dxa"/>
          </w:tcPr>
          <w:p w:rsidR="00C028D9" w:rsidRDefault="00C028D9" w:rsidP="00600019">
            <w:pPr>
              <w:suppressAutoHyphens/>
              <w:spacing w:after="0"/>
              <w:ind w:right="2"/>
              <w:jc w:val="center"/>
              <w:rPr>
                <w:rFonts w:ascii="Times New Roman" w:hAnsi="Times New Roman"/>
                <w:sz w:val="28"/>
                <w:szCs w:val="28"/>
              </w:rPr>
            </w:pPr>
            <w:r>
              <w:rPr>
                <w:rFonts w:ascii="Times New Roman" w:hAnsi="Times New Roman"/>
                <w:sz w:val="28"/>
                <w:szCs w:val="28"/>
              </w:rPr>
              <w:lastRenderedPageBreak/>
              <w:t xml:space="preserve">2 </w:t>
            </w:r>
            <w:r w:rsidRPr="009F5B51">
              <w:rPr>
                <w:rFonts w:ascii="Times New Roman" w:hAnsi="Times New Roman"/>
                <w:sz w:val="28"/>
                <w:szCs w:val="28"/>
              </w:rPr>
              <w:t>год 1 семестр</w:t>
            </w:r>
            <w:r>
              <w:rPr>
                <w:rFonts w:ascii="Times New Roman" w:hAnsi="Times New Roman"/>
                <w:sz w:val="28"/>
                <w:szCs w:val="28"/>
              </w:rPr>
              <w:t xml:space="preserve">  – 3 зач. ед.</w:t>
            </w:r>
          </w:p>
          <w:p w:rsidR="00C028D9" w:rsidRPr="003C177E" w:rsidRDefault="00C028D9" w:rsidP="00600019">
            <w:pPr>
              <w:suppressAutoHyphens/>
              <w:spacing w:after="0"/>
              <w:ind w:right="2"/>
              <w:jc w:val="both"/>
              <w:rPr>
                <w:rFonts w:ascii="Times New Roman" w:hAnsi="Times New Roman"/>
                <w:b/>
                <w:bCs/>
                <w:sz w:val="28"/>
                <w:szCs w:val="28"/>
                <w:u w:val="single"/>
              </w:rPr>
            </w:pPr>
            <w:r w:rsidRPr="003C177E">
              <w:rPr>
                <w:rFonts w:ascii="Times New Roman" w:hAnsi="Times New Roman"/>
                <w:b/>
                <w:bCs/>
                <w:sz w:val="28"/>
                <w:szCs w:val="28"/>
                <w:u w:val="single"/>
              </w:rPr>
              <w:t>Курс по выбору</w:t>
            </w:r>
          </w:p>
          <w:p w:rsidR="00C028D9" w:rsidRDefault="00C028D9" w:rsidP="00600019">
            <w:pPr>
              <w:suppressAutoHyphens/>
              <w:spacing w:after="0"/>
              <w:ind w:firstLine="2"/>
              <w:jc w:val="both"/>
              <w:rPr>
                <w:sz w:val="28"/>
                <w:szCs w:val="28"/>
              </w:rPr>
            </w:pPr>
            <w:r w:rsidRPr="0076470D">
              <w:rPr>
                <w:sz w:val="28"/>
                <w:szCs w:val="28"/>
              </w:rPr>
              <w:t>Средненижненемецкий язык (д.ф.н. проф. Е.Р. Сквайрс)</w:t>
            </w:r>
            <w:r>
              <w:rPr>
                <w:sz w:val="28"/>
                <w:szCs w:val="28"/>
              </w:rPr>
              <w:t>.</w:t>
            </w:r>
          </w:p>
          <w:p w:rsidR="00C028D9" w:rsidRDefault="00C028D9" w:rsidP="00600019">
            <w:pPr>
              <w:suppressAutoHyphens/>
              <w:spacing w:after="0"/>
              <w:ind w:firstLine="2"/>
              <w:jc w:val="both"/>
              <w:rPr>
                <w:b/>
                <w:sz w:val="28"/>
                <w:szCs w:val="28"/>
              </w:rPr>
            </w:pPr>
            <w:r w:rsidRPr="0076470D">
              <w:rPr>
                <w:sz w:val="28"/>
                <w:szCs w:val="28"/>
              </w:rPr>
              <w:t>Средневековая духовно-мистическая литература германоязычных стран: традиции, язык, стиль</w:t>
            </w:r>
            <w:r w:rsidRPr="00C347A7">
              <w:rPr>
                <w:b/>
                <w:sz w:val="28"/>
                <w:szCs w:val="28"/>
              </w:rPr>
              <w:t xml:space="preserve"> </w:t>
            </w:r>
            <w:r w:rsidRPr="00016A4C">
              <w:rPr>
                <w:sz w:val="28"/>
                <w:szCs w:val="28"/>
              </w:rPr>
              <w:t>(д.ф.н. проф. Н.А. Ганина</w:t>
            </w:r>
            <w:r w:rsidRPr="00C347A7">
              <w:rPr>
                <w:b/>
                <w:sz w:val="28"/>
                <w:szCs w:val="28"/>
              </w:rPr>
              <w:t>).</w:t>
            </w:r>
          </w:p>
          <w:p w:rsidR="00C028D9" w:rsidRPr="00C24746" w:rsidRDefault="00C028D9" w:rsidP="00503006">
            <w:pPr>
              <w:suppressAutoHyphens/>
              <w:spacing w:after="0"/>
              <w:ind w:right="2"/>
              <w:rPr>
                <w:rFonts w:ascii="Times New Roman" w:hAnsi="Times New Roman"/>
                <w:bCs/>
                <w:color w:val="FF0000"/>
                <w:sz w:val="28"/>
                <w:szCs w:val="28"/>
              </w:rPr>
            </w:pPr>
            <w:r w:rsidRPr="0076470D">
              <w:rPr>
                <w:sz w:val="28"/>
                <w:szCs w:val="28"/>
              </w:rPr>
              <w:t xml:space="preserve">Процессы нормализации и кодификации скандинавских </w:t>
            </w:r>
            <w:r w:rsidRPr="0076470D">
              <w:rPr>
                <w:sz w:val="28"/>
                <w:szCs w:val="28"/>
              </w:rPr>
              <w:lastRenderedPageBreak/>
              <w:t xml:space="preserve">литературных языков: культурно-исторические, социолингвистические, функционально-семантические и системно-структурные аспекты </w:t>
            </w:r>
            <w:r w:rsidRPr="00016A4C">
              <w:rPr>
                <w:sz w:val="28"/>
                <w:szCs w:val="28"/>
              </w:rPr>
              <w:t>(д.ф.н. проф. Е.М. Чекалина).</w:t>
            </w:r>
          </w:p>
        </w:tc>
      </w:tr>
      <w:tr w:rsidR="00C028D9" w:rsidTr="00503006">
        <w:tc>
          <w:tcPr>
            <w:tcW w:w="5168" w:type="dxa"/>
          </w:tcPr>
          <w:p w:rsidR="00C028D9" w:rsidRDefault="00C028D9" w:rsidP="00503006">
            <w:pPr>
              <w:suppressAutoHyphens/>
              <w:spacing w:after="0"/>
              <w:ind w:right="-225"/>
              <w:jc w:val="center"/>
              <w:rPr>
                <w:rFonts w:ascii="Times New Roman" w:hAnsi="Times New Roman"/>
                <w:sz w:val="28"/>
                <w:szCs w:val="28"/>
              </w:rPr>
            </w:pPr>
            <w:r>
              <w:rPr>
                <w:rFonts w:ascii="Times New Roman" w:hAnsi="Times New Roman"/>
                <w:sz w:val="28"/>
                <w:szCs w:val="28"/>
              </w:rPr>
              <w:lastRenderedPageBreak/>
              <w:t>2 год 1 семестр – 3 зач.ед.</w:t>
            </w:r>
          </w:p>
          <w:p w:rsidR="00C028D9" w:rsidRDefault="00C028D9" w:rsidP="00503006">
            <w:pPr>
              <w:suppressAutoHyphens/>
              <w:spacing w:after="0"/>
              <w:ind w:right="-225"/>
              <w:rPr>
                <w:rFonts w:ascii="Times New Roman" w:hAnsi="Times New Roman"/>
                <w:sz w:val="28"/>
                <w:szCs w:val="28"/>
              </w:rPr>
            </w:pPr>
            <w:r>
              <w:rPr>
                <w:rFonts w:ascii="Times New Roman" w:hAnsi="Times New Roman"/>
                <w:sz w:val="28"/>
                <w:szCs w:val="28"/>
              </w:rPr>
              <w:t>Методика преподавания в высшей школе.</w:t>
            </w:r>
          </w:p>
        </w:tc>
        <w:tc>
          <w:tcPr>
            <w:tcW w:w="5060" w:type="dxa"/>
          </w:tcPr>
          <w:p w:rsidR="00C028D9" w:rsidRDefault="00C028D9" w:rsidP="00503006">
            <w:pPr>
              <w:suppressAutoHyphens/>
              <w:spacing w:after="0"/>
              <w:ind w:right="2"/>
              <w:jc w:val="center"/>
              <w:rPr>
                <w:rFonts w:ascii="Times New Roman" w:hAnsi="Times New Roman"/>
                <w:sz w:val="28"/>
                <w:szCs w:val="28"/>
              </w:rPr>
            </w:pPr>
          </w:p>
        </w:tc>
      </w:tr>
      <w:tr w:rsidR="00C028D9" w:rsidTr="00503006">
        <w:tc>
          <w:tcPr>
            <w:tcW w:w="5168" w:type="dxa"/>
          </w:tcPr>
          <w:p w:rsidR="00C028D9" w:rsidRDefault="00C028D9" w:rsidP="00503006">
            <w:pPr>
              <w:suppressAutoHyphens/>
              <w:spacing w:after="0"/>
              <w:ind w:right="-225"/>
              <w:jc w:val="center"/>
              <w:rPr>
                <w:rFonts w:ascii="Times New Roman" w:hAnsi="Times New Roman"/>
                <w:sz w:val="28"/>
                <w:szCs w:val="28"/>
              </w:rPr>
            </w:pPr>
            <w:r>
              <w:rPr>
                <w:rFonts w:ascii="Times New Roman" w:hAnsi="Times New Roman"/>
                <w:sz w:val="28"/>
                <w:szCs w:val="28"/>
              </w:rPr>
              <w:t>1 год 1 семестр</w:t>
            </w:r>
          </w:p>
          <w:p w:rsidR="00C028D9" w:rsidRDefault="00C028D9" w:rsidP="00503006">
            <w:pPr>
              <w:suppressAutoHyphens/>
              <w:spacing w:after="0"/>
              <w:ind w:right="-225"/>
              <w:jc w:val="both"/>
              <w:rPr>
                <w:rFonts w:ascii="Times New Roman" w:hAnsi="Times New Roman"/>
                <w:sz w:val="28"/>
                <w:szCs w:val="28"/>
              </w:rPr>
            </w:pPr>
            <w:r>
              <w:rPr>
                <w:rFonts w:ascii="Times New Roman" w:hAnsi="Times New Roman"/>
                <w:sz w:val="28"/>
                <w:szCs w:val="28"/>
              </w:rPr>
              <w:t>Педагогическая практика</w:t>
            </w:r>
          </w:p>
        </w:tc>
        <w:tc>
          <w:tcPr>
            <w:tcW w:w="5060" w:type="dxa"/>
          </w:tcPr>
          <w:p w:rsidR="00C028D9" w:rsidRDefault="00C028D9" w:rsidP="00503006">
            <w:pPr>
              <w:suppressAutoHyphens/>
              <w:spacing w:after="0"/>
              <w:ind w:right="2"/>
              <w:jc w:val="center"/>
              <w:rPr>
                <w:rFonts w:ascii="Times New Roman" w:hAnsi="Times New Roman"/>
                <w:sz w:val="28"/>
                <w:szCs w:val="28"/>
              </w:rPr>
            </w:pPr>
            <w:r>
              <w:rPr>
                <w:rFonts w:ascii="Times New Roman" w:hAnsi="Times New Roman"/>
                <w:sz w:val="28"/>
                <w:szCs w:val="28"/>
              </w:rPr>
              <w:t>1 год 2 семестр</w:t>
            </w:r>
          </w:p>
          <w:p w:rsidR="00C028D9" w:rsidRDefault="00C028D9" w:rsidP="00503006">
            <w:pPr>
              <w:suppressAutoHyphens/>
              <w:spacing w:after="0"/>
              <w:ind w:right="2"/>
              <w:jc w:val="both"/>
              <w:rPr>
                <w:rFonts w:ascii="Times New Roman" w:hAnsi="Times New Roman"/>
                <w:sz w:val="28"/>
                <w:szCs w:val="28"/>
              </w:rPr>
            </w:pPr>
            <w:r>
              <w:rPr>
                <w:rFonts w:ascii="Times New Roman" w:hAnsi="Times New Roman"/>
                <w:sz w:val="28"/>
                <w:szCs w:val="28"/>
              </w:rPr>
              <w:t>Педагогическая практика</w:t>
            </w:r>
          </w:p>
        </w:tc>
      </w:tr>
    </w:tbl>
    <w:p w:rsidR="00C028D9" w:rsidRPr="00270AC3" w:rsidRDefault="00C028D9">
      <w:pPr>
        <w:spacing w:after="0"/>
        <w:ind w:right="-225" w:firstLine="709"/>
        <w:jc w:val="both"/>
        <w:rPr>
          <w:rFonts w:ascii="Times New Roman" w:hAnsi="Times New Roman"/>
          <w:b/>
          <w:sz w:val="28"/>
          <w:szCs w:val="28"/>
        </w:rPr>
      </w:pPr>
    </w:p>
    <w:p w:rsidR="00C028D9" w:rsidRDefault="00C028D9">
      <w:pPr>
        <w:spacing w:after="0"/>
        <w:ind w:right="-225" w:firstLine="709"/>
        <w:jc w:val="both"/>
        <w:rPr>
          <w:rFonts w:ascii="Times New Roman" w:hAnsi="Times New Roman"/>
          <w:b/>
          <w:sz w:val="28"/>
          <w:szCs w:val="28"/>
        </w:rPr>
      </w:pPr>
      <w:r>
        <w:rPr>
          <w:rFonts w:ascii="Times New Roman" w:hAnsi="Times New Roman"/>
          <w:b/>
          <w:sz w:val="28"/>
          <w:szCs w:val="28"/>
          <w:lang w:val="en-US"/>
        </w:rPr>
        <w:t>V</w:t>
      </w:r>
      <w:r>
        <w:rPr>
          <w:rFonts w:ascii="Times New Roman" w:hAnsi="Times New Roman"/>
          <w:b/>
          <w:sz w:val="28"/>
          <w:szCs w:val="28"/>
        </w:rPr>
        <w:t>. Рабочие программы дисциплин и практик</w:t>
      </w:r>
    </w:p>
    <w:p w:rsidR="00C028D9" w:rsidRDefault="00C028D9">
      <w:pPr>
        <w:spacing w:after="0"/>
        <w:ind w:right="-225" w:firstLine="709"/>
        <w:jc w:val="both"/>
        <w:rPr>
          <w:rFonts w:ascii="Times New Roman" w:hAnsi="Times New Roman"/>
          <w:sz w:val="28"/>
          <w:szCs w:val="28"/>
        </w:rPr>
      </w:pPr>
      <w:r>
        <w:rPr>
          <w:rFonts w:ascii="Times New Roman" w:hAnsi="Times New Roman"/>
          <w:b/>
          <w:bCs/>
          <w:sz w:val="28"/>
          <w:szCs w:val="28"/>
        </w:rPr>
        <w:t>5.1.</w:t>
      </w:r>
      <w:r>
        <w:rPr>
          <w:rFonts w:ascii="Times New Roman" w:hAnsi="Times New Roman"/>
          <w:sz w:val="28"/>
          <w:szCs w:val="28"/>
        </w:rPr>
        <w:t xml:space="preserve"> Программы кандидатских минимумов:</w:t>
      </w:r>
    </w:p>
    <w:p w:rsidR="00C028D9" w:rsidRDefault="00C028D9">
      <w:pPr>
        <w:pStyle w:val="a8"/>
        <w:numPr>
          <w:ilvl w:val="0"/>
          <w:numId w:val="3"/>
        </w:numPr>
        <w:tabs>
          <w:tab w:val="left" w:pos="851"/>
        </w:tabs>
        <w:spacing w:after="0"/>
        <w:ind w:left="0" w:right="-225" w:firstLine="709"/>
        <w:jc w:val="both"/>
        <w:rPr>
          <w:rFonts w:ascii="Times New Roman" w:hAnsi="Times New Roman"/>
          <w:sz w:val="28"/>
          <w:szCs w:val="28"/>
        </w:rPr>
      </w:pPr>
      <w:r>
        <w:rPr>
          <w:rFonts w:ascii="Times New Roman" w:hAnsi="Times New Roman"/>
          <w:sz w:val="28"/>
          <w:szCs w:val="28"/>
        </w:rPr>
        <w:t>специальность.</w:t>
      </w:r>
    </w:p>
    <w:p w:rsidR="00C028D9" w:rsidRDefault="00C028D9" w:rsidP="00E72EAB">
      <w:pPr>
        <w:pStyle w:val="a8"/>
        <w:tabs>
          <w:tab w:val="left" w:pos="851"/>
        </w:tabs>
        <w:spacing w:after="0"/>
        <w:ind w:left="0" w:right="-225"/>
        <w:jc w:val="both"/>
        <w:rPr>
          <w:rFonts w:ascii="Times New Roman" w:hAnsi="Times New Roman"/>
          <w:sz w:val="28"/>
          <w:szCs w:val="28"/>
        </w:rPr>
      </w:pPr>
    </w:p>
    <w:p w:rsidR="00C028D9" w:rsidRDefault="00C028D9" w:rsidP="0055669D">
      <w:pPr>
        <w:pStyle w:val="a8"/>
        <w:tabs>
          <w:tab w:val="left" w:pos="330"/>
          <w:tab w:val="left" w:pos="851"/>
        </w:tabs>
        <w:suppressAutoHyphens/>
        <w:spacing w:after="0" w:line="240" w:lineRule="auto"/>
        <w:ind w:left="0"/>
        <w:jc w:val="center"/>
        <w:rPr>
          <w:rFonts w:ascii="Times New Roman" w:hAnsi="Times New Roman"/>
          <w:b/>
          <w:bCs/>
          <w:caps/>
          <w:sz w:val="28"/>
          <w:szCs w:val="28"/>
        </w:rPr>
      </w:pPr>
      <w:r w:rsidRPr="00EC27B8">
        <w:rPr>
          <w:rFonts w:ascii="Times New Roman" w:hAnsi="Times New Roman"/>
          <w:b/>
          <w:bCs/>
          <w:caps/>
          <w:sz w:val="28"/>
          <w:szCs w:val="28"/>
        </w:rPr>
        <w:t>ПРОГРАММА</w:t>
      </w:r>
      <w:r>
        <w:rPr>
          <w:rFonts w:ascii="Times New Roman" w:hAnsi="Times New Roman"/>
          <w:b/>
          <w:bCs/>
          <w:caps/>
          <w:sz w:val="28"/>
          <w:szCs w:val="28"/>
        </w:rPr>
        <w:t xml:space="preserve"> Экзамена </w:t>
      </w:r>
    </w:p>
    <w:p w:rsidR="00C028D9" w:rsidRPr="0055669D" w:rsidRDefault="00C028D9">
      <w:pPr>
        <w:pStyle w:val="a8"/>
        <w:tabs>
          <w:tab w:val="left" w:pos="330"/>
          <w:tab w:val="left" w:pos="851"/>
        </w:tabs>
        <w:suppressAutoHyphens/>
        <w:spacing w:after="0" w:line="240" w:lineRule="auto"/>
        <w:ind w:left="0"/>
        <w:jc w:val="center"/>
        <w:rPr>
          <w:rFonts w:ascii="Times New Roman" w:hAnsi="Times New Roman"/>
          <w:b/>
          <w:bCs/>
          <w:caps/>
          <w:sz w:val="28"/>
          <w:szCs w:val="28"/>
        </w:rPr>
      </w:pPr>
      <w:r>
        <w:rPr>
          <w:rFonts w:ascii="Times New Roman" w:hAnsi="Times New Roman"/>
          <w:b/>
          <w:bCs/>
          <w:caps/>
          <w:sz w:val="28"/>
          <w:szCs w:val="28"/>
        </w:rPr>
        <w:t>кандидатского минимума по специальности</w:t>
      </w:r>
    </w:p>
    <w:p w:rsidR="00C028D9" w:rsidRDefault="00C028D9">
      <w:pPr>
        <w:pStyle w:val="a8"/>
        <w:tabs>
          <w:tab w:val="left" w:pos="330"/>
          <w:tab w:val="left" w:pos="851"/>
        </w:tabs>
        <w:suppressAutoHyphens/>
        <w:spacing w:after="0" w:line="240" w:lineRule="auto"/>
        <w:ind w:left="0"/>
        <w:jc w:val="both"/>
        <w:rPr>
          <w:rFonts w:ascii="Times New Roman" w:hAnsi="Times New Roman"/>
          <w:b/>
          <w:bCs/>
          <w:sz w:val="24"/>
          <w:szCs w:val="24"/>
        </w:rPr>
      </w:pPr>
    </w:p>
    <w:p w:rsidR="00C028D9" w:rsidRDefault="00C028D9">
      <w:pPr>
        <w:suppressAutoHyphens/>
        <w:jc w:val="both"/>
        <w:rPr>
          <w:rFonts w:ascii="Times New Roman" w:hAnsi="Times New Roman"/>
          <w:sz w:val="28"/>
          <w:szCs w:val="28"/>
        </w:rPr>
      </w:pPr>
      <w:r>
        <w:rPr>
          <w:rFonts w:ascii="Times New Roman" w:hAnsi="Times New Roman"/>
          <w:bCs/>
          <w:sz w:val="28"/>
          <w:szCs w:val="28"/>
        </w:rPr>
        <w:t>Задачи и цели экзамена кандидатского минимума по специальности при</w:t>
      </w:r>
      <w:r>
        <w:rPr>
          <w:rFonts w:ascii="Times New Roman" w:hAnsi="Times New Roman"/>
          <w:sz w:val="28"/>
          <w:szCs w:val="28"/>
        </w:rPr>
        <w:t xml:space="preserve">званы дать объективную оценку знаний, умений и навыков, полученных  во время 1 года обучения по программе аспирантуры, определить творческий потенциал аспиранта и его уровень применительно к научно-исследовательской работе. </w:t>
      </w:r>
    </w:p>
    <w:p w:rsidR="00C028D9" w:rsidRDefault="00C028D9">
      <w:pPr>
        <w:suppressAutoHyphens/>
        <w:jc w:val="both"/>
        <w:rPr>
          <w:rFonts w:ascii="Times New Roman" w:hAnsi="Times New Roman"/>
          <w:sz w:val="28"/>
          <w:szCs w:val="28"/>
        </w:rPr>
      </w:pPr>
      <w:r>
        <w:rPr>
          <w:rFonts w:ascii="Times New Roman" w:hAnsi="Times New Roman"/>
          <w:sz w:val="28"/>
          <w:szCs w:val="28"/>
        </w:rPr>
        <w:t xml:space="preserve">Экзамен проводится в два этапа. Сначала аспирант получает билет с текстами, принадлежащих разным периодам в истории развития и становления английского языка для филологического анализа: чтения, перевода, лексико-грамматического и синтаксического анализа. Затем он получает билет с двумя вопросами общетеоретического характера и имеет право готовиться к ответу в течение 1 часа. </w:t>
      </w:r>
    </w:p>
    <w:p w:rsidR="00C028D9" w:rsidRDefault="00C028D9">
      <w:pPr>
        <w:suppressAutoHyphens/>
        <w:jc w:val="both"/>
        <w:rPr>
          <w:rFonts w:ascii="Times New Roman" w:hAnsi="Times New Roman"/>
          <w:sz w:val="28"/>
          <w:szCs w:val="28"/>
        </w:rPr>
      </w:pPr>
      <w:r>
        <w:rPr>
          <w:rFonts w:ascii="Times New Roman" w:hAnsi="Times New Roman"/>
          <w:sz w:val="28"/>
          <w:szCs w:val="28"/>
        </w:rPr>
        <w:t xml:space="preserve">После ответа на эти вопросы, с аспирантом проводится  беседа по теме его исследования. К этой части экзамена аспиранту  необходимо: подготовить отчет о своих статьях (написанных или уже опубликованных), быть готовым дать краткий обзор литературы по своей проблематике, сообщить об апробации своей работы, актуальности и новизны темы, уточнить гипотезу проблемы, описать материал исследования. </w:t>
      </w:r>
    </w:p>
    <w:p w:rsidR="00C028D9" w:rsidRDefault="00C028D9">
      <w:pPr>
        <w:suppressAutoHyphens/>
        <w:jc w:val="both"/>
        <w:rPr>
          <w:rFonts w:ascii="Times New Roman" w:hAnsi="Times New Roman"/>
          <w:sz w:val="28"/>
          <w:szCs w:val="28"/>
        </w:rPr>
      </w:pPr>
      <w:r>
        <w:rPr>
          <w:rFonts w:ascii="Times New Roman" w:hAnsi="Times New Roman"/>
          <w:sz w:val="28"/>
          <w:szCs w:val="28"/>
        </w:rPr>
        <w:t xml:space="preserve">Таким образом, на экзамене кандидатского минимума по специальности аспирант кафедры английского языкознания должен продемонстрировать глубину постижения своей темы, предмета исследования и готовность к разработке этой темы на основе полученных ранее результатов исследования в </w:t>
      </w:r>
      <w:r>
        <w:rPr>
          <w:rFonts w:ascii="Times New Roman" w:hAnsi="Times New Roman"/>
          <w:sz w:val="28"/>
          <w:szCs w:val="28"/>
        </w:rPr>
        <w:lastRenderedPageBreak/>
        <w:t>бакалавриате и/или магистратуре, а также осознавать свою роль исследователя в процессе становления своей личности как ученого.</w:t>
      </w:r>
    </w:p>
    <w:p w:rsidR="00C028D9" w:rsidRDefault="00C028D9">
      <w:pPr>
        <w:tabs>
          <w:tab w:val="left" w:pos="330"/>
        </w:tabs>
        <w:suppressAutoHyphens/>
        <w:spacing w:after="0" w:line="240" w:lineRule="auto"/>
        <w:jc w:val="center"/>
        <w:rPr>
          <w:rFonts w:ascii="Times New Roman" w:hAnsi="Times New Roman"/>
          <w:b/>
          <w:bCs/>
          <w:sz w:val="28"/>
          <w:szCs w:val="28"/>
        </w:rPr>
      </w:pPr>
      <w:r>
        <w:rPr>
          <w:rFonts w:ascii="Times New Roman" w:hAnsi="Times New Roman"/>
          <w:b/>
          <w:bCs/>
          <w:sz w:val="28"/>
          <w:szCs w:val="28"/>
        </w:rPr>
        <w:t>ВОПРОСЫ К КАНДИДАТСКОМУ ЭКЗАМЕНУ</w:t>
      </w:r>
    </w:p>
    <w:p w:rsidR="00C028D9" w:rsidRDefault="00C028D9">
      <w:pPr>
        <w:tabs>
          <w:tab w:val="left" w:pos="330"/>
        </w:tabs>
        <w:suppressAutoHyphens/>
        <w:spacing w:after="0" w:line="240" w:lineRule="auto"/>
        <w:jc w:val="center"/>
        <w:rPr>
          <w:rFonts w:ascii="Times New Roman" w:hAnsi="Times New Roman"/>
          <w:b/>
          <w:bCs/>
          <w:sz w:val="28"/>
          <w:szCs w:val="28"/>
        </w:rPr>
      </w:pPr>
    </w:p>
    <w:p w:rsidR="00C028D9" w:rsidRDefault="00C028D9">
      <w:pPr>
        <w:tabs>
          <w:tab w:val="left" w:pos="330"/>
        </w:tabs>
        <w:suppressAutoHyphens/>
        <w:spacing w:after="0" w:line="240" w:lineRule="auto"/>
        <w:jc w:val="center"/>
        <w:rPr>
          <w:rFonts w:ascii="Times New Roman" w:hAnsi="Times New Roman"/>
          <w:b/>
          <w:bCs/>
          <w:sz w:val="28"/>
          <w:szCs w:val="28"/>
        </w:rPr>
      </w:pPr>
      <w:r>
        <w:rPr>
          <w:rFonts w:ascii="Times New Roman" w:hAnsi="Times New Roman"/>
          <w:b/>
          <w:bCs/>
          <w:sz w:val="28"/>
          <w:szCs w:val="28"/>
        </w:rPr>
        <w:t>Список экзаменационных вопросов по истории языка</w:t>
      </w:r>
    </w:p>
    <w:p w:rsidR="00C028D9" w:rsidRPr="005266C7" w:rsidRDefault="00C028D9">
      <w:pPr>
        <w:tabs>
          <w:tab w:val="left" w:pos="330"/>
        </w:tabs>
        <w:suppressAutoHyphens/>
        <w:spacing w:after="0" w:line="240" w:lineRule="auto"/>
        <w:jc w:val="center"/>
        <w:rPr>
          <w:rFonts w:ascii="Times New Roman" w:hAnsi="Times New Roman"/>
          <w:b/>
          <w:bCs/>
          <w:sz w:val="16"/>
          <w:szCs w:val="16"/>
        </w:rPr>
      </w:pPr>
    </w:p>
    <w:p w:rsidR="00C028D9" w:rsidRDefault="00C028D9">
      <w:pPr>
        <w:tabs>
          <w:tab w:val="left" w:pos="330"/>
          <w:tab w:val="left" w:pos="540"/>
        </w:tabs>
        <w:suppressAutoHyphens/>
        <w:spacing w:after="0" w:line="240" w:lineRule="auto"/>
        <w:jc w:val="both"/>
        <w:rPr>
          <w:rFonts w:ascii="Times New Roman" w:hAnsi="Times New Roman"/>
          <w:b/>
          <w:sz w:val="28"/>
          <w:szCs w:val="28"/>
        </w:rPr>
      </w:pPr>
      <w:r>
        <w:rPr>
          <w:rFonts w:ascii="Times New Roman" w:hAnsi="Times New Roman"/>
          <w:b/>
          <w:sz w:val="28"/>
          <w:szCs w:val="28"/>
        </w:rPr>
        <w:t>Древнеанглийский период</w:t>
      </w:r>
    </w:p>
    <w:p w:rsidR="00C028D9" w:rsidRDefault="00C028D9" w:rsidP="00B9218B">
      <w:pPr>
        <w:numPr>
          <w:ilvl w:val="0"/>
          <w:numId w:val="14"/>
        </w:numPr>
        <w:tabs>
          <w:tab w:val="clear" w:pos="567"/>
          <w:tab w:val="left" w:pos="330"/>
          <w:tab w:val="left" w:pos="54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Основные подходы к вопросу периодизации истории английского языка. Краткая характеристика индоевропейской семьи языков и группы германских языков, происхождения системы английского языка.</w:t>
      </w:r>
    </w:p>
    <w:p w:rsidR="00C028D9" w:rsidRDefault="00C028D9" w:rsidP="00CA61B5">
      <w:pPr>
        <w:numPr>
          <w:ilvl w:val="0"/>
          <w:numId w:val="14"/>
        </w:numPr>
        <w:tabs>
          <w:tab w:val="clear" w:pos="567"/>
          <w:tab w:val="left" w:pos="330"/>
          <w:tab w:val="left" w:pos="54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Стилистические, лексические и синтаксические особенности древнеанглийских письменных памятников. Отличительные организующие принципы древнегерманского стихосложения. История письменности древнеанглийского языка. Словарный состав древнеанглийского языка.</w:t>
      </w:r>
    </w:p>
    <w:p w:rsidR="00C028D9" w:rsidRDefault="00C028D9" w:rsidP="00CA61B5">
      <w:pPr>
        <w:numPr>
          <w:ilvl w:val="0"/>
          <w:numId w:val="14"/>
        </w:numPr>
        <w:tabs>
          <w:tab w:val="clear" w:pos="567"/>
          <w:tab w:val="left" w:pos="330"/>
          <w:tab w:val="left" w:pos="54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Характер и система словесного ударения в древнегерманских языках и его влияние на фонетические процессы известные как закон Гримма и закон Вернера. Особенности состава древнеанглийского алфавита, система согласных  и гласных звуков древнеанглийского языка.</w:t>
      </w:r>
    </w:p>
    <w:p w:rsidR="00C028D9" w:rsidRDefault="00C028D9" w:rsidP="00CA61B5">
      <w:pPr>
        <w:numPr>
          <w:ilvl w:val="0"/>
          <w:numId w:val="14"/>
        </w:numPr>
        <w:tabs>
          <w:tab w:val="clear" w:pos="567"/>
          <w:tab w:val="left" w:pos="330"/>
          <w:tab w:val="left" w:pos="54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Общая характеристика морфологической системы древнеанглийского языка,</w:t>
      </w:r>
      <w:r w:rsidRPr="00CA61B5">
        <w:rPr>
          <w:rFonts w:ascii="Times New Roman" w:hAnsi="Times New Roman"/>
          <w:sz w:val="28"/>
          <w:szCs w:val="28"/>
        </w:rPr>
        <w:t xml:space="preserve"> </w:t>
      </w:r>
      <w:r>
        <w:rPr>
          <w:rFonts w:ascii="Times New Roman" w:hAnsi="Times New Roman"/>
          <w:sz w:val="28"/>
          <w:szCs w:val="28"/>
        </w:rPr>
        <w:t>ее происхождение. Системная характеристика древнеанглийской системы глагола и системы имени. Синтаксический строй древнеанглийского языка.</w:t>
      </w:r>
    </w:p>
    <w:p w:rsidR="00C028D9" w:rsidRDefault="00C028D9">
      <w:pPr>
        <w:tabs>
          <w:tab w:val="left" w:pos="330"/>
          <w:tab w:val="left" w:pos="540"/>
        </w:tabs>
        <w:suppressAutoHyphens/>
        <w:spacing w:after="0" w:line="240" w:lineRule="auto"/>
        <w:jc w:val="both"/>
        <w:rPr>
          <w:rFonts w:ascii="Times New Roman" w:hAnsi="Times New Roman"/>
          <w:i/>
          <w:iCs/>
          <w:sz w:val="28"/>
          <w:szCs w:val="28"/>
        </w:rPr>
      </w:pPr>
      <w:r>
        <w:rPr>
          <w:rFonts w:ascii="Times New Roman" w:hAnsi="Times New Roman"/>
          <w:b/>
          <w:sz w:val="28"/>
          <w:szCs w:val="28"/>
        </w:rPr>
        <w:t>Среднеанглийский период</w:t>
      </w:r>
    </w:p>
    <w:p w:rsidR="00C028D9" w:rsidRDefault="00C028D9" w:rsidP="00BE60A8">
      <w:pPr>
        <w:numPr>
          <w:ilvl w:val="0"/>
          <w:numId w:val="15"/>
        </w:numPr>
        <w:tabs>
          <w:tab w:val="left" w:pos="330"/>
          <w:tab w:val="left" w:pos="54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 xml:space="preserve">Исторические условия развития английского языка в среднеанглийский период, повлиявшие на характер заимствований в английском языке среднеанглийского периода и систему правописания среднеанглийского периода: скандинавские и французские синонимические пары и дублеты в английском языке с </w:t>
      </w:r>
      <w:r>
        <w:rPr>
          <w:rFonts w:ascii="Times New Roman" w:hAnsi="Times New Roman"/>
          <w:sz w:val="28"/>
          <w:szCs w:val="28"/>
          <w:lang w:val="en-US"/>
        </w:rPr>
        <w:t>XI</w:t>
      </w:r>
      <w:r>
        <w:rPr>
          <w:rFonts w:ascii="Times New Roman" w:hAnsi="Times New Roman"/>
          <w:sz w:val="28"/>
          <w:szCs w:val="28"/>
        </w:rPr>
        <w:t xml:space="preserve"> по </w:t>
      </w:r>
      <w:r>
        <w:rPr>
          <w:rFonts w:ascii="Times New Roman" w:hAnsi="Times New Roman"/>
          <w:sz w:val="28"/>
          <w:szCs w:val="28"/>
          <w:lang w:val="en-US"/>
        </w:rPr>
        <w:t>XIV</w:t>
      </w:r>
      <w:r>
        <w:rPr>
          <w:rFonts w:ascii="Times New Roman" w:hAnsi="Times New Roman"/>
          <w:sz w:val="28"/>
          <w:szCs w:val="28"/>
        </w:rPr>
        <w:t xml:space="preserve"> века.</w:t>
      </w:r>
    </w:p>
    <w:p w:rsidR="00C028D9" w:rsidRDefault="00C028D9" w:rsidP="00BE60A8">
      <w:pPr>
        <w:numPr>
          <w:ilvl w:val="0"/>
          <w:numId w:val="15"/>
        </w:numPr>
        <w:tabs>
          <w:tab w:val="left" w:pos="33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 xml:space="preserve">Сравнительно-сопоставительная характеристика крупнейших диалектальных групп среднеанглийского периода. Специфика основных письменных памятников среднеанглийского периода. </w:t>
      </w:r>
    </w:p>
    <w:p w:rsidR="00C028D9" w:rsidRDefault="00C028D9" w:rsidP="00BE60A8">
      <w:pPr>
        <w:numPr>
          <w:ilvl w:val="0"/>
          <w:numId w:val="15"/>
        </w:numPr>
        <w:tabs>
          <w:tab w:val="left" w:pos="33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Характеристика фонетического строя английского языка среднего периода: важнейшие фонетические процессы, отображающие качественные и количественные изменения гласных и согласных среднеанглийского периода.</w:t>
      </w:r>
    </w:p>
    <w:p w:rsidR="00C028D9" w:rsidRDefault="00C028D9" w:rsidP="00BE60A8">
      <w:pPr>
        <w:numPr>
          <w:ilvl w:val="0"/>
          <w:numId w:val="15"/>
        </w:numPr>
        <w:tabs>
          <w:tab w:val="left" w:pos="33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 xml:space="preserve">Характеристика морфологической системы среднеанглийского периода в сопоставительном освещении: система имени, система глагола. </w:t>
      </w:r>
    </w:p>
    <w:p w:rsidR="00C028D9" w:rsidRDefault="00C028D9" w:rsidP="00BE60A8">
      <w:pPr>
        <w:tabs>
          <w:tab w:val="left" w:pos="330"/>
        </w:tabs>
        <w:suppressAutoHyphens/>
        <w:spacing w:after="0" w:line="240" w:lineRule="auto"/>
        <w:jc w:val="both"/>
        <w:rPr>
          <w:rFonts w:ascii="Times New Roman" w:hAnsi="Times New Roman"/>
          <w:b/>
          <w:sz w:val="28"/>
          <w:szCs w:val="28"/>
        </w:rPr>
      </w:pPr>
      <w:r>
        <w:rPr>
          <w:rFonts w:ascii="Times New Roman" w:hAnsi="Times New Roman"/>
          <w:b/>
          <w:sz w:val="28"/>
          <w:szCs w:val="28"/>
        </w:rPr>
        <w:t>Новоанглийский период</w:t>
      </w:r>
    </w:p>
    <w:p w:rsidR="00C028D9" w:rsidRPr="00C23FEB" w:rsidRDefault="00C028D9" w:rsidP="00C23FEB">
      <w:pPr>
        <w:numPr>
          <w:ilvl w:val="0"/>
          <w:numId w:val="24"/>
        </w:numPr>
        <w:tabs>
          <w:tab w:val="left" w:pos="330"/>
        </w:tabs>
        <w:suppressAutoHyphens/>
        <w:spacing w:after="0" w:line="240" w:lineRule="auto"/>
        <w:ind w:left="0" w:firstLine="0"/>
        <w:jc w:val="both"/>
        <w:rPr>
          <w:rFonts w:ascii="Times New Roman" w:hAnsi="Times New Roman"/>
          <w:sz w:val="28"/>
          <w:szCs w:val="28"/>
        </w:rPr>
      </w:pPr>
      <w:r w:rsidRPr="00C23FEB">
        <w:rPr>
          <w:rFonts w:ascii="Times New Roman" w:hAnsi="Times New Roman"/>
          <w:sz w:val="28"/>
          <w:szCs w:val="28"/>
        </w:rPr>
        <w:t>Исторические условия развития английского языка в новоанглийский период – XV-</w:t>
      </w:r>
      <w:r w:rsidRPr="00C23FEB">
        <w:rPr>
          <w:rFonts w:ascii="Times New Roman" w:hAnsi="Times New Roman"/>
          <w:sz w:val="28"/>
          <w:szCs w:val="28"/>
          <w:lang w:val="en-US"/>
        </w:rPr>
        <w:t>XX</w:t>
      </w:r>
      <w:r w:rsidRPr="00C23FEB">
        <w:rPr>
          <w:rFonts w:ascii="Times New Roman" w:hAnsi="Times New Roman"/>
          <w:sz w:val="28"/>
          <w:szCs w:val="28"/>
        </w:rPr>
        <w:t xml:space="preserve"> вв. Словарный состав языка. Характер заимствований в английском языке новоанглийского периода. Актуальность проблемы английской орфографии в XVII в. Характер изменений новоанглийской системы орфографии и ее основные особенности </w:t>
      </w:r>
      <w:r>
        <w:rPr>
          <w:rFonts w:ascii="Times New Roman" w:hAnsi="Times New Roman"/>
          <w:sz w:val="28"/>
          <w:szCs w:val="28"/>
        </w:rPr>
        <w:t xml:space="preserve">в </w:t>
      </w:r>
      <w:r w:rsidRPr="00C23FEB">
        <w:rPr>
          <w:rFonts w:ascii="Times New Roman" w:hAnsi="Times New Roman"/>
          <w:sz w:val="28"/>
          <w:szCs w:val="28"/>
        </w:rPr>
        <w:t>этот период истории.</w:t>
      </w:r>
    </w:p>
    <w:p w:rsidR="00C028D9" w:rsidRDefault="00C028D9" w:rsidP="00C23FEB">
      <w:pPr>
        <w:numPr>
          <w:ilvl w:val="0"/>
          <w:numId w:val="24"/>
        </w:numPr>
        <w:tabs>
          <w:tab w:val="left" w:pos="33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Характеристика особенностей диалектных вариантов литературного английского языка в сопоставительном освещении. Системный лексико-</w:t>
      </w:r>
      <w:r>
        <w:rPr>
          <w:rFonts w:ascii="Times New Roman" w:hAnsi="Times New Roman"/>
          <w:sz w:val="28"/>
          <w:szCs w:val="28"/>
        </w:rPr>
        <w:lastRenderedPageBreak/>
        <w:t xml:space="preserve">грамматический и стилистический анализ основных письменных памятников новоанглийского периода. </w:t>
      </w:r>
    </w:p>
    <w:p w:rsidR="00C028D9" w:rsidRPr="006B7AE8" w:rsidRDefault="00C028D9" w:rsidP="000E1BCB">
      <w:pPr>
        <w:numPr>
          <w:ilvl w:val="0"/>
          <w:numId w:val="24"/>
        </w:numPr>
        <w:tabs>
          <w:tab w:val="left" w:pos="33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 xml:space="preserve">Сравнительно-сопоставительная характеристика фонетического строя </w:t>
      </w:r>
      <w:r w:rsidRPr="006B7AE8">
        <w:rPr>
          <w:rFonts w:ascii="Times New Roman" w:hAnsi="Times New Roman"/>
          <w:sz w:val="28"/>
          <w:szCs w:val="28"/>
        </w:rPr>
        <w:t>английского языка, важнейшие фонетические процессы периода, качественные и количественные изменения в системе гласных и согласных.</w:t>
      </w:r>
    </w:p>
    <w:p w:rsidR="00C028D9" w:rsidRPr="006B7AE8" w:rsidRDefault="00C028D9" w:rsidP="006B7AE8">
      <w:pPr>
        <w:numPr>
          <w:ilvl w:val="0"/>
          <w:numId w:val="24"/>
        </w:numPr>
        <w:tabs>
          <w:tab w:val="left" w:pos="330"/>
          <w:tab w:val="left" w:pos="540"/>
        </w:tabs>
        <w:suppressAutoHyphens/>
        <w:spacing w:after="0" w:line="240" w:lineRule="auto"/>
        <w:ind w:left="0" w:firstLine="0"/>
        <w:jc w:val="both"/>
        <w:rPr>
          <w:rFonts w:ascii="Times New Roman" w:hAnsi="Times New Roman"/>
          <w:sz w:val="28"/>
          <w:szCs w:val="28"/>
        </w:rPr>
      </w:pPr>
      <w:r>
        <w:rPr>
          <w:rFonts w:ascii="Times New Roman" w:hAnsi="Times New Roman"/>
          <w:sz w:val="28"/>
          <w:szCs w:val="28"/>
        </w:rPr>
        <w:t>Х</w:t>
      </w:r>
      <w:r w:rsidRPr="006B7AE8">
        <w:rPr>
          <w:rFonts w:ascii="Times New Roman" w:hAnsi="Times New Roman"/>
          <w:sz w:val="28"/>
          <w:szCs w:val="28"/>
        </w:rPr>
        <w:t>арактеристика морфологической системы в ранний новоанглийский период</w:t>
      </w:r>
      <w:r>
        <w:rPr>
          <w:rFonts w:ascii="Times New Roman" w:hAnsi="Times New Roman"/>
          <w:sz w:val="28"/>
          <w:szCs w:val="28"/>
        </w:rPr>
        <w:t xml:space="preserve"> в сопоставительном освещении</w:t>
      </w:r>
      <w:r w:rsidRPr="006B7AE8">
        <w:rPr>
          <w:rFonts w:ascii="Times New Roman" w:hAnsi="Times New Roman"/>
          <w:sz w:val="28"/>
          <w:szCs w:val="28"/>
        </w:rPr>
        <w:t>: система имени, система глагола. Основные черты синтаксиса английского языка нового периода.</w:t>
      </w:r>
    </w:p>
    <w:p w:rsidR="00C028D9" w:rsidRPr="006B7AE8" w:rsidRDefault="00C028D9">
      <w:pPr>
        <w:pStyle w:val="1"/>
        <w:tabs>
          <w:tab w:val="left" w:pos="330"/>
        </w:tabs>
        <w:suppressAutoHyphens/>
        <w:spacing w:before="0" w:beforeAutospacing="0" w:after="0"/>
        <w:jc w:val="both"/>
        <w:rPr>
          <w:sz w:val="28"/>
          <w:szCs w:val="28"/>
        </w:rPr>
      </w:pPr>
    </w:p>
    <w:p w:rsidR="00C028D9" w:rsidRDefault="00C028D9">
      <w:pPr>
        <w:pStyle w:val="1"/>
        <w:spacing w:before="0" w:beforeAutospacing="0" w:after="0"/>
        <w:ind w:right="-5"/>
        <w:jc w:val="center"/>
        <w:rPr>
          <w:caps/>
          <w:sz w:val="28"/>
          <w:szCs w:val="28"/>
        </w:rPr>
      </w:pPr>
      <w:r>
        <w:rPr>
          <w:caps/>
          <w:sz w:val="28"/>
          <w:szCs w:val="28"/>
        </w:rPr>
        <w:t>Образец Экзаменационного билета по истории языка</w:t>
      </w:r>
    </w:p>
    <w:p w:rsidR="00C028D9" w:rsidRDefault="00C028D9">
      <w:pPr>
        <w:pStyle w:val="1"/>
        <w:spacing w:before="0" w:beforeAutospacing="0" w:after="0"/>
        <w:ind w:right="-5"/>
        <w:jc w:val="center"/>
        <w:rPr>
          <w:sz w:val="16"/>
          <w:szCs w:val="16"/>
        </w:rPr>
      </w:pPr>
    </w:p>
    <w:p w:rsidR="00C028D9" w:rsidRDefault="00C028D9">
      <w:pPr>
        <w:pStyle w:val="1"/>
        <w:spacing w:before="0" w:beforeAutospacing="0" w:after="0"/>
        <w:ind w:right="-5"/>
        <w:jc w:val="center"/>
        <w:rPr>
          <w:sz w:val="26"/>
          <w:szCs w:val="26"/>
        </w:rPr>
      </w:pPr>
      <w:r>
        <w:rPr>
          <w:sz w:val="26"/>
          <w:szCs w:val="26"/>
        </w:rPr>
        <w:t>1. Прочитайте и переведите тексты на современный английский язык.</w:t>
      </w:r>
    </w:p>
    <w:p w:rsidR="00C028D9" w:rsidRDefault="00C028D9">
      <w:pPr>
        <w:pStyle w:val="1"/>
        <w:tabs>
          <w:tab w:val="num" w:pos="284"/>
        </w:tabs>
        <w:spacing w:before="0" w:beforeAutospacing="0" w:after="0"/>
        <w:ind w:right="-5"/>
        <w:jc w:val="center"/>
        <w:rPr>
          <w:sz w:val="26"/>
          <w:szCs w:val="26"/>
        </w:rPr>
      </w:pPr>
      <w:r>
        <w:rPr>
          <w:sz w:val="26"/>
          <w:szCs w:val="26"/>
        </w:rPr>
        <w:t>2.</w:t>
      </w:r>
      <w:r>
        <w:rPr>
          <w:sz w:val="26"/>
          <w:szCs w:val="26"/>
        </w:rPr>
        <w:tab/>
        <w:t>Подготовьте фонетический, лексический и морфосинтаксический анализ.</w:t>
      </w:r>
    </w:p>
    <w:p w:rsidR="00C028D9" w:rsidRDefault="00C028D9">
      <w:pPr>
        <w:pStyle w:val="14"/>
        <w:ind w:right="-6"/>
        <w:jc w:val="center"/>
        <w:rPr>
          <w:caps/>
          <w:szCs w:val="24"/>
        </w:rPr>
      </w:pPr>
      <w:r>
        <w:rPr>
          <w:b/>
          <w:i/>
          <w:caps/>
          <w:szCs w:val="24"/>
        </w:rPr>
        <w:t>Из перевода Альфреда Мировой истории Орозия</w:t>
      </w:r>
      <w:r>
        <w:rPr>
          <w:caps/>
          <w:szCs w:val="24"/>
        </w:rPr>
        <w:t>. 893</w:t>
      </w:r>
      <w:r>
        <w:rPr>
          <w:szCs w:val="24"/>
        </w:rPr>
        <w:t>г</w:t>
      </w:r>
      <w:r>
        <w:rPr>
          <w:caps/>
          <w:szCs w:val="24"/>
        </w:rPr>
        <w:t>.</w:t>
      </w:r>
    </w:p>
    <w:p w:rsidR="00C028D9" w:rsidRDefault="00C028D9">
      <w:pPr>
        <w:pStyle w:val="14"/>
        <w:ind w:right="-6"/>
        <w:jc w:val="center"/>
        <w:rPr>
          <w:b/>
          <w:i/>
          <w:szCs w:val="24"/>
        </w:rPr>
      </w:pPr>
      <w:r>
        <w:rPr>
          <w:b/>
          <w:i/>
          <w:caps/>
          <w:szCs w:val="24"/>
        </w:rPr>
        <w:t xml:space="preserve">Из рассказа Охтхере о его первом путешествии </w:t>
      </w:r>
      <w:r>
        <w:rPr>
          <w:b/>
          <w:i/>
          <w:szCs w:val="24"/>
        </w:rPr>
        <w:t>(Lauderdale’ская рук.)</w:t>
      </w:r>
    </w:p>
    <w:p w:rsidR="00C028D9" w:rsidRPr="00590AC0" w:rsidRDefault="00C028D9">
      <w:pPr>
        <w:pStyle w:val="14"/>
        <w:ind w:right="-6"/>
        <w:jc w:val="both"/>
        <w:rPr>
          <w:szCs w:val="24"/>
          <w:lang w:val="en-US"/>
        </w:rPr>
      </w:pPr>
      <w:r>
        <w:rPr>
          <w:szCs w:val="24"/>
        </w:rPr>
        <w:t>Ōhthere s</w:t>
      </w:r>
      <w:r>
        <w:rPr>
          <w:rFonts w:ascii="Lucida Sans Unicode" w:hAnsi="Lucida Sans Unicode"/>
          <w:szCs w:val="24"/>
        </w:rPr>
        <w:t>ǣ</w:t>
      </w:r>
      <w:r>
        <w:rPr>
          <w:szCs w:val="24"/>
        </w:rPr>
        <w:t>de his hlāforde, Ælfrēde cynin</w:t>
      </w:r>
      <w:r>
        <w:rPr>
          <w:rFonts w:ascii="Lucida Sans Unicode" w:hAnsi="Lucida Sans Unicode"/>
          <w:szCs w:val="24"/>
        </w:rPr>
        <w:t>ʒ</w:t>
      </w:r>
      <w:r>
        <w:rPr>
          <w:szCs w:val="24"/>
        </w:rPr>
        <w:t>e, þæt hē ealra Norðm</w:t>
      </w:r>
      <w:r>
        <w:rPr>
          <w:rFonts w:ascii="Lucida Sans Unicode" w:hAnsi="Lucida Sans Unicode"/>
          <w:szCs w:val="24"/>
        </w:rPr>
        <w:t>ǫ</w:t>
      </w:r>
      <w:r>
        <w:rPr>
          <w:szCs w:val="24"/>
        </w:rPr>
        <w:t>nna norþmest būde. Hē cwæð þæt hē būde on þ</w:t>
      </w:r>
      <w:r>
        <w:rPr>
          <w:rFonts w:ascii="Lucida Sans Unicode" w:hAnsi="Lucida Sans Unicode"/>
          <w:szCs w:val="24"/>
        </w:rPr>
        <w:t>ǣ</w:t>
      </w:r>
      <w:r>
        <w:rPr>
          <w:szCs w:val="24"/>
        </w:rPr>
        <w:t>m lande norþweardum wiþ þā Wests</w:t>
      </w:r>
      <w:r>
        <w:rPr>
          <w:rFonts w:ascii="Lucida Sans Unicode" w:hAnsi="Lucida Sans Unicode"/>
          <w:szCs w:val="24"/>
        </w:rPr>
        <w:t>ǣ</w:t>
      </w:r>
      <w:r>
        <w:rPr>
          <w:szCs w:val="24"/>
        </w:rPr>
        <w:t xml:space="preserve">. </w:t>
      </w:r>
      <w:r>
        <w:rPr>
          <w:szCs w:val="24"/>
          <w:lang w:val="en-US"/>
        </w:rPr>
        <w:t>H</w:t>
      </w:r>
      <w:r w:rsidRPr="00590AC0">
        <w:rPr>
          <w:szCs w:val="24"/>
          <w:lang w:val="en-US"/>
        </w:rPr>
        <w:t xml:space="preserve">ē </w:t>
      </w:r>
      <w:r>
        <w:rPr>
          <w:szCs w:val="24"/>
          <w:lang w:val="en-US"/>
        </w:rPr>
        <w:t>s</w:t>
      </w:r>
      <w:r w:rsidRPr="00590AC0">
        <w:rPr>
          <w:rFonts w:ascii="Lucida Sans Unicode" w:hAnsi="Lucida Sans Unicode"/>
          <w:szCs w:val="24"/>
          <w:lang w:val="en-US"/>
        </w:rPr>
        <w:t>ǣ</w:t>
      </w:r>
      <w:r>
        <w:rPr>
          <w:szCs w:val="24"/>
          <w:lang w:val="en-US"/>
        </w:rPr>
        <w:t>de</w:t>
      </w:r>
      <w:r w:rsidRPr="00590AC0">
        <w:rPr>
          <w:szCs w:val="24"/>
          <w:lang w:val="en-US"/>
        </w:rPr>
        <w:t xml:space="preserve"> þē</w:t>
      </w:r>
      <w:r>
        <w:rPr>
          <w:szCs w:val="24"/>
          <w:lang w:val="en-US"/>
        </w:rPr>
        <w:t>ah</w:t>
      </w:r>
      <w:r w:rsidRPr="00590AC0">
        <w:rPr>
          <w:szCs w:val="24"/>
          <w:lang w:val="en-US"/>
        </w:rPr>
        <w:t xml:space="preserve"> þæ</w:t>
      </w:r>
      <w:r>
        <w:rPr>
          <w:szCs w:val="24"/>
          <w:lang w:val="en-US"/>
        </w:rPr>
        <w:t>t</w:t>
      </w:r>
      <w:r w:rsidRPr="00590AC0">
        <w:rPr>
          <w:szCs w:val="24"/>
          <w:lang w:val="en-US"/>
        </w:rPr>
        <w:t xml:space="preserve"> þæ</w:t>
      </w:r>
      <w:r>
        <w:rPr>
          <w:szCs w:val="24"/>
          <w:lang w:val="en-US"/>
        </w:rPr>
        <w:t>t</w:t>
      </w:r>
      <w:r w:rsidRPr="00590AC0">
        <w:rPr>
          <w:szCs w:val="24"/>
          <w:lang w:val="en-US"/>
        </w:rPr>
        <w:t xml:space="preserve"> </w:t>
      </w:r>
      <w:r>
        <w:rPr>
          <w:szCs w:val="24"/>
          <w:lang w:val="en-US"/>
        </w:rPr>
        <w:t>land</w:t>
      </w:r>
      <w:r w:rsidRPr="00590AC0">
        <w:rPr>
          <w:szCs w:val="24"/>
          <w:lang w:val="en-US"/>
        </w:rPr>
        <w:t xml:space="preserve"> </w:t>
      </w:r>
      <w:r>
        <w:rPr>
          <w:szCs w:val="24"/>
          <w:lang w:val="en-US"/>
        </w:rPr>
        <w:t>s</w:t>
      </w:r>
      <w:r w:rsidRPr="00590AC0">
        <w:rPr>
          <w:szCs w:val="24"/>
          <w:lang w:val="en-US"/>
        </w:rPr>
        <w:t>ī</w:t>
      </w:r>
      <w:r>
        <w:rPr>
          <w:szCs w:val="24"/>
          <w:lang w:val="en-US"/>
        </w:rPr>
        <w:t>e</w:t>
      </w:r>
      <w:r w:rsidRPr="00590AC0">
        <w:rPr>
          <w:szCs w:val="24"/>
          <w:lang w:val="en-US"/>
        </w:rPr>
        <w:t xml:space="preserve"> </w:t>
      </w:r>
      <w:r>
        <w:rPr>
          <w:szCs w:val="24"/>
          <w:lang w:val="en-US"/>
        </w:rPr>
        <w:t>sw</w:t>
      </w:r>
      <w:r w:rsidRPr="00590AC0">
        <w:rPr>
          <w:szCs w:val="24"/>
          <w:lang w:val="en-US"/>
        </w:rPr>
        <w:t>ī</w:t>
      </w:r>
      <w:r w:rsidRPr="00590AC0">
        <w:rPr>
          <w:bCs/>
          <w:szCs w:val="24"/>
          <w:lang w:val="en-US"/>
        </w:rPr>
        <w:t>Þ</w:t>
      </w:r>
      <w:r>
        <w:rPr>
          <w:szCs w:val="24"/>
          <w:lang w:val="en-US"/>
        </w:rPr>
        <w:t>e</w:t>
      </w:r>
      <w:r w:rsidRPr="00590AC0">
        <w:rPr>
          <w:szCs w:val="24"/>
          <w:lang w:val="en-US"/>
        </w:rPr>
        <w:t xml:space="preserve"> </w:t>
      </w:r>
      <w:r>
        <w:rPr>
          <w:szCs w:val="24"/>
          <w:lang w:val="en-US"/>
        </w:rPr>
        <w:t>lan</w:t>
      </w:r>
      <w:r w:rsidRPr="00590AC0">
        <w:rPr>
          <w:rFonts w:ascii="Lucida Sans Unicode" w:hAnsi="Lucida Sans Unicode"/>
          <w:szCs w:val="24"/>
          <w:lang w:val="en-US"/>
        </w:rPr>
        <w:t>ʒ</w:t>
      </w:r>
      <w:r w:rsidRPr="00590AC0">
        <w:rPr>
          <w:szCs w:val="24"/>
          <w:lang w:val="en-US"/>
        </w:rPr>
        <w:t xml:space="preserve"> </w:t>
      </w:r>
      <w:r>
        <w:rPr>
          <w:szCs w:val="24"/>
          <w:lang w:val="en-US"/>
        </w:rPr>
        <w:t>nor</w:t>
      </w:r>
      <w:r w:rsidRPr="00590AC0">
        <w:rPr>
          <w:szCs w:val="24"/>
          <w:lang w:val="en-US"/>
        </w:rPr>
        <w:t>þ þō</w:t>
      </w:r>
      <w:r>
        <w:rPr>
          <w:szCs w:val="24"/>
          <w:lang w:val="en-US"/>
        </w:rPr>
        <w:t>nan</w:t>
      </w:r>
      <w:r w:rsidRPr="00590AC0">
        <w:rPr>
          <w:szCs w:val="24"/>
          <w:lang w:val="en-US"/>
        </w:rPr>
        <w:t xml:space="preserve">; </w:t>
      </w:r>
      <w:r>
        <w:rPr>
          <w:szCs w:val="24"/>
          <w:lang w:val="en-US"/>
        </w:rPr>
        <w:t>ac</w:t>
      </w:r>
      <w:r w:rsidRPr="00590AC0">
        <w:rPr>
          <w:szCs w:val="24"/>
          <w:lang w:val="en-US"/>
        </w:rPr>
        <w:t xml:space="preserve"> </w:t>
      </w:r>
      <w:r>
        <w:rPr>
          <w:szCs w:val="24"/>
          <w:lang w:val="en-US"/>
        </w:rPr>
        <w:t>hit</w:t>
      </w:r>
      <w:r w:rsidRPr="00590AC0">
        <w:rPr>
          <w:szCs w:val="24"/>
          <w:lang w:val="en-US"/>
        </w:rPr>
        <w:t xml:space="preserve"> </w:t>
      </w:r>
      <w:r>
        <w:rPr>
          <w:szCs w:val="24"/>
          <w:lang w:val="en-US"/>
        </w:rPr>
        <w:t>is</w:t>
      </w:r>
      <w:r w:rsidRPr="00590AC0">
        <w:rPr>
          <w:szCs w:val="24"/>
          <w:lang w:val="en-US"/>
        </w:rPr>
        <w:t xml:space="preserve"> </w:t>
      </w:r>
      <w:r>
        <w:rPr>
          <w:szCs w:val="24"/>
          <w:lang w:val="en-US"/>
        </w:rPr>
        <w:t>eal</w:t>
      </w:r>
      <w:r w:rsidRPr="00590AC0">
        <w:rPr>
          <w:szCs w:val="24"/>
          <w:lang w:val="en-US"/>
        </w:rPr>
        <w:t xml:space="preserve"> </w:t>
      </w:r>
      <w:r>
        <w:rPr>
          <w:szCs w:val="24"/>
          <w:lang w:val="en-US"/>
        </w:rPr>
        <w:t>w</w:t>
      </w:r>
      <w:r w:rsidRPr="00590AC0">
        <w:rPr>
          <w:szCs w:val="24"/>
          <w:lang w:val="en-US"/>
        </w:rPr>
        <w:t>ē</w:t>
      </w:r>
      <w:r>
        <w:rPr>
          <w:szCs w:val="24"/>
          <w:lang w:val="en-US"/>
        </w:rPr>
        <w:t>ste</w:t>
      </w:r>
      <w:r w:rsidRPr="00590AC0">
        <w:rPr>
          <w:szCs w:val="24"/>
          <w:lang w:val="en-US"/>
        </w:rPr>
        <w:t xml:space="preserve">, </w:t>
      </w:r>
      <w:r>
        <w:rPr>
          <w:szCs w:val="24"/>
          <w:lang w:val="en-US"/>
        </w:rPr>
        <w:t>b</w:t>
      </w:r>
      <w:r w:rsidRPr="00590AC0">
        <w:rPr>
          <w:szCs w:val="24"/>
          <w:lang w:val="en-US"/>
        </w:rPr>
        <w:t>ū</w:t>
      </w:r>
      <w:r>
        <w:rPr>
          <w:szCs w:val="24"/>
          <w:lang w:val="en-US"/>
        </w:rPr>
        <w:t>ton</w:t>
      </w:r>
      <w:r w:rsidRPr="00590AC0">
        <w:rPr>
          <w:szCs w:val="24"/>
          <w:lang w:val="en-US"/>
        </w:rPr>
        <w:t xml:space="preserve"> </w:t>
      </w:r>
      <w:r>
        <w:rPr>
          <w:szCs w:val="24"/>
          <w:lang w:val="en-US"/>
        </w:rPr>
        <w:t>on</w:t>
      </w:r>
      <w:r w:rsidRPr="00590AC0">
        <w:rPr>
          <w:szCs w:val="24"/>
          <w:lang w:val="en-US"/>
        </w:rPr>
        <w:t xml:space="preserve"> </w:t>
      </w:r>
      <w:r>
        <w:rPr>
          <w:szCs w:val="24"/>
          <w:lang w:val="en-US"/>
        </w:rPr>
        <w:t>f</w:t>
      </w:r>
      <w:r w:rsidRPr="00590AC0">
        <w:rPr>
          <w:szCs w:val="24"/>
          <w:lang w:val="en-US"/>
        </w:rPr>
        <w:t>ē</w:t>
      </w:r>
      <w:r>
        <w:rPr>
          <w:szCs w:val="24"/>
          <w:lang w:val="en-US"/>
        </w:rPr>
        <w:t>awum</w:t>
      </w:r>
      <w:r w:rsidRPr="00590AC0">
        <w:rPr>
          <w:szCs w:val="24"/>
          <w:lang w:val="en-US"/>
        </w:rPr>
        <w:t xml:space="preserve"> </w:t>
      </w:r>
      <w:r>
        <w:rPr>
          <w:szCs w:val="24"/>
          <w:lang w:val="en-US"/>
        </w:rPr>
        <w:t>st</w:t>
      </w:r>
      <w:r w:rsidRPr="00590AC0">
        <w:rPr>
          <w:szCs w:val="24"/>
          <w:lang w:val="en-US"/>
        </w:rPr>
        <w:t>ō</w:t>
      </w:r>
      <w:r>
        <w:rPr>
          <w:szCs w:val="24"/>
          <w:lang w:val="en-US"/>
        </w:rPr>
        <w:t>wum</w:t>
      </w:r>
      <w:r w:rsidRPr="00590AC0">
        <w:rPr>
          <w:szCs w:val="24"/>
          <w:lang w:val="en-US"/>
        </w:rPr>
        <w:t xml:space="preserve"> </w:t>
      </w:r>
      <w:r>
        <w:rPr>
          <w:szCs w:val="24"/>
          <w:lang w:val="en-US"/>
        </w:rPr>
        <w:t>stycce</w:t>
      </w:r>
      <w:r w:rsidRPr="00590AC0">
        <w:rPr>
          <w:szCs w:val="24"/>
          <w:lang w:val="en-US"/>
        </w:rPr>
        <w:t>-</w:t>
      </w:r>
      <w:r>
        <w:rPr>
          <w:szCs w:val="24"/>
          <w:lang w:val="en-US"/>
        </w:rPr>
        <w:t>m</w:t>
      </w:r>
      <w:r w:rsidRPr="00590AC0">
        <w:rPr>
          <w:szCs w:val="24"/>
          <w:lang w:val="en-US"/>
        </w:rPr>
        <w:t>æ</w:t>
      </w:r>
      <w:r>
        <w:rPr>
          <w:szCs w:val="24"/>
          <w:lang w:val="en-US"/>
        </w:rPr>
        <w:t>lum</w:t>
      </w:r>
      <w:r w:rsidRPr="00590AC0">
        <w:rPr>
          <w:szCs w:val="24"/>
          <w:lang w:val="en-US"/>
        </w:rPr>
        <w:t xml:space="preserve"> </w:t>
      </w:r>
      <w:r>
        <w:rPr>
          <w:szCs w:val="24"/>
          <w:lang w:val="en-US"/>
        </w:rPr>
        <w:t>w</w:t>
      </w:r>
      <w:r w:rsidRPr="00590AC0">
        <w:rPr>
          <w:szCs w:val="24"/>
          <w:lang w:val="en-US"/>
        </w:rPr>
        <w:t>ī</w:t>
      </w:r>
      <w:r>
        <w:rPr>
          <w:szCs w:val="24"/>
          <w:lang w:val="en-US"/>
        </w:rPr>
        <w:t>cia</w:t>
      </w:r>
      <w:r w:rsidRPr="00590AC0">
        <w:rPr>
          <w:szCs w:val="24"/>
          <w:lang w:val="en-US"/>
        </w:rPr>
        <w:t xml:space="preserve">ð </w:t>
      </w:r>
      <w:r>
        <w:rPr>
          <w:szCs w:val="24"/>
          <w:lang w:val="en-US"/>
        </w:rPr>
        <w:t>Finnas</w:t>
      </w:r>
      <w:r w:rsidRPr="00590AC0">
        <w:rPr>
          <w:szCs w:val="24"/>
          <w:lang w:val="en-US"/>
        </w:rPr>
        <w:t xml:space="preserve">, </w:t>
      </w:r>
      <w:r>
        <w:rPr>
          <w:szCs w:val="24"/>
          <w:lang w:val="en-US"/>
        </w:rPr>
        <w:t>on</w:t>
      </w:r>
      <w:r w:rsidRPr="00590AC0">
        <w:rPr>
          <w:szCs w:val="24"/>
          <w:lang w:val="en-US"/>
        </w:rPr>
        <w:t xml:space="preserve"> </w:t>
      </w:r>
      <w:r>
        <w:rPr>
          <w:szCs w:val="24"/>
          <w:lang w:val="en-US"/>
        </w:rPr>
        <w:t>hunto</w:t>
      </w:r>
      <w:r w:rsidRPr="00590AC0">
        <w:rPr>
          <w:szCs w:val="24"/>
          <w:lang w:val="en-US"/>
        </w:rPr>
        <w:t>ð</w:t>
      </w:r>
      <w:r>
        <w:rPr>
          <w:szCs w:val="24"/>
          <w:lang w:val="en-US"/>
        </w:rPr>
        <w:t>e</w:t>
      </w:r>
      <w:r w:rsidRPr="00590AC0">
        <w:rPr>
          <w:szCs w:val="24"/>
          <w:lang w:val="en-US"/>
        </w:rPr>
        <w:t xml:space="preserve"> </w:t>
      </w:r>
      <w:r>
        <w:rPr>
          <w:szCs w:val="24"/>
          <w:lang w:val="en-US"/>
        </w:rPr>
        <w:t>on</w:t>
      </w:r>
      <w:r w:rsidRPr="00590AC0">
        <w:rPr>
          <w:szCs w:val="24"/>
          <w:lang w:val="en-US"/>
        </w:rPr>
        <w:t xml:space="preserve"> </w:t>
      </w:r>
      <w:r>
        <w:rPr>
          <w:szCs w:val="24"/>
          <w:lang w:val="en-US"/>
        </w:rPr>
        <w:t>wintra</w:t>
      </w:r>
      <w:r w:rsidRPr="00590AC0">
        <w:rPr>
          <w:szCs w:val="24"/>
          <w:lang w:val="en-US"/>
        </w:rPr>
        <w:t xml:space="preserve"> </w:t>
      </w:r>
      <w:r>
        <w:rPr>
          <w:szCs w:val="24"/>
          <w:lang w:val="en-US"/>
        </w:rPr>
        <w:t>and</w:t>
      </w:r>
      <w:r w:rsidRPr="00590AC0">
        <w:rPr>
          <w:szCs w:val="24"/>
          <w:lang w:val="en-US"/>
        </w:rPr>
        <w:t xml:space="preserve"> </w:t>
      </w:r>
      <w:r>
        <w:rPr>
          <w:szCs w:val="24"/>
          <w:lang w:val="en-US"/>
        </w:rPr>
        <w:t>on</w:t>
      </w:r>
      <w:r w:rsidRPr="00590AC0">
        <w:rPr>
          <w:szCs w:val="24"/>
          <w:lang w:val="en-US"/>
        </w:rPr>
        <w:t xml:space="preserve"> </w:t>
      </w:r>
      <w:r>
        <w:rPr>
          <w:szCs w:val="24"/>
          <w:lang w:val="en-US"/>
        </w:rPr>
        <w:t>sumera</w:t>
      </w:r>
      <w:r w:rsidRPr="00590AC0">
        <w:rPr>
          <w:szCs w:val="24"/>
          <w:lang w:val="en-US"/>
        </w:rPr>
        <w:t xml:space="preserve"> </w:t>
      </w:r>
      <w:r>
        <w:rPr>
          <w:szCs w:val="24"/>
          <w:lang w:val="en-US"/>
        </w:rPr>
        <w:t>on</w:t>
      </w:r>
      <w:r w:rsidRPr="00590AC0">
        <w:rPr>
          <w:szCs w:val="24"/>
          <w:lang w:val="en-US"/>
        </w:rPr>
        <w:t xml:space="preserve"> </w:t>
      </w:r>
      <w:r>
        <w:rPr>
          <w:szCs w:val="24"/>
          <w:lang w:val="en-US"/>
        </w:rPr>
        <w:t>fisca</w:t>
      </w:r>
      <w:r w:rsidRPr="00590AC0">
        <w:rPr>
          <w:szCs w:val="24"/>
          <w:lang w:val="en-US"/>
        </w:rPr>
        <w:t>þ</w:t>
      </w:r>
      <w:r>
        <w:rPr>
          <w:szCs w:val="24"/>
          <w:lang w:val="en-US"/>
        </w:rPr>
        <w:t>e</w:t>
      </w:r>
      <w:r w:rsidRPr="00590AC0">
        <w:rPr>
          <w:szCs w:val="24"/>
          <w:lang w:val="en-US"/>
        </w:rPr>
        <w:t xml:space="preserve"> </w:t>
      </w:r>
      <w:r>
        <w:rPr>
          <w:szCs w:val="24"/>
          <w:lang w:val="en-US"/>
        </w:rPr>
        <w:t>be</w:t>
      </w:r>
      <w:r w:rsidRPr="00590AC0">
        <w:rPr>
          <w:szCs w:val="24"/>
          <w:lang w:val="en-US"/>
        </w:rPr>
        <w:t xml:space="preserve"> þ</w:t>
      </w:r>
      <w:r w:rsidRPr="00590AC0">
        <w:rPr>
          <w:rFonts w:ascii="Lucida Sans Unicode" w:hAnsi="Lucida Sans Unicode"/>
          <w:szCs w:val="24"/>
          <w:lang w:val="en-US"/>
        </w:rPr>
        <w:t>ǣ</w:t>
      </w:r>
      <w:r>
        <w:rPr>
          <w:szCs w:val="24"/>
          <w:lang w:val="en-US"/>
        </w:rPr>
        <w:t>re</w:t>
      </w:r>
      <w:r w:rsidRPr="00590AC0">
        <w:rPr>
          <w:szCs w:val="24"/>
          <w:lang w:val="en-US"/>
        </w:rPr>
        <w:t xml:space="preserve"> </w:t>
      </w:r>
      <w:r>
        <w:rPr>
          <w:szCs w:val="24"/>
          <w:lang w:val="en-US"/>
        </w:rPr>
        <w:t>s</w:t>
      </w:r>
      <w:r w:rsidRPr="00590AC0">
        <w:rPr>
          <w:rFonts w:ascii="Lucida Sans Unicode" w:hAnsi="Lucida Sans Unicode"/>
          <w:szCs w:val="24"/>
          <w:lang w:val="en-US"/>
        </w:rPr>
        <w:t>ǣ</w:t>
      </w:r>
      <w:r w:rsidRPr="00590AC0">
        <w:rPr>
          <w:szCs w:val="24"/>
          <w:lang w:val="en-US"/>
        </w:rPr>
        <w:t>.</w:t>
      </w:r>
    </w:p>
    <w:p w:rsidR="00C028D9" w:rsidRDefault="00C028D9">
      <w:pPr>
        <w:spacing w:after="0" w:line="240" w:lineRule="auto"/>
        <w:ind w:right="-6"/>
        <w:jc w:val="center"/>
        <w:rPr>
          <w:rFonts w:ascii="Times New Roman" w:hAnsi="Times New Roman"/>
          <w:b/>
          <w:i/>
          <w:sz w:val="24"/>
          <w:szCs w:val="24"/>
          <w:lang w:val="en-US"/>
        </w:rPr>
      </w:pPr>
      <w:r>
        <w:rPr>
          <w:rFonts w:ascii="Times New Roman" w:hAnsi="Times New Roman"/>
          <w:b/>
          <w:i/>
          <w:caps/>
          <w:sz w:val="24"/>
          <w:szCs w:val="24"/>
          <w:lang w:val="en-US"/>
        </w:rPr>
        <w:t>William langland             Piers the plowman          1362-1377-1390</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b/>
          <w:sz w:val="24"/>
          <w:szCs w:val="24"/>
          <w:lang w:val="en-US"/>
        </w:rPr>
        <w:t>91</w:t>
      </w:r>
      <w:r w:rsidRPr="00527D19">
        <w:rPr>
          <w:rFonts w:ascii="Times New Roman" w:hAnsi="Times New Roman"/>
          <w:sz w:val="24"/>
          <w:szCs w:val="24"/>
          <w:lang w:val="en-US"/>
        </w:rPr>
        <w:t xml:space="preserve"> Witt acorded þerwith     and seide þe same:</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sz w:val="24"/>
          <w:szCs w:val="24"/>
          <w:lang w:val="en-US"/>
        </w:rPr>
        <w:t>‘Bettere is þat bote     Bale a-doun brynge,</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sz w:val="24"/>
          <w:szCs w:val="24"/>
          <w:lang w:val="en-US"/>
        </w:rPr>
        <w:t>þan Bale be y-bette and bote nevere þe bettere.’</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sz w:val="24"/>
          <w:szCs w:val="24"/>
          <w:lang w:val="en-US"/>
        </w:rPr>
        <w:t>And þanne gan Mede to mengen here     and mercy she besought,</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b/>
          <w:sz w:val="24"/>
          <w:szCs w:val="24"/>
          <w:lang w:val="en-US"/>
        </w:rPr>
        <w:t xml:space="preserve">95 </w:t>
      </w:r>
      <w:r w:rsidRPr="00527D19">
        <w:rPr>
          <w:rFonts w:ascii="Times New Roman" w:hAnsi="Times New Roman"/>
          <w:sz w:val="24"/>
          <w:szCs w:val="24"/>
          <w:lang w:val="en-US"/>
        </w:rPr>
        <w:t>And profred Pees a present     al of pure golde:</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sz w:val="24"/>
          <w:szCs w:val="24"/>
          <w:lang w:val="en-US"/>
        </w:rPr>
        <w:t>‘Have þis, man, of me,’ quod she,     ‘to amende þi skaþe,</w:t>
      </w:r>
    </w:p>
    <w:p w:rsidR="00C028D9" w:rsidRPr="00527D19" w:rsidRDefault="00C028D9">
      <w:pPr>
        <w:spacing w:after="0" w:line="240" w:lineRule="auto"/>
        <w:ind w:right="-6"/>
        <w:jc w:val="center"/>
        <w:rPr>
          <w:rFonts w:ascii="Times New Roman" w:hAnsi="Times New Roman"/>
          <w:sz w:val="24"/>
          <w:szCs w:val="24"/>
          <w:lang w:val="en-US"/>
        </w:rPr>
      </w:pPr>
      <w:r w:rsidRPr="00527D19">
        <w:rPr>
          <w:rFonts w:ascii="Times New Roman" w:hAnsi="Times New Roman"/>
          <w:sz w:val="24"/>
          <w:szCs w:val="24"/>
          <w:lang w:val="en-US"/>
        </w:rPr>
        <w:t>Fos I will wage for Wronge     he will do so na more.’</w:t>
      </w:r>
    </w:p>
    <w:p w:rsidR="00C028D9" w:rsidRDefault="00C028D9">
      <w:pPr>
        <w:pStyle w:val="2"/>
        <w:keepNext w:val="0"/>
        <w:spacing w:line="240" w:lineRule="auto"/>
        <w:ind w:right="-6"/>
        <w:rPr>
          <w:bCs/>
          <w:i/>
          <w:iCs/>
          <w:sz w:val="24"/>
          <w:szCs w:val="24"/>
          <w:lang w:val="en-US"/>
        </w:rPr>
      </w:pPr>
      <w:r>
        <w:rPr>
          <w:bCs/>
          <w:i/>
          <w:iCs/>
          <w:sz w:val="24"/>
          <w:szCs w:val="24"/>
          <w:lang w:val="en-US"/>
        </w:rPr>
        <w:t>Edmund Spenser     The Shepheardes Calender   March     1579</w:t>
      </w:r>
    </w:p>
    <w:p w:rsidR="00C028D9" w:rsidRDefault="00C028D9">
      <w:pPr>
        <w:pStyle w:val="a6"/>
        <w:spacing w:line="240" w:lineRule="auto"/>
        <w:ind w:right="-6"/>
        <w:jc w:val="center"/>
        <w:rPr>
          <w:sz w:val="24"/>
          <w:szCs w:val="24"/>
          <w:lang w:val="en-US"/>
        </w:rPr>
      </w:pPr>
      <w:r>
        <w:rPr>
          <w:b/>
          <w:i/>
          <w:sz w:val="24"/>
          <w:szCs w:val="24"/>
          <w:lang w:val="en-US"/>
        </w:rPr>
        <w:t>Willye</w:t>
      </w:r>
      <w:r>
        <w:rPr>
          <w:sz w:val="24"/>
          <w:szCs w:val="24"/>
          <w:lang w:val="en-US"/>
        </w:rPr>
        <w:t>. Thomalin, have no care for-thy;</w:t>
      </w:r>
    </w:p>
    <w:p w:rsidR="00C028D9" w:rsidRDefault="00C028D9">
      <w:pPr>
        <w:pStyle w:val="a6"/>
        <w:spacing w:line="240" w:lineRule="auto"/>
        <w:ind w:right="-6"/>
        <w:jc w:val="center"/>
        <w:rPr>
          <w:sz w:val="24"/>
          <w:szCs w:val="24"/>
          <w:lang w:val="en-US"/>
        </w:rPr>
      </w:pPr>
      <w:r>
        <w:rPr>
          <w:sz w:val="24"/>
          <w:szCs w:val="24"/>
          <w:lang w:val="en-US"/>
        </w:rPr>
        <w:t>My selfe will have a double eye,</w:t>
      </w:r>
    </w:p>
    <w:p w:rsidR="00C028D9" w:rsidRDefault="00C028D9">
      <w:pPr>
        <w:pStyle w:val="a6"/>
        <w:spacing w:line="240" w:lineRule="auto"/>
        <w:ind w:right="-6"/>
        <w:jc w:val="center"/>
        <w:rPr>
          <w:sz w:val="24"/>
          <w:szCs w:val="24"/>
          <w:lang w:val="en-US"/>
        </w:rPr>
      </w:pPr>
      <w:r>
        <w:rPr>
          <w:sz w:val="24"/>
          <w:szCs w:val="24"/>
          <w:lang w:val="en-US"/>
        </w:rPr>
        <w:t>Ylike to my flocke and thine;</w:t>
      </w:r>
    </w:p>
    <w:p w:rsidR="00C028D9" w:rsidRDefault="00C028D9">
      <w:pPr>
        <w:pStyle w:val="a6"/>
        <w:spacing w:line="240" w:lineRule="auto"/>
        <w:ind w:right="-6"/>
        <w:jc w:val="center"/>
        <w:rPr>
          <w:sz w:val="24"/>
          <w:szCs w:val="24"/>
          <w:lang w:val="en-US"/>
        </w:rPr>
      </w:pPr>
      <w:r>
        <w:rPr>
          <w:sz w:val="24"/>
          <w:szCs w:val="24"/>
          <w:lang w:val="en-US"/>
        </w:rPr>
        <w:t>For als at home I have a syre,</w:t>
      </w:r>
    </w:p>
    <w:p w:rsidR="00C028D9" w:rsidRDefault="00C028D9">
      <w:pPr>
        <w:pStyle w:val="a6"/>
        <w:spacing w:line="240" w:lineRule="auto"/>
        <w:ind w:right="-6"/>
        <w:jc w:val="center"/>
        <w:rPr>
          <w:sz w:val="24"/>
          <w:szCs w:val="24"/>
          <w:lang w:val="en-US"/>
        </w:rPr>
      </w:pPr>
      <w:r>
        <w:rPr>
          <w:sz w:val="24"/>
          <w:szCs w:val="24"/>
          <w:lang w:val="en-US"/>
        </w:rPr>
        <w:t>A stepdame eke, as whott as fyre,</w:t>
      </w:r>
    </w:p>
    <w:p w:rsidR="00C028D9" w:rsidRDefault="00C028D9">
      <w:pPr>
        <w:pStyle w:val="a6"/>
        <w:spacing w:line="240" w:lineRule="auto"/>
        <w:ind w:right="-6"/>
        <w:jc w:val="center"/>
        <w:rPr>
          <w:sz w:val="24"/>
          <w:szCs w:val="24"/>
          <w:lang w:val="en-US"/>
        </w:rPr>
      </w:pPr>
      <w:r>
        <w:rPr>
          <w:sz w:val="24"/>
          <w:szCs w:val="24"/>
          <w:lang w:val="en-US"/>
        </w:rPr>
        <w:t>That dewly adayes counts mine.</w:t>
      </w:r>
    </w:p>
    <w:p w:rsidR="00C028D9" w:rsidRDefault="00C028D9" w:rsidP="006B7AE8">
      <w:pPr>
        <w:pStyle w:val="ac"/>
        <w:tabs>
          <w:tab w:val="left" w:pos="330"/>
        </w:tabs>
        <w:suppressAutoHyphens/>
        <w:spacing w:before="0" w:beforeAutospacing="0" w:after="0"/>
        <w:jc w:val="both"/>
        <w:rPr>
          <w:b/>
          <w:bCs/>
          <w:sz w:val="28"/>
          <w:szCs w:val="28"/>
        </w:rPr>
      </w:pPr>
      <w:r>
        <w:rPr>
          <w:b/>
          <w:bCs/>
          <w:sz w:val="28"/>
          <w:szCs w:val="28"/>
        </w:rPr>
        <w:t xml:space="preserve">Список литературы по истории английского языка </w:t>
      </w:r>
    </w:p>
    <w:p w:rsidR="00C028D9" w:rsidRDefault="00C028D9" w:rsidP="006B7AE8">
      <w:pPr>
        <w:pStyle w:val="ac"/>
        <w:tabs>
          <w:tab w:val="left" w:pos="330"/>
        </w:tabs>
        <w:suppressAutoHyphens/>
        <w:spacing w:before="0" w:beforeAutospacing="0" w:after="0"/>
        <w:jc w:val="both"/>
        <w:rPr>
          <w:b/>
          <w:bCs/>
          <w:sz w:val="28"/>
          <w:szCs w:val="28"/>
        </w:rPr>
      </w:pPr>
      <w:r>
        <w:rPr>
          <w:b/>
          <w:bCs/>
          <w:sz w:val="28"/>
          <w:szCs w:val="28"/>
        </w:rPr>
        <w:t>(рекомендованная литература для работы в семинаре отмечена * в списке)</w:t>
      </w:r>
    </w:p>
    <w:p w:rsidR="00C028D9" w:rsidRDefault="00C028D9" w:rsidP="006B7AE8">
      <w:pPr>
        <w:pStyle w:val="ac"/>
        <w:tabs>
          <w:tab w:val="left" w:pos="330"/>
        </w:tabs>
        <w:suppressAutoHyphens/>
        <w:spacing w:before="0" w:beforeAutospacing="0" w:after="0"/>
        <w:jc w:val="both"/>
        <w:rPr>
          <w:b/>
          <w:bCs/>
          <w:sz w:val="28"/>
          <w:szCs w:val="28"/>
        </w:rPr>
      </w:pPr>
      <w:r>
        <w:rPr>
          <w:b/>
          <w:bCs/>
          <w:sz w:val="28"/>
          <w:szCs w:val="28"/>
        </w:rPr>
        <w:t>Основная литература:</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*Аракин В.Д. История английского языка. – М., 1985.</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*Смирницкий А.И. Древнеанглийский язык. – М., 1998.</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*Смирницкий А.И. Лекции по истории английского языка. – М., 1998.</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 xml:space="preserve">*Смирницкий А.И. Хрестоматия по истории английского языка с </w:t>
      </w:r>
      <w:r w:rsidRPr="006B7AE8">
        <w:rPr>
          <w:sz w:val="28"/>
          <w:szCs w:val="28"/>
          <w:lang w:val="en-US"/>
        </w:rPr>
        <w:t>VII</w:t>
      </w:r>
      <w:r w:rsidRPr="006B7AE8">
        <w:rPr>
          <w:sz w:val="28"/>
          <w:szCs w:val="28"/>
        </w:rPr>
        <w:t xml:space="preserve"> по </w:t>
      </w:r>
      <w:r w:rsidRPr="006B7AE8">
        <w:rPr>
          <w:sz w:val="28"/>
          <w:szCs w:val="28"/>
          <w:lang w:val="en-US"/>
        </w:rPr>
        <w:t>XVII</w:t>
      </w:r>
      <w:r w:rsidRPr="006B7AE8">
        <w:rPr>
          <w:sz w:val="28"/>
          <w:szCs w:val="28"/>
        </w:rPr>
        <w:t> вв.</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 xml:space="preserve">*Albert C. Baugh and Thomas Cable. A History of the English Language. – Routledge. – 2009. </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*Barber Ch. The English Language, a Historical Introduction. – Cambridge University Press, 2000.</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*Crystal D. The Stories of English. – Penguin Books, 2004.</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lastRenderedPageBreak/>
        <w:t>*Ilyish B.A. History of the English Language. – М., 1973</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*Rastorguyeva T.A. A History of English. – M., 1983.</w:t>
      </w:r>
    </w:p>
    <w:p w:rsidR="00C028D9" w:rsidRDefault="00C028D9" w:rsidP="006B7AE8">
      <w:pPr>
        <w:pStyle w:val="ac"/>
        <w:tabs>
          <w:tab w:val="left" w:pos="330"/>
        </w:tabs>
        <w:suppressAutoHyphens/>
        <w:spacing w:before="0" w:beforeAutospacing="0" w:after="0"/>
        <w:jc w:val="both"/>
        <w:rPr>
          <w:b/>
          <w:bCs/>
          <w:sz w:val="28"/>
          <w:szCs w:val="28"/>
        </w:rPr>
      </w:pPr>
      <w:r w:rsidRPr="006B7AE8">
        <w:rPr>
          <w:b/>
          <w:bCs/>
          <w:sz w:val="28"/>
          <w:szCs w:val="28"/>
        </w:rPr>
        <w:t>Дополнительная литература:</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*Burnley D. The History of the English Language. – Longman, 2000.</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*Cable T. A Companion to Baugh and Cable’s History of the English Language. – Routledge. – 2008.</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*Hogg R., Denison D. A History of the English Language. – CUP, 2006</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*Бруннер К. История английского языка. – М., 1955.</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*Иванова И.П., Чахоян Л.П. История английского языка. – М., 1976.</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*Ильиш Б.А. История английского языка. – М., 1958.</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*Смирницкая О.А. Поэтическое искусство англосаксов // Древнеанглийская поэзия. "Литературные памятники". – М., 1982.</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Blundell N., Farrington K. Ancient England. – Chartwell Books. Inc. 1996.</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Jespersen O.. Growth and Structure of the English Language. – Chicago, 1882.</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lang w:val="en-US"/>
        </w:rPr>
      </w:pPr>
      <w:r w:rsidRPr="006B7AE8">
        <w:rPr>
          <w:sz w:val="28"/>
          <w:szCs w:val="28"/>
          <w:lang w:val="en-US"/>
        </w:rPr>
        <w:t>Morton A.L. A People's History of England. – New York, 1968.</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Швейцер А.Д. Литературный английский язык в США и Англии. – М., 1971.</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Ярцева В.Н. История английского литературного языка (</w:t>
      </w:r>
      <w:r w:rsidRPr="006B7AE8">
        <w:rPr>
          <w:sz w:val="28"/>
          <w:szCs w:val="28"/>
          <w:lang w:val="en-US"/>
        </w:rPr>
        <w:t>IX</w:t>
      </w:r>
      <w:r w:rsidRPr="006B7AE8">
        <w:rPr>
          <w:sz w:val="28"/>
          <w:szCs w:val="28"/>
        </w:rPr>
        <w:t>-</w:t>
      </w:r>
      <w:r w:rsidRPr="006B7AE8">
        <w:rPr>
          <w:sz w:val="28"/>
          <w:szCs w:val="28"/>
          <w:lang w:val="en-US"/>
        </w:rPr>
        <w:t>IV</w:t>
      </w:r>
      <w:r w:rsidRPr="006B7AE8">
        <w:rPr>
          <w:sz w:val="28"/>
          <w:szCs w:val="28"/>
        </w:rPr>
        <w:t>вв.).– М., 1985.</w:t>
      </w:r>
    </w:p>
    <w:p w:rsidR="00C028D9" w:rsidRPr="006B7AE8" w:rsidRDefault="00C028D9" w:rsidP="006B7AE8">
      <w:pPr>
        <w:pStyle w:val="ac"/>
        <w:numPr>
          <w:ilvl w:val="0"/>
          <w:numId w:val="18"/>
        </w:numPr>
        <w:tabs>
          <w:tab w:val="left" w:pos="330"/>
        </w:tabs>
        <w:suppressAutoHyphens/>
        <w:spacing w:before="0" w:beforeAutospacing="0" w:after="0"/>
        <w:jc w:val="both"/>
        <w:rPr>
          <w:sz w:val="28"/>
          <w:szCs w:val="28"/>
        </w:rPr>
      </w:pPr>
      <w:r w:rsidRPr="006B7AE8">
        <w:rPr>
          <w:sz w:val="28"/>
          <w:szCs w:val="28"/>
        </w:rPr>
        <w:t>Ярцева В.Н. Развитие национального литературного английского языка. – М., 1969.</w:t>
      </w:r>
    </w:p>
    <w:p w:rsidR="00C028D9" w:rsidRDefault="00C028D9" w:rsidP="006B7AE8">
      <w:pPr>
        <w:pStyle w:val="ac"/>
        <w:tabs>
          <w:tab w:val="left" w:pos="330"/>
        </w:tabs>
        <w:suppressAutoHyphens/>
        <w:spacing w:before="0" w:beforeAutospacing="0" w:after="0"/>
        <w:jc w:val="both"/>
        <w:rPr>
          <w:color w:val="000000"/>
          <w:sz w:val="28"/>
          <w:szCs w:val="28"/>
        </w:rPr>
      </w:pPr>
      <w:r>
        <w:rPr>
          <w:color w:val="000000"/>
          <w:sz w:val="28"/>
          <w:szCs w:val="28"/>
        </w:rPr>
        <w:t>Кроме вышеперечисленных печатных изданий, аспирантам очной и заочной форм обучения предлагается список виртуальных интернет-словарей, которыми они могут пользоваться наравне с печатными:</w:t>
      </w:r>
    </w:p>
    <w:p w:rsidR="00C028D9" w:rsidRDefault="00D014EA" w:rsidP="006B7AE8">
      <w:pPr>
        <w:pStyle w:val="ac"/>
        <w:numPr>
          <w:ilvl w:val="0"/>
          <w:numId w:val="18"/>
        </w:numPr>
        <w:tabs>
          <w:tab w:val="left" w:pos="330"/>
        </w:tabs>
        <w:suppressAutoHyphens/>
        <w:spacing w:before="0" w:beforeAutospacing="0" w:after="0"/>
        <w:jc w:val="both"/>
      </w:pPr>
      <w:hyperlink r:id="rId9" w:history="1">
        <w:r w:rsidR="00C028D9">
          <w:rPr>
            <w:rStyle w:val="af3"/>
            <w:color w:val="000000"/>
            <w:lang w:val="en-US"/>
          </w:rPr>
          <w:t>http</w:t>
        </w:r>
        <w:r w:rsidR="00C028D9">
          <w:rPr>
            <w:rStyle w:val="af3"/>
            <w:color w:val="000000"/>
          </w:rPr>
          <w:t>://</w:t>
        </w:r>
        <w:r w:rsidR="00C028D9">
          <w:rPr>
            <w:rStyle w:val="af3"/>
            <w:color w:val="000000"/>
            <w:lang w:val="en-US"/>
          </w:rPr>
          <w:t>www</w:t>
        </w:r>
        <w:r w:rsidR="00C028D9">
          <w:rPr>
            <w:rStyle w:val="af3"/>
            <w:color w:val="000000"/>
          </w:rPr>
          <w:t>.</w:t>
        </w:r>
        <w:r w:rsidR="00C028D9">
          <w:rPr>
            <w:rStyle w:val="af3"/>
            <w:color w:val="000000"/>
            <w:lang w:val="en-US"/>
          </w:rPr>
          <w:t>oldenglishtranslator</w:t>
        </w:r>
        <w:r w:rsidR="00C028D9">
          <w:rPr>
            <w:rStyle w:val="af3"/>
            <w:color w:val="000000"/>
          </w:rPr>
          <w:t>.</w:t>
        </w:r>
        <w:r w:rsidR="00C028D9">
          <w:rPr>
            <w:rStyle w:val="af3"/>
            <w:color w:val="000000"/>
            <w:lang w:val="en-US"/>
          </w:rPr>
          <w:t>co</w:t>
        </w:r>
        <w:r w:rsidR="00C028D9">
          <w:rPr>
            <w:rStyle w:val="af3"/>
            <w:color w:val="000000"/>
          </w:rPr>
          <w:t>.</w:t>
        </w:r>
        <w:r w:rsidR="00C028D9">
          <w:rPr>
            <w:rStyle w:val="af3"/>
            <w:color w:val="000000"/>
            <w:lang w:val="en-US"/>
          </w:rPr>
          <w:t>uk</w:t>
        </w:r>
        <w:r w:rsidR="00C028D9">
          <w:rPr>
            <w:rStyle w:val="af3"/>
            <w:color w:val="000000"/>
          </w:rPr>
          <w:t>/</w:t>
        </w:r>
      </w:hyperlink>
    </w:p>
    <w:p w:rsidR="00C028D9" w:rsidRDefault="00D014EA" w:rsidP="006B7AE8">
      <w:pPr>
        <w:pStyle w:val="ac"/>
        <w:numPr>
          <w:ilvl w:val="0"/>
          <w:numId w:val="18"/>
        </w:numPr>
        <w:tabs>
          <w:tab w:val="left" w:pos="330"/>
        </w:tabs>
        <w:suppressAutoHyphens/>
        <w:spacing w:before="0" w:beforeAutospacing="0" w:after="0"/>
        <w:jc w:val="both"/>
      </w:pPr>
      <w:hyperlink r:id="rId10" w:history="1">
        <w:r w:rsidR="00C028D9">
          <w:rPr>
            <w:rStyle w:val="af3"/>
            <w:color w:val="000000"/>
            <w:lang w:val="en-US"/>
          </w:rPr>
          <w:t>http</w:t>
        </w:r>
        <w:r w:rsidR="00C028D9">
          <w:rPr>
            <w:rStyle w:val="af3"/>
            <w:color w:val="000000"/>
          </w:rPr>
          <w:t>://</w:t>
        </w:r>
        <w:r w:rsidR="00C028D9">
          <w:rPr>
            <w:rStyle w:val="af3"/>
            <w:color w:val="000000"/>
            <w:lang w:val="en-US"/>
          </w:rPr>
          <w:t>lexicon</w:t>
        </w:r>
        <w:r w:rsidR="00C028D9">
          <w:rPr>
            <w:rStyle w:val="af3"/>
            <w:color w:val="000000"/>
          </w:rPr>
          <w:t>.</w:t>
        </w:r>
        <w:r w:rsidR="00C028D9">
          <w:rPr>
            <w:rStyle w:val="af3"/>
            <w:color w:val="000000"/>
            <w:lang w:val="en-US"/>
          </w:rPr>
          <w:t>ff</w:t>
        </w:r>
        <w:r w:rsidR="00C028D9">
          <w:rPr>
            <w:rStyle w:val="af3"/>
            <w:color w:val="000000"/>
          </w:rPr>
          <w:t>.</w:t>
        </w:r>
        <w:r w:rsidR="00C028D9">
          <w:rPr>
            <w:rStyle w:val="af3"/>
            <w:color w:val="000000"/>
            <w:lang w:val="en-US"/>
          </w:rPr>
          <w:t>cuni</w:t>
        </w:r>
        <w:r w:rsidR="00C028D9">
          <w:rPr>
            <w:rStyle w:val="af3"/>
            <w:color w:val="000000"/>
          </w:rPr>
          <w:t>.</w:t>
        </w:r>
        <w:r w:rsidR="00C028D9">
          <w:rPr>
            <w:rStyle w:val="af3"/>
            <w:color w:val="000000"/>
            <w:lang w:val="en-US"/>
          </w:rPr>
          <w:t>cz</w:t>
        </w:r>
        <w:r w:rsidR="00C028D9">
          <w:rPr>
            <w:rStyle w:val="af3"/>
            <w:color w:val="000000"/>
          </w:rPr>
          <w:t>/</w:t>
        </w:r>
      </w:hyperlink>
    </w:p>
    <w:p w:rsidR="00C028D9" w:rsidRDefault="00D014EA" w:rsidP="006B7AE8">
      <w:pPr>
        <w:pStyle w:val="ac"/>
        <w:numPr>
          <w:ilvl w:val="0"/>
          <w:numId w:val="18"/>
        </w:numPr>
        <w:tabs>
          <w:tab w:val="left" w:pos="330"/>
        </w:tabs>
        <w:suppressAutoHyphens/>
        <w:spacing w:before="0" w:beforeAutospacing="0" w:after="0"/>
        <w:jc w:val="both"/>
      </w:pPr>
      <w:hyperlink r:id="rId11" w:history="1">
        <w:r w:rsidR="00C028D9">
          <w:rPr>
            <w:rStyle w:val="af3"/>
            <w:color w:val="000000"/>
            <w:lang w:val="en-US"/>
          </w:rPr>
          <w:t>http</w:t>
        </w:r>
        <w:r w:rsidR="00C028D9">
          <w:rPr>
            <w:rStyle w:val="af3"/>
            <w:color w:val="000000"/>
          </w:rPr>
          <w:t>://</w:t>
        </w:r>
        <w:r w:rsidR="00C028D9">
          <w:rPr>
            <w:rStyle w:val="af3"/>
            <w:color w:val="000000"/>
            <w:lang w:val="en-US"/>
          </w:rPr>
          <w:t>lexicon</w:t>
        </w:r>
        <w:r w:rsidR="00C028D9">
          <w:rPr>
            <w:rStyle w:val="af3"/>
            <w:color w:val="000000"/>
          </w:rPr>
          <w:t>.</w:t>
        </w:r>
        <w:r w:rsidR="00C028D9">
          <w:rPr>
            <w:rStyle w:val="af3"/>
            <w:color w:val="000000"/>
            <w:lang w:val="en-US"/>
          </w:rPr>
          <w:t>ff</w:t>
        </w:r>
        <w:r w:rsidR="00C028D9">
          <w:rPr>
            <w:rStyle w:val="af3"/>
            <w:color w:val="000000"/>
          </w:rPr>
          <w:t>.</w:t>
        </w:r>
        <w:r w:rsidR="00C028D9">
          <w:rPr>
            <w:rStyle w:val="af3"/>
            <w:color w:val="000000"/>
            <w:lang w:val="en-US"/>
          </w:rPr>
          <w:t>cuni</w:t>
        </w:r>
        <w:r w:rsidR="00C028D9">
          <w:rPr>
            <w:rStyle w:val="af3"/>
            <w:color w:val="000000"/>
          </w:rPr>
          <w:t>.</w:t>
        </w:r>
        <w:r w:rsidR="00C028D9">
          <w:rPr>
            <w:rStyle w:val="af3"/>
            <w:color w:val="000000"/>
            <w:lang w:val="en-US"/>
          </w:rPr>
          <w:t>cz</w:t>
        </w:r>
        <w:r w:rsidR="00C028D9">
          <w:rPr>
            <w:rStyle w:val="af3"/>
            <w:color w:val="000000"/>
          </w:rPr>
          <w:t>/</w:t>
        </w:r>
        <w:r w:rsidR="00C028D9">
          <w:rPr>
            <w:rStyle w:val="af3"/>
            <w:color w:val="000000"/>
            <w:lang w:val="en-US"/>
          </w:rPr>
          <w:t>app</w:t>
        </w:r>
        <w:r w:rsidR="00C028D9">
          <w:rPr>
            <w:rStyle w:val="af3"/>
            <w:color w:val="000000"/>
          </w:rPr>
          <w:t>/</w:t>
        </w:r>
      </w:hyperlink>
    </w:p>
    <w:p w:rsidR="00C028D9" w:rsidRDefault="00D014EA" w:rsidP="006B7AE8">
      <w:pPr>
        <w:pStyle w:val="ac"/>
        <w:numPr>
          <w:ilvl w:val="0"/>
          <w:numId w:val="18"/>
        </w:numPr>
        <w:tabs>
          <w:tab w:val="left" w:pos="330"/>
        </w:tabs>
        <w:suppressAutoHyphens/>
        <w:spacing w:before="0" w:beforeAutospacing="0" w:after="0"/>
        <w:jc w:val="both"/>
      </w:pPr>
      <w:hyperlink r:id="rId12" w:history="1">
        <w:r w:rsidR="00C028D9">
          <w:rPr>
            <w:rStyle w:val="af3"/>
            <w:color w:val="000000"/>
            <w:lang w:val="en-US"/>
          </w:rPr>
          <w:t>http</w:t>
        </w:r>
        <w:r w:rsidR="00C028D9">
          <w:rPr>
            <w:rStyle w:val="af3"/>
            <w:color w:val="000000"/>
          </w:rPr>
          <w:t>://</w:t>
        </w:r>
        <w:r w:rsidR="00C028D9">
          <w:rPr>
            <w:rStyle w:val="af3"/>
            <w:color w:val="000000"/>
            <w:lang w:val="en-US"/>
          </w:rPr>
          <w:t>home</w:t>
        </w:r>
        <w:r w:rsidR="00C028D9">
          <w:rPr>
            <w:rStyle w:val="af3"/>
            <w:color w:val="000000"/>
          </w:rPr>
          <w:t>.</w:t>
        </w:r>
        <w:r w:rsidR="00C028D9">
          <w:rPr>
            <w:rStyle w:val="af3"/>
            <w:color w:val="000000"/>
            <w:lang w:val="en-US"/>
          </w:rPr>
          <w:t>comcast</w:t>
        </w:r>
        <w:r w:rsidR="00C028D9">
          <w:rPr>
            <w:rStyle w:val="af3"/>
            <w:color w:val="000000"/>
          </w:rPr>
          <w:t>.</w:t>
        </w:r>
        <w:r w:rsidR="00C028D9">
          <w:rPr>
            <w:rStyle w:val="af3"/>
            <w:color w:val="000000"/>
            <w:lang w:val="en-US"/>
          </w:rPr>
          <w:t>net</w:t>
        </w:r>
        <w:r w:rsidR="00C028D9">
          <w:rPr>
            <w:rStyle w:val="af3"/>
            <w:color w:val="000000"/>
          </w:rPr>
          <w:t>/~</w:t>
        </w:r>
        <w:r w:rsidR="00C028D9">
          <w:rPr>
            <w:rStyle w:val="af3"/>
            <w:color w:val="000000"/>
            <w:lang w:val="en-US"/>
          </w:rPr>
          <w:t>modean</w:t>
        </w:r>
        <w:r w:rsidR="00C028D9">
          <w:rPr>
            <w:rStyle w:val="af3"/>
            <w:color w:val="000000"/>
          </w:rPr>
          <w:t>52/</w:t>
        </w:r>
        <w:r w:rsidR="00C028D9">
          <w:rPr>
            <w:rStyle w:val="af3"/>
            <w:color w:val="000000"/>
            <w:lang w:val="en-US"/>
          </w:rPr>
          <w:t>oeme</w:t>
        </w:r>
        <w:r w:rsidR="00C028D9">
          <w:rPr>
            <w:rStyle w:val="af3"/>
            <w:color w:val="000000"/>
          </w:rPr>
          <w:t>_</w:t>
        </w:r>
        <w:r w:rsidR="00C028D9">
          <w:rPr>
            <w:rStyle w:val="af3"/>
            <w:color w:val="000000"/>
            <w:lang w:val="en-US"/>
          </w:rPr>
          <w:t>dictionaries</w:t>
        </w:r>
        <w:r w:rsidR="00C028D9">
          <w:rPr>
            <w:rStyle w:val="af3"/>
            <w:color w:val="000000"/>
          </w:rPr>
          <w:t>.</w:t>
        </w:r>
        <w:r w:rsidR="00C028D9">
          <w:rPr>
            <w:rStyle w:val="af3"/>
            <w:color w:val="000000"/>
            <w:lang w:val="en-US"/>
          </w:rPr>
          <w:t>htm</w:t>
        </w:r>
      </w:hyperlink>
    </w:p>
    <w:p w:rsidR="00C028D9" w:rsidRDefault="00D014EA" w:rsidP="006B7AE8">
      <w:pPr>
        <w:pStyle w:val="ac"/>
        <w:numPr>
          <w:ilvl w:val="0"/>
          <w:numId w:val="18"/>
        </w:numPr>
        <w:tabs>
          <w:tab w:val="left" w:pos="330"/>
        </w:tabs>
        <w:suppressAutoHyphens/>
        <w:spacing w:before="0" w:beforeAutospacing="0" w:after="0"/>
        <w:jc w:val="both"/>
      </w:pPr>
      <w:hyperlink r:id="rId13" w:history="1">
        <w:r w:rsidR="00C028D9">
          <w:rPr>
            <w:rStyle w:val="af3"/>
            <w:color w:val="000000"/>
            <w:lang w:val="en-US"/>
          </w:rPr>
          <w:t>http</w:t>
        </w:r>
        <w:r w:rsidR="00C028D9">
          <w:rPr>
            <w:rStyle w:val="af3"/>
            <w:color w:val="000000"/>
          </w:rPr>
          <w:t>://</w:t>
        </w:r>
        <w:r w:rsidR="00C028D9">
          <w:rPr>
            <w:rStyle w:val="af3"/>
            <w:color w:val="000000"/>
            <w:lang w:val="en-US"/>
          </w:rPr>
          <w:t>uk</w:t>
        </w:r>
        <w:r w:rsidR="00C028D9">
          <w:rPr>
            <w:rStyle w:val="af3"/>
            <w:color w:val="000000"/>
          </w:rPr>
          <w:t>.</w:t>
        </w:r>
        <w:r w:rsidR="00C028D9">
          <w:rPr>
            <w:rStyle w:val="af3"/>
            <w:color w:val="000000"/>
            <w:lang w:val="en-US"/>
          </w:rPr>
          <w:t>geocities</w:t>
        </w:r>
        <w:r w:rsidR="00C028D9">
          <w:rPr>
            <w:rStyle w:val="af3"/>
            <w:color w:val="000000"/>
          </w:rPr>
          <w:t>.</w:t>
        </w:r>
        <w:r w:rsidR="00C028D9">
          <w:rPr>
            <w:rStyle w:val="af3"/>
            <w:color w:val="000000"/>
            <w:lang w:val="en-US"/>
          </w:rPr>
          <w:t>com</w:t>
        </w:r>
        <w:r w:rsidR="00C028D9">
          <w:rPr>
            <w:rStyle w:val="af3"/>
            <w:color w:val="000000"/>
          </w:rPr>
          <w:t>/</w:t>
        </w:r>
        <w:r w:rsidR="00C028D9">
          <w:rPr>
            <w:rStyle w:val="af3"/>
            <w:color w:val="000000"/>
            <w:lang w:val="en-US"/>
          </w:rPr>
          <w:t>hashanayobel</w:t>
        </w:r>
        <w:r w:rsidR="00C028D9">
          <w:rPr>
            <w:rStyle w:val="af3"/>
            <w:color w:val="000000"/>
          </w:rPr>
          <w:t>/</w:t>
        </w:r>
        <w:r w:rsidR="00C028D9">
          <w:rPr>
            <w:rStyle w:val="af3"/>
            <w:color w:val="000000"/>
            <w:lang w:val="en-US"/>
          </w:rPr>
          <w:t>o</w:t>
        </w:r>
        <w:r w:rsidR="00C028D9">
          <w:rPr>
            <w:rStyle w:val="af3"/>
            <w:color w:val="000000"/>
          </w:rPr>
          <w:t>/</w:t>
        </w:r>
        <w:r w:rsidR="00C028D9">
          <w:rPr>
            <w:rStyle w:val="af3"/>
            <w:color w:val="000000"/>
            <w:lang w:val="en-US"/>
          </w:rPr>
          <w:t>oldeng</w:t>
        </w:r>
        <w:r w:rsidR="00C028D9">
          <w:rPr>
            <w:rStyle w:val="af3"/>
            <w:color w:val="000000"/>
          </w:rPr>
          <w:t>.</w:t>
        </w:r>
        <w:r w:rsidR="00C028D9">
          <w:rPr>
            <w:rStyle w:val="af3"/>
            <w:color w:val="000000"/>
            <w:lang w:val="en-US"/>
          </w:rPr>
          <w:t>htm</w:t>
        </w:r>
      </w:hyperlink>
    </w:p>
    <w:p w:rsidR="00C028D9" w:rsidRDefault="00D014EA" w:rsidP="006B7AE8">
      <w:pPr>
        <w:pStyle w:val="ac"/>
        <w:numPr>
          <w:ilvl w:val="0"/>
          <w:numId w:val="18"/>
        </w:numPr>
        <w:tabs>
          <w:tab w:val="left" w:pos="330"/>
        </w:tabs>
        <w:suppressAutoHyphens/>
        <w:spacing w:before="0" w:beforeAutospacing="0" w:after="0"/>
        <w:jc w:val="both"/>
      </w:pPr>
      <w:hyperlink r:id="rId14" w:history="1">
        <w:r w:rsidR="00C028D9">
          <w:rPr>
            <w:rStyle w:val="af3"/>
            <w:color w:val="000000"/>
            <w:lang w:val="en-US"/>
          </w:rPr>
          <w:t>http</w:t>
        </w:r>
        <w:r w:rsidR="00C028D9">
          <w:rPr>
            <w:rStyle w:val="af3"/>
            <w:color w:val="000000"/>
          </w:rPr>
          <w:t>://</w:t>
        </w:r>
        <w:r w:rsidR="00C028D9">
          <w:rPr>
            <w:rStyle w:val="af3"/>
            <w:color w:val="000000"/>
            <w:lang w:val="en-US"/>
          </w:rPr>
          <w:t>en</w:t>
        </w:r>
        <w:r w:rsidR="00C028D9">
          <w:rPr>
            <w:rStyle w:val="af3"/>
            <w:color w:val="000000"/>
          </w:rPr>
          <w:t>.</w:t>
        </w:r>
        <w:r w:rsidR="00C028D9">
          <w:rPr>
            <w:rStyle w:val="af3"/>
            <w:color w:val="000000"/>
            <w:lang w:val="en-US"/>
          </w:rPr>
          <w:t>wikipedia</w:t>
        </w:r>
        <w:r w:rsidR="00C028D9">
          <w:rPr>
            <w:rStyle w:val="af3"/>
            <w:color w:val="000000"/>
          </w:rPr>
          <w:t>.</w:t>
        </w:r>
        <w:r w:rsidR="00C028D9">
          <w:rPr>
            <w:rStyle w:val="af3"/>
            <w:color w:val="000000"/>
            <w:lang w:val="en-US"/>
          </w:rPr>
          <w:t>org</w:t>
        </w:r>
        <w:r w:rsidR="00C028D9">
          <w:rPr>
            <w:rStyle w:val="af3"/>
            <w:color w:val="000000"/>
          </w:rPr>
          <w:t>/</w:t>
        </w:r>
        <w:r w:rsidR="00C028D9">
          <w:rPr>
            <w:rStyle w:val="af3"/>
            <w:color w:val="000000"/>
            <w:lang w:val="en-US"/>
          </w:rPr>
          <w:t>wiki</w:t>
        </w:r>
        <w:r w:rsidR="00C028D9">
          <w:rPr>
            <w:rStyle w:val="af3"/>
            <w:color w:val="000000"/>
          </w:rPr>
          <w:t>/</w:t>
        </w:r>
        <w:r w:rsidR="00C028D9">
          <w:rPr>
            <w:rStyle w:val="af3"/>
            <w:color w:val="000000"/>
            <w:lang w:val="en-US"/>
          </w:rPr>
          <w:t>Lists</w:t>
        </w:r>
        <w:r w:rsidR="00C028D9">
          <w:rPr>
            <w:rStyle w:val="af3"/>
            <w:color w:val="000000"/>
          </w:rPr>
          <w:t>_</w:t>
        </w:r>
        <w:r w:rsidR="00C028D9">
          <w:rPr>
            <w:rStyle w:val="af3"/>
            <w:color w:val="000000"/>
            <w:lang w:val="en-US"/>
          </w:rPr>
          <w:t>of</w:t>
        </w:r>
        <w:r w:rsidR="00C028D9">
          <w:rPr>
            <w:rStyle w:val="af3"/>
            <w:color w:val="000000"/>
          </w:rPr>
          <w:t>_</w:t>
        </w:r>
        <w:r w:rsidR="00C028D9">
          <w:rPr>
            <w:rStyle w:val="af3"/>
            <w:color w:val="000000"/>
            <w:lang w:val="en-US"/>
          </w:rPr>
          <w:t>English</w:t>
        </w:r>
        <w:r w:rsidR="00C028D9">
          <w:rPr>
            <w:rStyle w:val="af3"/>
            <w:color w:val="000000"/>
          </w:rPr>
          <w:t>_</w:t>
        </w:r>
        <w:r w:rsidR="00C028D9">
          <w:rPr>
            <w:rStyle w:val="af3"/>
            <w:color w:val="000000"/>
            <w:lang w:val="en-US"/>
          </w:rPr>
          <w:t>words</w:t>
        </w:r>
        <w:r w:rsidR="00C028D9">
          <w:rPr>
            <w:rStyle w:val="af3"/>
            <w:color w:val="000000"/>
          </w:rPr>
          <w:t>_</w:t>
        </w:r>
        <w:r w:rsidR="00C028D9">
          <w:rPr>
            <w:rStyle w:val="af3"/>
            <w:color w:val="000000"/>
            <w:lang w:val="en-US"/>
          </w:rPr>
          <w:t>of</w:t>
        </w:r>
        <w:r w:rsidR="00C028D9">
          <w:rPr>
            <w:rStyle w:val="af3"/>
            <w:color w:val="000000"/>
          </w:rPr>
          <w:t>_</w:t>
        </w:r>
        <w:r w:rsidR="00C028D9">
          <w:rPr>
            <w:rStyle w:val="af3"/>
            <w:color w:val="000000"/>
            <w:lang w:val="en-US"/>
          </w:rPr>
          <w:t>international</w:t>
        </w:r>
        <w:r w:rsidR="00C028D9">
          <w:rPr>
            <w:rStyle w:val="af3"/>
            <w:color w:val="000000"/>
          </w:rPr>
          <w:t>_</w:t>
        </w:r>
        <w:r w:rsidR="00C028D9">
          <w:rPr>
            <w:rStyle w:val="af3"/>
            <w:color w:val="000000"/>
            <w:lang w:val="en-US"/>
          </w:rPr>
          <w:t>origin</w:t>
        </w:r>
      </w:hyperlink>
    </w:p>
    <w:p w:rsidR="00C028D9" w:rsidRDefault="00D014EA" w:rsidP="006B7AE8">
      <w:pPr>
        <w:pStyle w:val="ac"/>
        <w:numPr>
          <w:ilvl w:val="0"/>
          <w:numId w:val="18"/>
        </w:numPr>
        <w:tabs>
          <w:tab w:val="left" w:pos="330"/>
        </w:tabs>
        <w:suppressAutoHyphens/>
        <w:spacing w:before="0" w:beforeAutospacing="0" w:after="0"/>
        <w:jc w:val="both"/>
      </w:pPr>
      <w:hyperlink r:id="rId15" w:history="1">
        <w:r w:rsidR="00C028D9">
          <w:rPr>
            <w:rStyle w:val="af3"/>
            <w:color w:val="000000"/>
            <w:lang w:val="en-US"/>
          </w:rPr>
          <w:t>http</w:t>
        </w:r>
        <w:r w:rsidR="00C028D9">
          <w:rPr>
            <w:rStyle w:val="af3"/>
            <w:color w:val="000000"/>
          </w:rPr>
          <w:t>://</w:t>
        </w:r>
        <w:r w:rsidR="00C028D9">
          <w:rPr>
            <w:rStyle w:val="af3"/>
            <w:color w:val="000000"/>
            <w:lang w:val="en-US"/>
          </w:rPr>
          <w:t>www</w:t>
        </w:r>
        <w:r w:rsidR="00C028D9">
          <w:rPr>
            <w:rStyle w:val="af3"/>
            <w:color w:val="000000"/>
          </w:rPr>
          <w:t>.</w:t>
        </w:r>
        <w:r w:rsidR="00C028D9">
          <w:rPr>
            <w:rStyle w:val="af3"/>
            <w:color w:val="000000"/>
            <w:lang w:val="en-US"/>
          </w:rPr>
          <w:t>yukoncollege</w:t>
        </w:r>
        <w:r w:rsidR="00C028D9">
          <w:rPr>
            <w:rStyle w:val="af3"/>
            <w:color w:val="000000"/>
          </w:rPr>
          <w:t>.</w:t>
        </w:r>
        <w:r w:rsidR="00C028D9">
          <w:rPr>
            <w:rStyle w:val="af3"/>
            <w:color w:val="000000"/>
            <w:lang w:val="en-US"/>
          </w:rPr>
          <w:t>yk</w:t>
        </w:r>
        <w:r w:rsidR="00C028D9">
          <w:rPr>
            <w:rStyle w:val="af3"/>
            <w:color w:val="000000"/>
          </w:rPr>
          <w:t>.</w:t>
        </w:r>
        <w:r w:rsidR="00C028D9">
          <w:rPr>
            <w:rStyle w:val="af3"/>
            <w:color w:val="000000"/>
            <w:lang w:val="en-US"/>
          </w:rPr>
          <w:t>ca</w:t>
        </w:r>
        <w:r w:rsidR="00C028D9">
          <w:rPr>
            <w:rStyle w:val="af3"/>
            <w:color w:val="000000"/>
          </w:rPr>
          <w:t>/~</w:t>
        </w:r>
        <w:r w:rsidR="00C028D9">
          <w:rPr>
            <w:rStyle w:val="af3"/>
            <w:color w:val="000000"/>
            <w:lang w:val="en-US"/>
          </w:rPr>
          <w:t>agraham</w:t>
        </w:r>
        <w:r w:rsidR="00C028D9">
          <w:rPr>
            <w:rStyle w:val="af3"/>
            <w:color w:val="000000"/>
          </w:rPr>
          <w:t>/</w:t>
        </w:r>
        <w:r w:rsidR="00C028D9">
          <w:rPr>
            <w:rStyle w:val="af3"/>
            <w:color w:val="000000"/>
            <w:lang w:val="en-US"/>
          </w:rPr>
          <w:t>nost</w:t>
        </w:r>
        <w:r w:rsidR="00C028D9">
          <w:rPr>
            <w:rStyle w:val="af3"/>
            <w:color w:val="000000"/>
          </w:rPr>
          <w:t>202/</w:t>
        </w:r>
        <w:r w:rsidR="00C028D9">
          <w:rPr>
            <w:rStyle w:val="af3"/>
            <w:color w:val="000000"/>
            <w:lang w:val="en-US"/>
          </w:rPr>
          <w:t>ottar</w:t>
        </w:r>
        <w:r w:rsidR="00C028D9">
          <w:rPr>
            <w:rStyle w:val="af3"/>
            <w:color w:val="000000"/>
          </w:rPr>
          <w:t>.</w:t>
        </w:r>
        <w:r w:rsidR="00C028D9">
          <w:rPr>
            <w:rStyle w:val="af3"/>
            <w:color w:val="000000"/>
            <w:lang w:val="en-US"/>
          </w:rPr>
          <w:t>htm</w:t>
        </w:r>
      </w:hyperlink>
    </w:p>
    <w:p w:rsidR="00C028D9" w:rsidRDefault="00D014EA" w:rsidP="006B7AE8">
      <w:pPr>
        <w:pStyle w:val="ac"/>
        <w:numPr>
          <w:ilvl w:val="0"/>
          <w:numId w:val="18"/>
        </w:numPr>
        <w:tabs>
          <w:tab w:val="left" w:pos="330"/>
        </w:tabs>
        <w:suppressAutoHyphens/>
        <w:spacing w:before="0" w:beforeAutospacing="0" w:after="0"/>
        <w:jc w:val="both"/>
      </w:pPr>
      <w:hyperlink r:id="rId16" w:history="1">
        <w:r w:rsidR="00C028D9">
          <w:rPr>
            <w:rStyle w:val="af3"/>
            <w:color w:val="000000"/>
            <w:lang w:val="en-US"/>
          </w:rPr>
          <w:t>http</w:t>
        </w:r>
        <w:r w:rsidR="00C028D9">
          <w:rPr>
            <w:rStyle w:val="af3"/>
            <w:color w:val="000000"/>
          </w:rPr>
          <w:t>://</w:t>
        </w:r>
        <w:r w:rsidR="00C028D9">
          <w:rPr>
            <w:rStyle w:val="af3"/>
            <w:color w:val="000000"/>
            <w:lang w:val="en-US"/>
          </w:rPr>
          <w:t>www</w:t>
        </w:r>
        <w:r w:rsidR="00C028D9">
          <w:rPr>
            <w:rStyle w:val="af3"/>
            <w:color w:val="000000"/>
          </w:rPr>
          <w:t>.</w:t>
        </w:r>
        <w:r w:rsidR="00C028D9">
          <w:rPr>
            <w:rStyle w:val="af3"/>
            <w:color w:val="000000"/>
            <w:lang w:val="en-US"/>
          </w:rPr>
          <w:t>kami</w:t>
        </w:r>
        <w:r w:rsidR="00C028D9">
          <w:rPr>
            <w:rStyle w:val="af3"/>
            <w:color w:val="000000"/>
          </w:rPr>
          <w:t>.</w:t>
        </w:r>
        <w:r w:rsidR="00C028D9">
          <w:rPr>
            <w:rStyle w:val="af3"/>
            <w:color w:val="000000"/>
            <w:lang w:val="en-US"/>
          </w:rPr>
          <w:t>demon</w:t>
        </w:r>
        <w:r w:rsidR="00C028D9">
          <w:rPr>
            <w:rStyle w:val="af3"/>
            <w:color w:val="000000"/>
          </w:rPr>
          <w:t>.</w:t>
        </w:r>
        <w:r w:rsidR="00C028D9">
          <w:rPr>
            <w:rStyle w:val="af3"/>
            <w:color w:val="000000"/>
            <w:lang w:val="en-US"/>
          </w:rPr>
          <w:t>co</w:t>
        </w:r>
        <w:r w:rsidR="00C028D9">
          <w:rPr>
            <w:rStyle w:val="af3"/>
            <w:color w:val="000000"/>
          </w:rPr>
          <w:t>.</w:t>
        </w:r>
        <w:r w:rsidR="00C028D9">
          <w:rPr>
            <w:rStyle w:val="af3"/>
            <w:color w:val="000000"/>
            <w:lang w:val="en-US"/>
          </w:rPr>
          <w:t>uk</w:t>
        </w:r>
        <w:r w:rsidR="00C028D9">
          <w:rPr>
            <w:rStyle w:val="af3"/>
            <w:color w:val="000000"/>
          </w:rPr>
          <w:t>/</w:t>
        </w:r>
        <w:r w:rsidR="00C028D9">
          <w:rPr>
            <w:rStyle w:val="af3"/>
            <w:color w:val="000000"/>
            <w:lang w:val="en-US"/>
          </w:rPr>
          <w:t>gesithas</w:t>
        </w:r>
        <w:r w:rsidR="00C028D9">
          <w:rPr>
            <w:rStyle w:val="af3"/>
            <w:color w:val="000000"/>
          </w:rPr>
          <w:t>/</w:t>
        </w:r>
        <w:r w:rsidR="00C028D9">
          <w:rPr>
            <w:rStyle w:val="af3"/>
            <w:color w:val="000000"/>
            <w:lang w:val="en-US"/>
          </w:rPr>
          <w:t>readings</w:t>
        </w:r>
        <w:r w:rsidR="00C028D9">
          <w:rPr>
            <w:rStyle w:val="af3"/>
            <w:color w:val="000000"/>
          </w:rPr>
          <w:t>/</w:t>
        </w:r>
        <w:r w:rsidR="00C028D9">
          <w:rPr>
            <w:rStyle w:val="af3"/>
            <w:color w:val="000000"/>
            <w:lang w:val="en-US"/>
          </w:rPr>
          <w:t>brun</w:t>
        </w:r>
        <w:r w:rsidR="00C028D9">
          <w:rPr>
            <w:rStyle w:val="af3"/>
            <w:color w:val="000000"/>
          </w:rPr>
          <w:t>_</w:t>
        </w:r>
        <w:r w:rsidR="00C028D9">
          <w:rPr>
            <w:rStyle w:val="af3"/>
            <w:color w:val="000000"/>
            <w:lang w:val="en-US"/>
          </w:rPr>
          <w:t>me</w:t>
        </w:r>
        <w:r w:rsidR="00C028D9">
          <w:rPr>
            <w:rStyle w:val="af3"/>
            <w:color w:val="000000"/>
          </w:rPr>
          <w:t>.</w:t>
        </w:r>
        <w:r w:rsidR="00C028D9">
          <w:rPr>
            <w:rStyle w:val="af3"/>
            <w:color w:val="000000"/>
            <w:lang w:val="en-US"/>
          </w:rPr>
          <w:t>html</w:t>
        </w:r>
      </w:hyperlink>
    </w:p>
    <w:p w:rsidR="00C028D9" w:rsidRDefault="00D014EA" w:rsidP="006B7AE8">
      <w:pPr>
        <w:pStyle w:val="ac"/>
        <w:numPr>
          <w:ilvl w:val="0"/>
          <w:numId w:val="18"/>
        </w:numPr>
        <w:tabs>
          <w:tab w:val="left" w:pos="330"/>
        </w:tabs>
        <w:suppressAutoHyphens/>
        <w:spacing w:before="0" w:beforeAutospacing="0" w:after="0"/>
        <w:jc w:val="both"/>
      </w:pPr>
      <w:hyperlink r:id="rId17" w:tgtFrame="_blank" w:history="1">
        <w:r w:rsidR="00C028D9">
          <w:rPr>
            <w:rStyle w:val="af3"/>
            <w:color w:val="000000"/>
            <w:lang w:val="en-US"/>
          </w:rPr>
          <w:t>http</w:t>
        </w:r>
        <w:r w:rsidR="00C028D9">
          <w:rPr>
            <w:rStyle w:val="af3"/>
            <w:color w:val="000000"/>
          </w:rPr>
          <w:t>://</w:t>
        </w:r>
        <w:r w:rsidR="00C028D9">
          <w:rPr>
            <w:rStyle w:val="af3"/>
            <w:color w:val="000000"/>
            <w:lang w:val="en-US"/>
          </w:rPr>
          <w:t>www</w:t>
        </w:r>
        <w:r w:rsidR="00C028D9">
          <w:rPr>
            <w:rStyle w:val="af3"/>
            <w:color w:val="000000"/>
          </w:rPr>
          <w:t>.</w:t>
        </w:r>
        <w:r w:rsidR="00C028D9">
          <w:rPr>
            <w:rStyle w:val="af3"/>
            <w:color w:val="000000"/>
            <w:lang w:val="en-US"/>
          </w:rPr>
          <w:t>yourdictionary</w:t>
        </w:r>
        <w:r w:rsidR="00C028D9">
          <w:rPr>
            <w:rStyle w:val="af3"/>
            <w:color w:val="000000"/>
          </w:rPr>
          <w:t>.</w:t>
        </w:r>
        <w:r w:rsidR="00C028D9">
          <w:rPr>
            <w:rStyle w:val="af3"/>
            <w:color w:val="000000"/>
            <w:lang w:val="en-US"/>
          </w:rPr>
          <w:t>com</w:t>
        </w:r>
        <w:r w:rsidR="00C028D9">
          <w:rPr>
            <w:rStyle w:val="af3"/>
            <w:color w:val="000000"/>
          </w:rPr>
          <w:t>/</w:t>
        </w:r>
        <w:r w:rsidR="00C028D9">
          <w:rPr>
            <w:rStyle w:val="af3"/>
            <w:color w:val="000000"/>
            <w:lang w:val="en-US"/>
          </w:rPr>
          <w:t>languages</w:t>
        </w:r>
        <w:r w:rsidR="00C028D9">
          <w:rPr>
            <w:rStyle w:val="af3"/>
            <w:color w:val="000000"/>
          </w:rPr>
          <w:t>/</w:t>
        </w:r>
        <w:r w:rsidR="00C028D9">
          <w:rPr>
            <w:rStyle w:val="af3"/>
            <w:color w:val="000000"/>
            <w:lang w:val="en-US"/>
          </w:rPr>
          <w:t>germanic</w:t>
        </w:r>
        <w:r w:rsidR="00C028D9">
          <w:rPr>
            <w:rStyle w:val="af3"/>
            <w:color w:val="000000"/>
          </w:rPr>
          <w:t>.</w:t>
        </w:r>
        <w:r w:rsidR="00C028D9">
          <w:rPr>
            <w:rStyle w:val="af3"/>
            <w:color w:val="000000"/>
            <w:lang w:val="en-US"/>
          </w:rPr>
          <w:t>html</w:t>
        </w:r>
      </w:hyperlink>
    </w:p>
    <w:p w:rsidR="00C028D9" w:rsidRDefault="00C028D9" w:rsidP="00BD7AD5">
      <w:pPr>
        <w:tabs>
          <w:tab w:val="left" w:pos="330"/>
        </w:tabs>
        <w:suppressAutoHyphens/>
        <w:spacing w:after="0" w:line="240" w:lineRule="auto"/>
        <w:jc w:val="center"/>
        <w:rPr>
          <w:rFonts w:ascii="Times New Roman" w:hAnsi="Times New Roman"/>
          <w:b/>
          <w:bCs/>
          <w:sz w:val="28"/>
          <w:szCs w:val="28"/>
        </w:rPr>
      </w:pPr>
      <w:r>
        <w:rPr>
          <w:rFonts w:ascii="Times New Roman" w:hAnsi="Times New Roman"/>
          <w:b/>
          <w:bCs/>
          <w:sz w:val="28"/>
          <w:szCs w:val="28"/>
        </w:rPr>
        <w:t>Список экзаменационных вопросов по теории языка</w:t>
      </w:r>
    </w:p>
    <w:p w:rsidR="00C028D9" w:rsidRPr="005266C7" w:rsidRDefault="00C028D9" w:rsidP="00BD7AD5">
      <w:pPr>
        <w:tabs>
          <w:tab w:val="left" w:pos="330"/>
        </w:tabs>
        <w:suppressAutoHyphens/>
        <w:spacing w:after="0" w:line="240" w:lineRule="auto"/>
        <w:jc w:val="center"/>
        <w:rPr>
          <w:rFonts w:ascii="Times New Roman" w:hAnsi="Times New Roman"/>
          <w:b/>
          <w:bCs/>
          <w:sz w:val="16"/>
          <w:szCs w:val="16"/>
        </w:rPr>
      </w:pPr>
    </w:p>
    <w:p w:rsidR="00C028D9" w:rsidRDefault="00C028D9" w:rsidP="00BD7AD5">
      <w:pPr>
        <w:numPr>
          <w:ilvl w:val="0"/>
          <w:numId w:val="13"/>
        </w:numPr>
        <w:tabs>
          <w:tab w:val="clear" w:pos="927"/>
          <w:tab w:val="left" w:pos="330"/>
          <w:tab w:val="left" w:pos="440"/>
        </w:tabs>
        <w:suppressAutoHyphens/>
        <w:spacing w:after="0" w:line="240" w:lineRule="auto"/>
        <w:jc w:val="both"/>
        <w:rPr>
          <w:rFonts w:ascii="Times New Roman" w:hAnsi="Times New Roman"/>
          <w:sz w:val="28"/>
          <w:szCs w:val="28"/>
        </w:rPr>
      </w:pPr>
      <w:r>
        <w:rPr>
          <w:rFonts w:ascii="Times New Roman" w:hAnsi="Times New Roman"/>
          <w:sz w:val="28"/>
          <w:szCs w:val="28"/>
        </w:rPr>
        <w:t>Роль тембра в лингвопоэтическом анализе текста.</w:t>
      </w:r>
    </w:p>
    <w:p w:rsidR="00C028D9" w:rsidRDefault="00C028D9" w:rsidP="00BD7AD5">
      <w:pPr>
        <w:numPr>
          <w:ilvl w:val="0"/>
          <w:numId w:val="13"/>
        </w:numPr>
        <w:tabs>
          <w:tab w:val="clear" w:pos="927"/>
          <w:tab w:val="left" w:pos="330"/>
          <w:tab w:val="left" w:pos="440"/>
        </w:tabs>
        <w:suppressAutoHyphens/>
        <w:spacing w:after="0" w:line="240" w:lineRule="auto"/>
        <w:jc w:val="both"/>
        <w:rPr>
          <w:rFonts w:ascii="Times New Roman" w:hAnsi="Times New Roman"/>
          <w:sz w:val="28"/>
          <w:szCs w:val="28"/>
        </w:rPr>
      </w:pPr>
      <w:r>
        <w:rPr>
          <w:rFonts w:ascii="Times New Roman" w:hAnsi="Times New Roman"/>
          <w:sz w:val="28"/>
          <w:szCs w:val="28"/>
        </w:rPr>
        <w:t>Когнитивная силлабика. Особенности артикуляционной базы английского языка.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Орфоэпическая и орфографическая общность британского и американского вариантов английского языка.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Неология в английском языке.</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Семасиология. Основные проблемы теории слова. Семантическая структура слова и методы</w:t>
      </w:r>
      <w:r>
        <w:rPr>
          <w:rFonts w:ascii="Times New Roman" w:hAnsi="Times New Roman" w:cs="Times New Roman"/>
          <w:b/>
          <w:bCs/>
        </w:rPr>
        <w:t xml:space="preserve"> </w:t>
      </w:r>
      <w:r>
        <w:rPr>
          <w:rFonts w:ascii="Times New Roman" w:hAnsi="Times New Roman" w:cs="Times New Roman"/>
        </w:rPr>
        <w:t>ее изучения, типы значения слова.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Синонимия в английском языке. Критерии синонимичности слов.</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Паронимия и паронимическая атракция.</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 xml:space="preserve">Английская фразеология. Категории словосочетаний теории разграничения </w:t>
      </w:r>
      <w:r>
        <w:rPr>
          <w:rFonts w:ascii="Times New Roman" w:hAnsi="Times New Roman" w:cs="Times New Roman"/>
        </w:rPr>
        <w:lastRenderedPageBreak/>
        <w:t>различных типов словосочетаний.</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Проблемы английской лексикографии. Типы словарей.</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Словарный состав английского языка делового общения.</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Корпусные исследования лексики современного английского языка.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Категория деиксиса в английской речи</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Проблема частей речи в английском языке (Штелинг Д.А.; Блох М.Я.; с позиции когнитивной грамматики).</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Основные уровни изучения синтаксиса английского языка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Члены предложения и синтаксические связи.</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 xml:space="preserve">Актуальное членение и функциональная перспектива высказывания. </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Сложное предложение в синтаксисе английского языка.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Текст и дискурс: прагматические особенности построения.</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Лингвистическая семиотика.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Основные стилистические средства языка.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Стилистическая стратификация слов в английском языке.</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Методы лингвостилистического анализа.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Особенности лингвостилистики и лингвопоэтики.</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Методы лингвопоэтического анализа текста.</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lang w:val="en-US"/>
        </w:rPr>
      </w:pPr>
      <w:r>
        <w:rPr>
          <w:rFonts w:ascii="Times New Roman" w:hAnsi="Times New Roman" w:cs="Times New Roman"/>
        </w:rPr>
        <w:t>Основные направления в изучении языка. Функциональность</w:t>
      </w:r>
      <w:r>
        <w:rPr>
          <w:rFonts w:ascii="Times New Roman" w:hAnsi="Times New Roman" w:cs="Times New Roman"/>
          <w:lang w:val="en-US"/>
        </w:rPr>
        <w:t xml:space="preserve">, </w:t>
      </w:r>
      <w:r>
        <w:rPr>
          <w:rFonts w:ascii="Times New Roman" w:hAnsi="Times New Roman" w:cs="Times New Roman"/>
        </w:rPr>
        <w:t>когнитивные</w:t>
      </w:r>
      <w:r>
        <w:rPr>
          <w:rFonts w:ascii="Times New Roman" w:hAnsi="Times New Roman" w:cs="Times New Roman"/>
          <w:lang w:val="en-US"/>
        </w:rPr>
        <w:t xml:space="preserve"> </w:t>
      </w:r>
      <w:r>
        <w:rPr>
          <w:rFonts w:ascii="Times New Roman" w:hAnsi="Times New Roman" w:cs="Times New Roman"/>
        </w:rPr>
        <w:t>подходы</w:t>
      </w:r>
      <w:r>
        <w:rPr>
          <w:rFonts w:ascii="Times New Roman" w:hAnsi="Times New Roman" w:cs="Times New Roman"/>
          <w:lang w:val="en-US"/>
        </w:rPr>
        <w:t xml:space="preserve"> </w:t>
      </w:r>
      <w:r>
        <w:rPr>
          <w:rFonts w:ascii="Times New Roman" w:hAnsi="Times New Roman" w:cs="Times New Roman"/>
        </w:rPr>
        <w:t>к</w:t>
      </w:r>
      <w:r>
        <w:rPr>
          <w:rFonts w:ascii="Times New Roman" w:hAnsi="Times New Roman" w:cs="Times New Roman"/>
          <w:lang w:val="en-US"/>
        </w:rPr>
        <w:t xml:space="preserve"> </w:t>
      </w:r>
      <w:r>
        <w:rPr>
          <w:rFonts w:ascii="Times New Roman" w:hAnsi="Times New Roman" w:cs="Times New Roman"/>
        </w:rPr>
        <w:t>изучению</w:t>
      </w:r>
      <w:r>
        <w:rPr>
          <w:rFonts w:ascii="Times New Roman" w:hAnsi="Times New Roman" w:cs="Times New Roman"/>
          <w:lang w:val="en-US"/>
        </w:rPr>
        <w:t xml:space="preserve"> </w:t>
      </w:r>
      <w:r>
        <w:rPr>
          <w:rFonts w:ascii="Times New Roman" w:hAnsi="Times New Roman" w:cs="Times New Roman"/>
        </w:rPr>
        <w:t>языка</w:t>
      </w:r>
      <w:r>
        <w:rPr>
          <w:rFonts w:ascii="Times New Roman" w:hAnsi="Times New Roman" w:cs="Times New Roman"/>
          <w:lang w:val="en-US"/>
        </w:rPr>
        <w:t xml:space="preserve"> (The Main Trends in the Linguistic Theory of the 2</w:t>
      </w:r>
      <w:r>
        <w:rPr>
          <w:rFonts w:ascii="Times New Roman" w:hAnsi="Times New Roman" w:cs="Times New Roman"/>
          <w:vertAlign w:val="superscript"/>
          <w:lang w:val="en-US"/>
        </w:rPr>
        <w:t>nd</w:t>
      </w:r>
      <w:r>
        <w:rPr>
          <w:rFonts w:ascii="Times New Roman" w:hAnsi="Times New Roman" w:cs="Times New Roman"/>
          <w:lang w:val="en-US"/>
        </w:rPr>
        <w:t xml:space="preserve"> Half of the 20</w:t>
      </w:r>
      <w:r>
        <w:rPr>
          <w:rFonts w:ascii="Times New Roman" w:hAnsi="Times New Roman" w:cs="Times New Roman"/>
          <w:vertAlign w:val="superscript"/>
          <w:lang w:val="en-US"/>
        </w:rPr>
        <w:t>th</w:t>
      </w:r>
      <w:r>
        <w:rPr>
          <w:rFonts w:ascii="Times New Roman" w:hAnsi="Times New Roman" w:cs="Times New Roman"/>
          <w:lang w:val="en-US"/>
        </w:rPr>
        <w:t xml:space="preserve"> c. (generativism, functionalism, cognitive approach)).   </w:t>
      </w:r>
    </w:p>
    <w:p w:rsidR="00C028D9" w:rsidRDefault="00C028D9" w:rsidP="00BD7AD5">
      <w:pPr>
        <w:pStyle w:val="FR3"/>
        <w:numPr>
          <w:ilvl w:val="0"/>
          <w:numId w:val="13"/>
        </w:numPr>
        <w:tabs>
          <w:tab w:val="clear" w:pos="927"/>
          <w:tab w:val="left" w:pos="330"/>
          <w:tab w:val="left" w:pos="440"/>
        </w:tabs>
        <w:spacing w:line="240" w:lineRule="auto"/>
        <w:ind w:firstLine="0"/>
        <w:jc w:val="both"/>
        <w:rPr>
          <w:rFonts w:ascii="Times New Roman" w:hAnsi="Times New Roman" w:cs="Times New Roman"/>
        </w:rPr>
      </w:pPr>
      <w:r>
        <w:rPr>
          <w:rFonts w:ascii="Times New Roman" w:hAnsi="Times New Roman" w:cs="Times New Roman"/>
        </w:rPr>
        <w:t>Грамматическая семантика и средства её выражения.</w:t>
      </w:r>
    </w:p>
    <w:p w:rsidR="00C028D9" w:rsidRPr="00255F84" w:rsidRDefault="00C028D9" w:rsidP="00BD7AD5">
      <w:pPr>
        <w:pStyle w:val="ac"/>
        <w:tabs>
          <w:tab w:val="left" w:pos="330"/>
        </w:tabs>
        <w:suppressAutoHyphens/>
        <w:spacing w:before="0" w:beforeAutospacing="0" w:after="0"/>
        <w:jc w:val="both"/>
        <w:rPr>
          <w:b/>
          <w:bCs/>
          <w:sz w:val="28"/>
          <w:szCs w:val="28"/>
        </w:rPr>
      </w:pPr>
    </w:p>
    <w:p w:rsidR="00C028D9" w:rsidRDefault="00C028D9" w:rsidP="00BD7AD5">
      <w:pPr>
        <w:pStyle w:val="ac"/>
        <w:tabs>
          <w:tab w:val="left" w:pos="330"/>
        </w:tabs>
        <w:suppressAutoHyphens/>
        <w:spacing w:before="0" w:beforeAutospacing="0" w:after="0"/>
        <w:jc w:val="both"/>
        <w:rPr>
          <w:b/>
          <w:bCs/>
          <w:sz w:val="28"/>
          <w:szCs w:val="28"/>
        </w:rPr>
      </w:pPr>
      <w:r>
        <w:rPr>
          <w:b/>
          <w:bCs/>
          <w:sz w:val="28"/>
          <w:szCs w:val="28"/>
        </w:rPr>
        <w:t>Литература по англистике и общим проблемам современного языкознания</w:t>
      </w:r>
    </w:p>
    <w:p w:rsidR="00C028D9" w:rsidRPr="00EC27B8" w:rsidRDefault="00C028D9" w:rsidP="00BD7AD5">
      <w:pPr>
        <w:pStyle w:val="ac"/>
        <w:tabs>
          <w:tab w:val="left" w:pos="330"/>
        </w:tabs>
        <w:suppressAutoHyphens/>
        <w:spacing w:before="0" w:beforeAutospacing="0" w:after="0"/>
        <w:jc w:val="both"/>
        <w:rPr>
          <w:b/>
          <w:bCs/>
          <w:sz w:val="28"/>
          <w:szCs w:val="28"/>
        </w:rPr>
      </w:pPr>
      <w:r w:rsidRPr="00EC27B8">
        <w:rPr>
          <w:b/>
          <w:bCs/>
          <w:sz w:val="28"/>
          <w:szCs w:val="28"/>
        </w:rPr>
        <w:t xml:space="preserve">Основная литература: </w:t>
      </w:r>
    </w:p>
    <w:p w:rsidR="00C028D9" w:rsidRDefault="00C028D9" w:rsidP="00BD7AD5">
      <w:pPr>
        <w:numPr>
          <w:ilvl w:val="0"/>
          <w:numId w:val="16"/>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Актуальные проблемы английского языкознания. (Сб. научных статей к юбилею проф. О.В.Александровой). Отв. ред. Комова Т.А. и Мухортов Д.С. - М.: «МАКС ПРЕСС». 2012</w:t>
      </w:r>
    </w:p>
    <w:p w:rsidR="00C028D9" w:rsidRDefault="00C028D9" w:rsidP="00BD7AD5">
      <w:pPr>
        <w:numPr>
          <w:ilvl w:val="0"/>
          <w:numId w:val="16"/>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О. В.  Александрова  Проблемы экспрессивного синтаксиса (на материале английского языка). М., 2009</w:t>
      </w:r>
    </w:p>
    <w:p w:rsidR="00C028D9" w:rsidRDefault="00C028D9" w:rsidP="00BD7AD5">
      <w:pPr>
        <w:numPr>
          <w:ilvl w:val="0"/>
          <w:numId w:val="16"/>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О.В.Александрова, Т.А. Комова Современный английский язык. Морфология и Синтаксис. М., 2007, 2013</w:t>
      </w:r>
    </w:p>
    <w:p w:rsidR="00C028D9" w:rsidRDefault="00C028D9" w:rsidP="00BD7AD5">
      <w:pPr>
        <w:numPr>
          <w:ilvl w:val="0"/>
          <w:numId w:val="16"/>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 xml:space="preserve">О.С. Ахманова  Очерки по общей и русской лексикологии. М., 2004 </w:t>
      </w:r>
    </w:p>
    <w:p w:rsidR="00C028D9" w:rsidRDefault="00C028D9" w:rsidP="00BD7AD5">
      <w:pPr>
        <w:pStyle w:val="ac"/>
        <w:numPr>
          <w:ilvl w:val="0"/>
          <w:numId w:val="16"/>
        </w:numPr>
        <w:tabs>
          <w:tab w:val="left" w:pos="330"/>
        </w:tabs>
        <w:suppressAutoHyphens/>
        <w:spacing w:before="0" w:beforeAutospacing="0" w:after="0"/>
        <w:jc w:val="both"/>
      </w:pPr>
      <w:r>
        <w:t>Кубрякова Е.С. и др. Краткий словарь когнитивных терминов. – М., 1996</w:t>
      </w:r>
    </w:p>
    <w:p w:rsidR="00C028D9" w:rsidRDefault="00C028D9" w:rsidP="00BD7AD5">
      <w:pPr>
        <w:pStyle w:val="ac"/>
        <w:numPr>
          <w:ilvl w:val="0"/>
          <w:numId w:val="16"/>
        </w:numPr>
        <w:tabs>
          <w:tab w:val="left" w:pos="330"/>
        </w:tabs>
        <w:suppressAutoHyphens/>
        <w:spacing w:before="0" w:beforeAutospacing="0" w:after="0"/>
        <w:jc w:val="both"/>
      </w:pPr>
      <w:r>
        <w:t>Кубрякова Е.С. Язык и знание. Части речи с когнитивной точки зрения. – М., 2004</w:t>
      </w:r>
    </w:p>
    <w:p w:rsidR="00C028D9" w:rsidRDefault="00C028D9" w:rsidP="00BD7AD5">
      <w:pPr>
        <w:pStyle w:val="ac"/>
        <w:numPr>
          <w:ilvl w:val="0"/>
          <w:numId w:val="16"/>
        </w:numPr>
        <w:tabs>
          <w:tab w:val="left" w:pos="330"/>
        </w:tabs>
        <w:suppressAutoHyphens/>
        <w:spacing w:before="0" w:beforeAutospacing="0" w:after="0"/>
        <w:jc w:val="both"/>
      </w:pPr>
      <w:r>
        <w:t>Кубрякова E.C. Части речи в ономасиологическом освещении. – М.,2008</w:t>
      </w:r>
    </w:p>
    <w:p w:rsidR="00C028D9" w:rsidRDefault="00C028D9" w:rsidP="00BD7AD5">
      <w:pPr>
        <w:pStyle w:val="ac"/>
        <w:numPr>
          <w:ilvl w:val="0"/>
          <w:numId w:val="16"/>
        </w:numPr>
        <w:tabs>
          <w:tab w:val="left" w:pos="330"/>
        </w:tabs>
        <w:suppressAutoHyphens/>
        <w:spacing w:before="0" w:beforeAutospacing="0" w:after="0"/>
        <w:jc w:val="both"/>
      </w:pPr>
      <w:r>
        <w:t xml:space="preserve">Лайонз Дж. Лингвистическая семантика. Введение. – М., 2003 </w:t>
      </w:r>
    </w:p>
    <w:p w:rsidR="00C028D9" w:rsidRDefault="00C028D9" w:rsidP="00BD7AD5">
      <w:pPr>
        <w:pStyle w:val="ac"/>
        <w:numPr>
          <w:ilvl w:val="0"/>
          <w:numId w:val="16"/>
        </w:numPr>
        <w:tabs>
          <w:tab w:val="left" w:pos="330"/>
        </w:tabs>
        <w:suppressAutoHyphens/>
        <w:spacing w:before="0" w:beforeAutospacing="0" w:after="0"/>
        <w:jc w:val="both"/>
      </w:pPr>
      <w:r>
        <w:t>Лакофф Дж. Женщины, огонь и опасные вещи. Что категории языка говорят нам о мышлении. – М., 2004</w:t>
      </w:r>
    </w:p>
    <w:p w:rsidR="00C028D9" w:rsidRDefault="00C028D9" w:rsidP="00BD7AD5">
      <w:pPr>
        <w:pStyle w:val="ac"/>
        <w:numPr>
          <w:ilvl w:val="0"/>
          <w:numId w:val="16"/>
        </w:numPr>
        <w:tabs>
          <w:tab w:val="left" w:pos="330"/>
        </w:tabs>
        <w:suppressAutoHyphens/>
        <w:spacing w:before="0" w:beforeAutospacing="0" w:after="0"/>
        <w:jc w:val="both"/>
      </w:pPr>
      <w:r>
        <w:t>Леонтьев А.А. Психологические единицы и порождение языкового высказывания, (любой год издания).</w:t>
      </w:r>
    </w:p>
    <w:p w:rsidR="00C028D9" w:rsidRDefault="00C028D9" w:rsidP="00BD7AD5">
      <w:pPr>
        <w:pStyle w:val="ac"/>
        <w:numPr>
          <w:ilvl w:val="0"/>
          <w:numId w:val="16"/>
        </w:numPr>
        <w:tabs>
          <w:tab w:val="left" w:pos="330"/>
        </w:tabs>
        <w:suppressAutoHyphens/>
        <w:spacing w:before="0" w:beforeAutospacing="0" w:after="0"/>
        <w:jc w:val="both"/>
      </w:pPr>
      <w:r>
        <w:t>Логический анализ языка. Языки пространств. – РАН, 2000</w:t>
      </w:r>
    </w:p>
    <w:p w:rsidR="00C028D9" w:rsidRDefault="00C028D9" w:rsidP="00BD7AD5">
      <w:pPr>
        <w:pStyle w:val="ac"/>
        <w:numPr>
          <w:ilvl w:val="0"/>
          <w:numId w:val="16"/>
        </w:numPr>
        <w:tabs>
          <w:tab w:val="left" w:pos="330"/>
        </w:tabs>
        <w:suppressAutoHyphens/>
        <w:spacing w:before="0" w:beforeAutospacing="0" w:after="0"/>
        <w:jc w:val="both"/>
      </w:pPr>
      <w:r>
        <w:t>Логический анализ языка. Языки динамического мира. – РАН, МУ «Дубна»: М., 1999</w:t>
      </w:r>
    </w:p>
    <w:p w:rsidR="00C028D9" w:rsidRDefault="00C028D9" w:rsidP="00BD7AD5">
      <w:pPr>
        <w:pStyle w:val="ac"/>
        <w:numPr>
          <w:ilvl w:val="0"/>
          <w:numId w:val="16"/>
        </w:numPr>
        <w:tabs>
          <w:tab w:val="left" w:pos="330"/>
        </w:tabs>
        <w:suppressAutoHyphens/>
        <w:spacing w:before="0" w:beforeAutospacing="0" w:after="0"/>
        <w:jc w:val="both"/>
      </w:pPr>
      <w:r>
        <w:t>Смирницкий А.И. Лексикология английского языка (любой год издания).</w:t>
      </w:r>
    </w:p>
    <w:p w:rsidR="00C028D9" w:rsidRDefault="00C028D9" w:rsidP="00BD7AD5">
      <w:pPr>
        <w:pStyle w:val="ac"/>
        <w:numPr>
          <w:ilvl w:val="0"/>
          <w:numId w:val="16"/>
        </w:numPr>
        <w:tabs>
          <w:tab w:val="left" w:pos="330"/>
        </w:tabs>
        <w:suppressAutoHyphens/>
        <w:spacing w:before="0" w:beforeAutospacing="0" w:after="0"/>
        <w:jc w:val="both"/>
      </w:pPr>
      <w:r>
        <w:t>Смирницкий А.И. Синтаксис английского языка (любой год издания)</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Crystal D. Moving towards an English family of languages// Folia Anglistica: a Festschrift for Olga S. Akhmanova on World Englishes. – M. 1998</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Lakoff George, Johnson Mark Metaphors We Live by. Chicago: UP. 1980</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lastRenderedPageBreak/>
        <w:t>Lakoff George. Women, Fire, and Dangerous Things. What categories reveal about the Mind. – Chicago: UP., 1987</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Longman Dictionary of language and Culture. – UK : 1992</w:t>
      </w:r>
    </w:p>
    <w:p w:rsidR="00C028D9" w:rsidRPr="00EC27B8" w:rsidRDefault="00C028D9" w:rsidP="00BD7AD5">
      <w:pPr>
        <w:pStyle w:val="ac"/>
        <w:tabs>
          <w:tab w:val="left" w:pos="330"/>
        </w:tabs>
        <w:suppressAutoHyphens/>
        <w:spacing w:before="0" w:beforeAutospacing="0" w:after="0"/>
        <w:jc w:val="both"/>
        <w:rPr>
          <w:b/>
          <w:bCs/>
          <w:sz w:val="28"/>
          <w:szCs w:val="28"/>
        </w:rPr>
      </w:pPr>
      <w:r w:rsidRPr="00EC27B8">
        <w:rPr>
          <w:b/>
          <w:bCs/>
          <w:sz w:val="28"/>
          <w:szCs w:val="28"/>
        </w:rPr>
        <w:t>Дополнительная литература:</w:t>
      </w:r>
    </w:p>
    <w:p w:rsidR="00C028D9" w:rsidRDefault="00C028D9" w:rsidP="00BD7AD5">
      <w:pPr>
        <w:pStyle w:val="ac"/>
        <w:numPr>
          <w:ilvl w:val="0"/>
          <w:numId w:val="16"/>
        </w:numPr>
        <w:tabs>
          <w:tab w:val="left" w:pos="330"/>
        </w:tabs>
        <w:suppressAutoHyphens/>
        <w:spacing w:before="0" w:beforeAutospacing="0" w:after="0"/>
        <w:jc w:val="both"/>
      </w:pPr>
      <w:r>
        <w:t>Манерко Л.А. Наука о языке: парадигмы лингвистического знания. –Рязань, 2006</w:t>
      </w:r>
    </w:p>
    <w:p w:rsidR="00C028D9" w:rsidRDefault="00C028D9" w:rsidP="00BD7AD5">
      <w:pPr>
        <w:pStyle w:val="ac"/>
        <w:numPr>
          <w:ilvl w:val="0"/>
          <w:numId w:val="16"/>
        </w:numPr>
        <w:tabs>
          <w:tab w:val="left" w:pos="330"/>
        </w:tabs>
        <w:suppressAutoHyphens/>
        <w:spacing w:before="0" w:beforeAutospacing="0" w:after="0"/>
        <w:jc w:val="both"/>
      </w:pPr>
      <w:r>
        <w:t xml:space="preserve">Манерко Л.А. История лингвистических учений: история лингвистики до XX столетия. Программа курса. – Рязань, 2002 </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Cook G. Applied Linguistics, –  OUP, 2003</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Lakoff Tolmach Robin, Scherr Raquel L. Face value. The politics of beauty: 1984</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 xml:space="preserve">Komova T.A. Introduction to Comparative studies of language and culture/ A course of lectures. – M. 2010 </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Kramsch Claire Language and Culture. – 2004, 2005</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Scovel Thomas. Psycholinguistics. – OUP 2004</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Spolsky Bernard. Sociolinguistics. – OUP 1998</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Wierzbicka Anna. Semantics: Primes and primitives. – OUP, 1996</w:t>
      </w:r>
    </w:p>
    <w:p w:rsidR="00C028D9" w:rsidRDefault="00C028D9" w:rsidP="00BD7AD5">
      <w:pPr>
        <w:pStyle w:val="ac"/>
        <w:numPr>
          <w:ilvl w:val="0"/>
          <w:numId w:val="16"/>
        </w:numPr>
        <w:tabs>
          <w:tab w:val="left" w:pos="330"/>
        </w:tabs>
        <w:suppressAutoHyphens/>
        <w:spacing w:before="0" w:beforeAutospacing="0" w:after="0"/>
        <w:jc w:val="both"/>
        <w:rPr>
          <w:lang w:val="en-US"/>
        </w:rPr>
      </w:pPr>
      <w:r>
        <w:rPr>
          <w:lang w:val="en-US"/>
        </w:rPr>
        <w:t>Widdowson H.G. Linguistics. – OUP, 1996</w:t>
      </w:r>
    </w:p>
    <w:p w:rsidR="00C028D9" w:rsidRDefault="00C028D9" w:rsidP="00BD7AD5">
      <w:pPr>
        <w:pStyle w:val="ac"/>
        <w:tabs>
          <w:tab w:val="left" w:pos="330"/>
        </w:tabs>
        <w:suppressAutoHyphens/>
        <w:spacing w:before="0" w:beforeAutospacing="0" w:after="0"/>
        <w:jc w:val="both"/>
        <w:rPr>
          <w:b/>
          <w:bCs/>
          <w:lang w:val="en-US"/>
        </w:rPr>
      </w:pPr>
    </w:p>
    <w:p w:rsidR="00C028D9" w:rsidRDefault="00C028D9" w:rsidP="00BD7AD5">
      <w:pPr>
        <w:pStyle w:val="ac"/>
        <w:tabs>
          <w:tab w:val="left" w:pos="330"/>
        </w:tabs>
        <w:suppressAutoHyphens/>
        <w:spacing w:before="0" w:beforeAutospacing="0" w:after="0"/>
        <w:jc w:val="both"/>
        <w:rPr>
          <w:b/>
          <w:bCs/>
          <w:sz w:val="28"/>
          <w:szCs w:val="28"/>
        </w:rPr>
      </w:pPr>
      <w:r>
        <w:rPr>
          <w:b/>
          <w:bCs/>
          <w:sz w:val="28"/>
          <w:szCs w:val="28"/>
        </w:rPr>
        <w:t xml:space="preserve">Литература по отдельным разделам и направлениям исследований. </w:t>
      </w:r>
    </w:p>
    <w:p w:rsidR="00C028D9" w:rsidRDefault="00C028D9" w:rsidP="00BD7AD5">
      <w:pPr>
        <w:pStyle w:val="ac"/>
        <w:tabs>
          <w:tab w:val="left" w:pos="330"/>
        </w:tabs>
        <w:suppressAutoHyphens/>
        <w:spacing w:before="0" w:beforeAutospacing="0" w:after="0"/>
        <w:jc w:val="both"/>
        <w:rPr>
          <w:b/>
          <w:bCs/>
          <w:sz w:val="28"/>
          <w:szCs w:val="28"/>
        </w:rPr>
      </w:pPr>
      <w:r>
        <w:rPr>
          <w:b/>
          <w:bCs/>
          <w:sz w:val="28"/>
          <w:szCs w:val="28"/>
        </w:rPr>
        <w:t>Монографии по докторским диссертациям, Курсы лекций.</w:t>
      </w:r>
    </w:p>
    <w:p w:rsidR="00C028D9" w:rsidRDefault="00C028D9" w:rsidP="00BD7AD5">
      <w:pPr>
        <w:pStyle w:val="ac"/>
        <w:tabs>
          <w:tab w:val="left" w:pos="330"/>
        </w:tabs>
        <w:suppressAutoHyphens/>
        <w:spacing w:before="0" w:beforeAutospacing="0" w:after="0"/>
        <w:jc w:val="both"/>
      </w:pPr>
    </w:p>
    <w:p w:rsidR="00C028D9" w:rsidRPr="00EC27B8" w:rsidRDefault="00C028D9" w:rsidP="00BD7AD5">
      <w:pPr>
        <w:pStyle w:val="ac"/>
        <w:tabs>
          <w:tab w:val="left" w:pos="330"/>
        </w:tabs>
        <w:suppressAutoHyphens/>
        <w:spacing w:before="0" w:beforeAutospacing="0" w:after="0"/>
        <w:jc w:val="both"/>
        <w:rPr>
          <w:b/>
          <w:bCs/>
          <w:sz w:val="28"/>
          <w:szCs w:val="28"/>
        </w:rPr>
      </w:pPr>
      <w:r w:rsidRPr="00EC27B8">
        <w:rPr>
          <w:b/>
          <w:bCs/>
          <w:sz w:val="28"/>
          <w:szCs w:val="28"/>
        </w:rPr>
        <w:t>Основная литература:</w:t>
      </w:r>
    </w:p>
    <w:p w:rsidR="00C028D9" w:rsidRDefault="00C028D9" w:rsidP="00BD7AD5">
      <w:pPr>
        <w:pStyle w:val="ac"/>
        <w:numPr>
          <w:ilvl w:val="0"/>
          <w:numId w:val="17"/>
        </w:numPr>
        <w:tabs>
          <w:tab w:val="left" w:pos="330"/>
        </w:tabs>
        <w:suppressAutoHyphens/>
        <w:spacing w:before="0" w:beforeAutospacing="0" w:after="0"/>
        <w:jc w:val="both"/>
      </w:pPr>
      <w:r>
        <w:t>Анисимова А.Г. Теория и практика перевода терминов гуманитарных и общественно-политических наук. – М., 2008</w:t>
      </w:r>
    </w:p>
    <w:p w:rsidR="00C028D9" w:rsidRDefault="00C028D9" w:rsidP="00BD7AD5">
      <w:pPr>
        <w:pStyle w:val="ac"/>
        <w:numPr>
          <w:ilvl w:val="0"/>
          <w:numId w:val="17"/>
        </w:numPr>
        <w:tabs>
          <w:tab w:val="left" w:pos="330"/>
        </w:tabs>
        <w:suppressAutoHyphens/>
        <w:spacing w:before="0" w:beforeAutospacing="0" w:after="0"/>
        <w:jc w:val="both"/>
      </w:pPr>
      <w:r>
        <w:t>Долгина Е.А. Полифункциональность английских артиклей в языке и речи. – М., 2009</w:t>
      </w:r>
    </w:p>
    <w:p w:rsidR="00C028D9" w:rsidRDefault="00C028D9" w:rsidP="00BD7AD5">
      <w:pPr>
        <w:pStyle w:val="ac"/>
        <w:numPr>
          <w:ilvl w:val="0"/>
          <w:numId w:val="17"/>
        </w:numPr>
        <w:tabs>
          <w:tab w:val="left" w:pos="330"/>
        </w:tabs>
        <w:suppressAutoHyphens/>
        <w:spacing w:before="0" w:beforeAutospacing="0" w:after="0"/>
        <w:jc w:val="both"/>
      </w:pPr>
      <w:r>
        <w:t>Назарова Т.Б. Английский язык делового общения. – М., 2004</w:t>
      </w:r>
    </w:p>
    <w:p w:rsidR="00C028D9" w:rsidRDefault="00C028D9" w:rsidP="00BD7AD5">
      <w:pPr>
        <w:pStyle w:val="ac"/>
        <w:numPr>
          <w:ilvl w:val="0"/>
          <w:numId w:val="17"/>
        </w:numPr>
        <w:tabs>
          <w:tab w:val="left" w:pos="330"/>
        </w:tabs>
        <w:suppressAutoHyphens/>
        <w:spacing w:before="0" w:beforeAutospacing="0" w:after="0"/>
        <w:jc w:val="both"/>
      </w:pPr>
      <w:r>
        <w:t>Современная американская лингвистика: фундаментальные направления (под редакцией А.А. Кибрика и др. ) . (любой год издания)</w:t>
      </w:r>
    </w:p>
    <w:p w:rsidR="00C028D9" w:rsidRDefault="00C028D9" w:rsidP="00BD7AD5">
      <w:pPr>
        <w:pStyle w:val="ac"/>
        <w:numPr>
          <w:ilvl w:val="0"/>
          <w:numId w:val="17"/>
        </w:numPr>
        <w:tabs>
          <w:tab w:val="left" w:pos="330"/>
        </w:tabs>
        <w:suppressAutoHyphens/>
        <w:spacing w:before="0" w:beforeAutospacing="0" w:after="0"/>
        <w:jc w:val="both"/>
      </w:pPr>
      <w:r>
        <w:t>Язык. Культура. Общение. (под ред. С. Г. Тер-Минасовой). – М., 2008</w:t>
      </w:r>
    </w:p>
    <w:p w:rsidR="00C028D9" w:rsidRDefault="00C028D9" w:rsidP="00BD7AD5">
      <w:pPr>
        <w:pStyle w:val="ac"/>
        <w:numPr>
          <w:ilvl w:val="0"/>
          <w:numId w:val="17"/>
        </w:numPr>
        <w:tabs>
          <w:tab w:val="left" w:pos="330"/>
        </w:tabs>
        <w:suppressAutoHyphens/>
        <w:spacing w:before="0" w:beforeAutospacing="0" w:after="0"/>
        <w:jc w:val="both"/>
      </w:pPr>
      <w:r>
        <w:t>Язык средств массовой информации. Под ред. М.Н. Володиной). – М., 2008.</w:t>
      </w:r>
    </w:p>
    <w:p w:rsidR="00C028D9" w:rsidRPr="00EC27B8" w:rsidRDefault="00C028D9" w:rsidP="00BD7AD5">
      <w:pPr>
        <w:pStyle w:val="ac"/>
        <w:tabs>
          <w:tab w:val="left" w:pos="330"/>
        </w:tabs>
        <w:suppressAutoHyphens/>
        <w:spacing w:before="0" w:beforeAutospacing="0" w:after="0"/>
        <w:jc w:val="both"/>
        <w:rPr>
          <w:b/>
          <w:bCs/>
          <w:sz w:val="28"/>
          <w:szCs w:val="28"/>
        </w:rPr>
      </w:pPr>
      <w:r w:rsidRPr="00EC27B8">
        <w:rPr>
          <w:b/>
          <w:bCs/>
          <w:sz w:val="28"/>
          <w:szCs w:val="28"/>
        </w:rPr>
        <w:t>Дополнительная литература:</w:t>
      </w:r>
    </w:p>
    <w:p w:rsidR="00C028D9" w:rsidRDefault="00C028D9" w:rsidP="00BD7AD5">
      <w:pPr>
        <w:pStyle w:val="ac"/>
        <w:numPr>
          <w:ilvl w:val="0"/>
          <w:numId w:val="17"/>
        </w:numPr>
        <w:tabs>
          <w:tab w:val="left" w:pos="330"/>
        </w:tabs>
        <w:suppressAutoHyphens/>
        <w:spacing w:before="0" w:beforeAutospacing="0" w:after="0"/>
        <w:jc w:val="both"/>
      </w:pPr>
      <w:r>
        <w:t>Стивен Пинкер. Язык как инстинкт. – М.,2004</w:t>
      </w:r>
    </w:p>
    <w:p w:rsidR="00C028D9" w:rsidRDefault="00C028D9" w:rsidP="00BD7AD5">
      <w:pPr>
        <w:pStyle w:val="ac"/>
        <w:numPr>
          <w:ilvl w:val="0"/>
          <w:numId w:val="17"/>
        </w:numPr>
        <w:tabs>
          <w:tab w:val="left" w:pos="330"/>
        </w:tabs>
        <w:suppressAutoHyphens/>
        <w:spacing w:before="0" w:beforeAutospacing="0" w:after="0"/>
        <w:jc w:val="both"/>
      </w:pPr>
      <w:r>
        <w:t>Брунова Е.Г. Пространственные отношения в архаичной языковой модели мира (лексико-этимологическое и лингвокультурологическое исследование). – Изд-во Тюменского университета: 2007</w:t>
      </w:r>
    </w:p>
    <w:p w:rsidR="00C028D9" w:rsidRDefault="00C028D9" w:rsidP="00BD7AD5">
      <w:pPr>
        <w:pStyle w:val="ac"/>
        <w:numPr>
          <w:ilvl w:val="0"/>
          <w:numId w:val="17"/>
        </w:numPr>
        <w:tabs>
          <w:tab w:val="left" w:pos="330"/>
        </w:tabs>
        <w:suppressAutoHyphens/>
        <w:spacing w:before="0" w:beforeAutospacing="0" w:after="0"/>
        <w:jc w:val="both"/>
      </w:pPr>
      <w:r>
        <w:t>Васильева Н.В. Собственное имя в мире текста. – М.,2009</w:t>
      </w:r>
    </w:p>
    <w:p w:rsidR="00C028D9" w:rsidRDefault="00C028D9" w:rsidP="00BD7AD5">
      <w:pPr>
        <w:pStyle w:val="ac"/>
        <w:numPr>
          <w:ilvl w:val="0"/>
          <w:numId w:val="17"/>
        </w:numPr>
        <w:tabs>
          <w:tab w:val="left" w:pos="330"/>
        </w:tabs>
        <w:suppressAutoHyphens/>
        <w:spacing w:before="0" w:beforeAutospacing="0" w:after="0"/>
        <w:jc w:val="both"/>
      </w:pPr>
      <w:r>
        <w:t>Вишнякова О.Д. Язык и концептуальное пространство. На материале английского языка. – М., 2002</w:t>
      </w:r>
    </w:p>
    <w:p w:rsidR="00C028D9" w:rsidRDefault="00C028D9" w:rsidP="00BD7AD5">
      <w:pPr>
        <w:pStyle w:val="ac"/>
        <w:numPr>
          <w:ilvl w:val="0"/>
          <w:numId w:val="17"/>
        </w:numPr>
        <w:tabs>
          <w:tab w:val="left" w:pos="330"/>
        </w:tabs>
        <w:suppressAutoHyphens/>
        <w:spacing w:before="0" w:beforeAutospacing="0" w:after="0"/>
        <w:jc w:val="both"/>
      </w:pPr>
      <w:r>
        <w:t>Гарагуля С.И. Антропонимические трансформации и идентичность индивида. – М., 2008</w:t>
      </w:r>
      <w:r w:rsidRPr="00FA592E">
        <w:t xml:space="preserve"> </w:t>
      </w:r>
    </w:p>
    <w:p w:rsidR="00C028D9" w:rsidRDefault="00C028D9" w:rsidP="00BD7AD5">
      <w:pPr>
        <w:pStyle w:val="ac"/>
        <w:numPr>
          <w:ilvl w:val="0"/>
          <w:numId w:val="17"/>
        </w:numPr>
        <w:tabs>
          <w:tab w:val="left" w:pos="330"/>
        </w:tabs>
        <w:suppressAutoHyphens/>
        <w:spacing w:before="0" w:beforeAutospacing="0" w:after="0"/>
        <w:jc w:val="both"/>
      </w:pPr>
      <w:r>
        <w:t>Ма</w:t>
      </w:r>
      <w:r>
        <w:rPr>
          <w:lang w:val="en-US"/>
        </w:rPr>
        <w:t> </w:t>
      </w:r>
      <w:r>
        <w:t>Т.Ю. Онтология «американизма. Язык и национальное самосознание». – Благовещенск, 2006</w:t>
      </w:r>
    </w:p>
    <w:p w:rsidR="00C028D9" w:rsidRDefault="00C028D9" w:rsidP="00BD7AD5">
      <w:pPr>
        <w:pStyle w:val="ac"/>
        <w:tabs>
          <w:tab w:val="left" w:pos="330"/>
        </w:tabs>
        <w:suppressAutoHyphens/>
        <w:spacing w:before="0" w:beforeAutospacing="0" w:after="0"/>
        <w:jc w:val="both"/>
      </w:pPr>
    </w:p>
    <w:p w:rsidR="00C028D9" w:rsidRPr="0055669D" w:rsidRDefault="00C028D9" w:rsidP="00BD7AD5">
      <w:pPr>
        <w:pStyle w:val="ac"/>
        <w:tabs>
          <w:tab w:val="left" w:pos="330"/>
        </w:tabs>
        <w:suppressAutoHyphens/>
        <w:spacing w:before="0" w:beforeAutospacing="0" w:after="0"/>
        <w:jc w:val="center"/>
        <w:rPr>
          <w:b/>
          <w:bCs/>
          <w:sz w:val="28"/>
          <w:szCs w:val="28"/>
        </w:rPr>
      </w:pPr>
      <w:r w:rsidRPr="0055669D">
        <w:rPr>
          <w:b/>
          <w:bCs/>
          <w:sz w:val="28"/>
          <w:szCs w:val="28"/>
        </w:rPr>
        <w:t>Тематика обзорных лекций и семинаров -2014</w:t>
      </w:r>
    </w:p>
    <w:p w:rsidR="00C028D9" w:rsidRPr="005266C7" w:rsidRDefault="00C028D9" w:rsidP="00BD7AD5">
      <w:pPr>
        <w:pStyle w:val="ac"/>
        <w:tabs>
          <w:tab w:val="left" w:pos="330"/>
        </w:tabs>
        <w:suppressAutoHyphens/>
        <w:spacing w:before="0" w:beforeAutospacing="0" w:after="0"/>
        <w:jc w:val="both"/>
        <w:rPr>
          <w:sz w:val="16"/>
          <w:szCs w:val="16"/>
        </w:rPr>
      </w:pPr>
    </w:p>
    <w:p w:rsidR="00C028D9" w:rsidRDefault="00C028D9" w:rsidP="00BD7AD5">
      <w:pPr>
        <w:pStyle w:val="ac"/>
        <w:tabs>
          <w:tab w:val="left" w:pos="770"/>
        </w:tabs>
        <w:suppressAutoHyphens/>
        <w:spacing w:before="0" w:beforeAutospacing="0" w:after="0"/>
        <w:ind w:left="330"/>
        <w:jc w:val="both"/>
      </w:pPr>
      <w:r>
        <w:rPr>
          <w:bCs/>
        </w:rPr>
        <w:t xml:space="preserve">1. </w:t>
      </w:r>
      <w:r>
        <w:t>Синтаксис как наука о построении речи: новые подходы и перспективы</w:t>
      </w:r>
    </w:p>
    <w:p w:rsidR="00C028D9" w:rsidRDefault="00C028D9" w:rsidP="00BD7AD5">
      <w:pPr>
        <w:pStyle w:val="ac"/>
        <w:tabs>
          <w:tab w:val="left" w:pos="770"/>
        </w:tabs>
        <w:suppressAutoHyphens/>
        <w:spacing w:before="0" w:beforeAutospacing="0" w:after="0"/>
        <w:ind w:left="330"/>
        <w:jc w:val="both"/>
        <w:rPr>
          <w:i/>
          <w:iCs/>
        </w:rPr>
      </w:pPr>
      <w:r>
        <w:rPr>
          <w:i/>
          <w:iCs/>
        </w:rPr>
        <w:t>Профессор О.В.</w:t>
      </w:r>
      <w:r>
        <w:rPr>
          <w:i/>
          <w:iCs/>
          <w:lang w:val="en-US"/>
        </w:rPr>
        <w:t> </w:t>
      </w:r>
      <w:r>
        <w:rPr>
          <w:i/>
          <w:iCs/>
        </w:rPr>
        <w:t>Александрова</w:t>
      </w:r>
    </w:p>
    <w:p w:rsidR="00C028D9" w:rsidRDefault="00C028D9" w:rsidP="00BD7AD5">
      <w:pPr>
        <w:pStyle w:val="ac"/>
        <w:tabs>
          <w:tab w:val="left" w:pos="770"/>
        </w:tabs>
        <w:suppressAutoHyphens/>
        <w:spacing w:before="0" w:beforeAutospacing="0" w:after="0"/>
        <w:ind w:left="330"/>
        <w:jc w:val="both"/>
      </w:pPr>
      <w:r>
        <w:t>2. Единство устной и письменной речи на современном английском языке</w:t>
      </w:r>
    </w:p>
    <w:p w:rsidR="00C028D9" w:rsidRDefault="00C028D9" w:rsidP="00BD7AD5">
      <w:pPr>
        <w:pStyle w:val="ac"/>
        <w:tabs>
          <w:tab w:val="left" w:pos="770"/>
        </w:tabs>
        <w:suppressAutoHyphens/>
        <w:spacing w:before="0" w:beforeAutospacing="0" w:after="0"/>
        <w:ind w:left="330"/>
        <w:jc w:val="both"/>
        <w:rPr>
          <w:i/>
          <w:iCs/>
        </w:rPr>
      </w:pPr>
      <w:r>
        <w:rPr>
          <w:i/>
          <w:iCs/>
        </w:rPr>
        <w:t>Профессор Л.Л.</w:t>
      </w:r>
      <w:r>
        <w:rPr>
          <w:i/>
          <w:iCs/>
          <w:lang w:val="en-US"/>
        </w:rPr>
        <w:t> </w:t>
      </w:r>
      <w:r>
        <w:rPr>
          <w:i/>
          <w:iCs/>
        </w:rPr>
        <w:t>Баранова</w:t>
      </w:r>
    </w:p>
    <w:p w:rsidR="00C028D9" w:rsidRDefault="00C028D9" w:rsidP="00BD7AD5">
      <w:pPr>
        <w:pStyle w:val="ac"/>
        <w:tabs>
          <w:tab w:val="left" w:pos="770"/>
        </w:tabs>
        <w:suppressAutoHyphens/>
        <w:spacing w:before="0" w:beforeAutospacing="0" w:after="0"/>
        <w:ind w:left="330"/>
        <w:jc w:val="both"/>
      </w:pPr>
      <w:r>
        <w:t>3. Современные подходы к изучению словарного состава английского языка. Корпусная лингвистика и ее достижения</w:t>
      </w:r>
    </w:p>
    <w:p w:rsidR="00C028D9" w:rsidRDefault="00C028D9" w:rsidP="00BD7AD5">
      <w:pPr>
        <w:pStyle w:val="ac"/>
        <w:tabs>
          <w:tab w:val="left" w:pos="770"/>
        </w:tabs>
        <w:suppressAutoHyphens/>
        <w:spacing w:before="0" w:beforeAutospacing="0" w:after="0"/>
        <w:ind w:left="330"/>
        <w:jc w:val="both"/>
        <w:rPr>
          <w:i/>
          <w:iCs/>
        </w:rPr>
      </w:pPr>
      <w:r>
        <w:rPr>
          <w:i/>
          <w:iCs/>
        </w:rPr>
        <w:t>Профессор Н.Б.</w:t>
      </w:r>
      <w:r>
        <w:rPr>
          <w:i/>
          <w:iCs/>
          <w:lang w:val="en-US"/>
        </w:rPr>
        <w:t> </w:t>
      </w:r>
      <w:r>
        <w:rPr>
          <w:i/>
          <w:iCs/>
        </w:rPr>
        <w:t>Гвишиани</w:t>
      </w:r>
    </w:p>
    <w:p w:rsidR="00C028D9" w:rsidRDefault="00C028D9" w:rsidP="00BD7AD5">
      <w:pPr>
        <w:pStyle w:val="ac"/>
        <w:tabs>
          <w:tab w:val="left" w:pos="770"/>
        </w:tabs>
        <w:suppressAutoHyphens/>
        <w:spacing w:before="0" w:beforeAutospacing="0" w:after="0"/>
        <w:ind w:left="330"/>
        <w:jc w:val="both"/>
      </w:pPr>
      <w:r>
        <w:lastRenderedPageBreak/>
        <w:t>4. Слово – центральная единица языка: ударение и его функции. Когнитивная силлабика и объект изучения</w:t>
      </w:r>
    </w:p>
    <w:p w:rsidR="00C028D9" w:rsidRDefault="00C028D9" w:rsidP="00BD7AD5">
      <w:pPr>
        <w:pStyle w:val="ac"/>
        <w:tabs>
          <w:tab w:val="left" w:pos="770"/>
        </w:tabs>
        <w:suppressAutoHyphens/>
        <w:spacing w:before="0" w:beforeAutospacing="0" w:after="0"/>
        <w:ind w:left="330"/>
        <w:jc w:val="both"/>
        <w:rPr>
          <w:i/>
          <w:iCs/>
        </w:rPr>
      </w:pPr>
      <w:r>
        <w:rPr>
          <w:i/>
          <w:iCs/>
        </w:rPr>
        <w:t>Профессор С.В.</w:t>
      </w:r>
      <w:r>
        <w:rPr>
          <w:i/>
          <w:iCs/>
          <w:lang w:val="en-US"/>
        </w:rPr>
        <w:t> </w:t>
      </w:r>
      <w:r>
        <w:rPr>
          <w:i/>
          <w:iCs/>
        </w:rPr>
        <w:t>Дечева</w:t>
      </w:r>
    </w:p>
    <w:p w:rsidR="00C028D9" w:rsidRDefault="00C028D9" w:rsidP="00BD7AD5">
      <w:pPr>
        <w:pStyle w:val="ac"/>
        <w:tabs>
          <w:tab w:val="left" w:pos="770"/>
        </w:tabs>
        <w:suppressAutoHyphens/>
        <w:spacing w:before="0" w:beforeAutospacing="0" w:after="0"/>
        <w:ind w:left="330"/>
        <w:jc w:val="both"/>
      </w:pPr>
      <w:r>
        <w:t>5. Лингвостилистика на современном этапе изучения языка/ текста/дискурса</w:t>
      </w:r>
    </w:p>
    <w:p w:rsidR="00C028D9" w:rsidRDefault="00C028D9" w:rsidP="00BD7AD5">
      <w:pPr>
        <w:pStyle w:val="ac"/>
        <w:tabs>
          <w:tab w:val="left" w:pos="770"/>
        </w:tabs>
        <w:suppressAutoHyphens/>
        <w:spacing w:before="0" w:beforeAutospacing="0" w:after="0"/>
        <w:ind w:left="330"/>
        <w:jc w:val="both"/>
        <w:rPr>
          <w:i/>
          <w:iCs/>
        </w:rPr>
      </w:pPr>
      <w:r>
        <w:rPr>
          <w:i/>
          <w:iCs/>
        </w:rPr>
        <w:t>Профессор В.Я.</w:t>
      </w:r>
      <w:r>
        <w:rPr>
          <w:i/>
          <w:iCs/>
          <w:lang w:val="en-US"/>
        </w:rPr>
        <w:t> </w:t>
      </w:r>
      <w:r>
        <w:rPr>
          <w:i/>
          <w:iCs/>
        </w:rPr>
        <w:t>Задорнова</w:t>
      </w:r>
    </w:p>
    <w:p w:rsidR="00C028D9" w:rsidRDefault="00C028D9" w:rsidP="00BD7AD5">
      <w:pPr>
        <w:pStyle w:val="ac"/>
        <w:tabs>
          <w:tab w:val="left" w:pos="770"/>
        </w:tabs>
        <w:suppressAutoHyphens/>
        <w:spacing w:before="0" w:beforeAutospacing="0" w:after="0"/>
        <w:ind w:left="330"/>
        <w:jc w:val="both"/>
      </w:pPr>
      <w:r>
        <w:t>6. Лингвопоэтика художественного текста</w:t>
      </w:r>
    </w:p>
    <w:p w:rsidR="00C028D9" w:rsidRDefault="00C028D9" w:rsidP="00BD7AD5">
      <w:pPr>
        <w:pStyle w:val="ac"/>
        <w:tabs>
          <w:tab w:val="left" w:pos="770"/>
        </w:tabs>
        <w:suppressAutoHyphens/>
        <w:spacing w:before="0" w:beforeAutospacing="0" w:after="0"/>
        <w:ind w:left="330"/>
        <w:jc w:val="both"/>
        <w:rPr>
          <w:i/>
          <w:iCs/>
        </w:rPr>
      </w:pPr>
      <w:r>
        <w:rPr>
          <w:i/>
          <w:iCs/>
        </w:rPr>
        <w:t>Профессор А.А.</w:t>
      </w:r>
      <w:r>
        <w:rPr>
          <w:i/>
          <w:iCs/>
          <w:lang w:val="en-US"/>
        </w:rPr>
        <w:t> </w:t>
      </w:r>
      <w:r>
        <w:rPr>
          <w:i/>
          <w:iCs/>
        </w:rPr>
        <w:t>Липгарт</w:t>
      </w:r>
    </w:p>
    <w:p w:rsidR="00C028D9" w:rsidRDefault="00C028D9" w:rsidP="00BD7AD5">
      <w:pPr>
        <w:pStyle w:val="ac"/>
        <w:tabs>
          <w:tab w:val="left" w:pos="770"/>
        </w:tabs>
        <w:suppressAutoHyphens/>
        <w:spacing w:before="0" w:beforeAutospacing="0" w:after="0"/>
        <w:ind w:left="330"/>
        <w:jc w:val="both"/>
      </w:pPr>
      <w:r>
        <w:t>7. Преподавание английского языка филологам: вопросы методологии</w:t>
      </w:r>
    </w:p>
    <w:p w:rsidR="00C028D9" w:rsidRDefault="00C028D9" w:rsidP="00BD7AD5">
      <w:pPr>
        <w:pStyle w:val="ac"/>
        <w:tabs>
          <w:tab w:val="left" w:pos="770"/>
        </w:tabs>
        <w:suppressAutoHyphens/>
        <w:spacing w:before="0" w:beforeAutospacing="0" w:after="0"/>
        <w:ind w:left="330"/>
        <w:jc w:val="both"/>
        <w:rPr>
          <w:i/>
          <w:iCs/>
        </w:rPr>
      </w:pPr>
      <w:r>
        <w:rPr>
          <w:i/>
          <w:iCs/>
        </w:rPr>
        <w:t>Профессор И.М.</w:t>
      </w:r>
      <w:r>
        <w:rPr>
          <w:i/>
          <w:iCs/>
          <w:lang w:val="en-US"/>
        </w:rPr>
        <w:t> </w:t>
      </w:r>
      <w:r>
        <w:rPr>
          <w:i/>
          <w:iCs/>
        </w:rPr>
        <w:t>Mагидова</w:t>
      </w:r>
    </w:p>
    <w:p w:rsidR="00C028D9" w:rsidRDefault="00C028D9" w:rsidP="00BD7AD5">
      <w:pPr>
        <w:pStyle w:val="ac"/>
        <w:tabs>
          <w:tab w:val="left" w:pos="770"/>
        </w:tabs>
        <w:suppressAutoHyphens/>
        <w:spacing w:before="0" w:beforeAutospacing="0" w:after="0"/>
        <w:ind w:left="330"/>
        <w:jc w:val="both"/>
      </w:pPr>
      <w:r>
        <w:t>8. От грамматики слова к грамматике текста</w:t>
      </w:r>
    </w:p>
    <w:p w:rsidR="00C028D9" w:rsidRDefault="00C028D9" w:rsidP="00BD7AD5">
      <w:pPr>
        <w:pStyle w:val="ac"/>
        <w:tabs>
          <w:tab w:val="left" w:pos="770"/>
        </w:tabs>
        <w:suppressAutoHyphens/>
        <w:spacing w:before="0" w:beforeAutospacing="0" w:after="0"/>
        <w:ind w:left="330"/>
        <w:jc w:val="both"/>
        <w:rPr>
          <w:i/>
          <w:iCs/>
        </w:rPr>
      </w:pPr>
      <w:r>
        <w:rPr>
          <w:i/>
          <w:iCs/>
        </w:rPr>
        <w:t>Профессор Т.А.</w:t>
      </w:r>
      <w:r>
        <w:rPr>
          <w:i/>
          <w:iCs/>
          <w:lang w:val="en-US"/>
        </w:rPr>
        <w:t> </w:t>
      </w:r>
      <w:r>
        <w:rPr>
          <w:i/>
          <w:iCs/>
        </w:rPr>
        <w:t>Комова</w:t>
      </w:r>
    </w:p>
    <w:p w:rsidR="00C028D9" w:rsidRDefault="00C028D9" w:rsidP="00BD7AD5">
      <w:pPr>
        <w:tabs>
          <w:tab w:val="left" w:pos="770"/>
        </w:tabs>
        <w:suppressAutoHyphens/>
        <w:spacing w:after="0" w:line="240" w:lineRule="auto"/>
        <w:ind w:left="330"/>
        <w:jc w:val="both"/>
        <w:rPr>
          <w:rFonts w:ascii="Times New Roman" w:hAnsi="Times New Roman"/>
          <w:sz w:val="24"/>
          <w:szCs w:val="24"/>
        </w:rPr>
      </w:pPr>
      <w:r>
        <w:rPr>
          <w:rFonts w:ascii="Times New Roman" w:hAnsi="Times New Roman"/>
          <w:sz w:val="24"/>
          <w:szCs w:val="24"/>
        </w:rPr>
        <w:t>9. Полифункциональность английских артиклей в языке и речи</w:t>
      </w:r>
    </w:p>
    <w:p w:rsidR="00C028D9" w:rsidRDefault="00C028D9" w:rsidP="00BD7AD5">
      <w:pPr>
        <w:tabs>
          <w:tab w:val="left" w:pos="770"/>
        </w:tabs>
        <w:suppressAutoHyphens/>
        <w:spacing w:after="0" w:line="240" w:lineRule="auto"/>
        <w:ind w:left="330"/>
        <w:jc w:val="both"/>
        <w:rPr>
          <w:rFonts w:ascii="Times New Roman" w:hAnsi="Times New Roman"/>
          <w:i/>
          <w:iCs/>
          <w:sz w:val="24"/>
          <w:szCs w:val="24"/>
        </w:rPr>
      </w:pPr>
      <w:r>
        <w:rPr>
          <w:rFonts w:ascii="Times New Roman" w:hAnsi="Times New Roman"/>
          <w:i/>
          <w:iCs/>
          <w:sz w:val="24"/>
          <w:szCs w:val="24"/>
        </w:rPr>
        <w:t>Профессор Е.А. Долгина</w:t>
      </w:r>
    </w:p>
    <w:p w:rsidR="00C028D9" w:rsidRDefault="00C028D9" w:rsidP="00BD7AD5">
      <w:pPr>
        <w:tabs>
          <w:tab w:val="left" w:pos="770"/>
        </w:tabs>
        <w:suppressAutoHyphens/>
        <w:spacing w:after="0" w:line="240" w:lineRule="auto"/>
        <w:ind w:left="330"/>
        <w:jc w:val="both"/>
        <w:rPr>
          <w:rFonts w:ascii="Times New Roman" w:hAnsi="Times New Roman"/>
          <w:sz w:val="24"/>
          <w:szCs w:val="24"/>
        </w:rPr>
      </w:pPr>
      <w:r>
        <w:rPr>
          <w:rFonts w:ascii="Times New Roman" w:hAnsi="Times New Roman"/>
          <w:sz w:val="24"/>
          <w:szCs w:val="24"/>
        </w:rPr>
        <w:t>10. Теория и практика перевода терминов гуманитарных и общественно-политических наук</w:t>
      </w:r>
    </w:p>
    <w:p w:rsidR="00C028D9" w:rsidRDefault="00C028D9" w:rsidP="00BD7AD5">
      <w:pPr>
        <w:tabs>
          <w:tab w:val="left" w:pos="770"/>
        </w:tabs>
        <w:suppressAutoHyphens/>
        <w:spacing w:after="0" w:line="240" w:lineRule="auto"/>
        <w:ind w:left="330"/>
        <w:jc w:val="both"/>
        <w:rPr>
          <w:rFonts w:ascii="Times New Roman" w:hAnsi="Times New Roman"/>
          <w:i/>
          <w:iCs/>
          <w:sz w:val="24"/>
          <w:szCs w:val="24"/>
        </w:rPr>
      </w:pPr>
      <w:r>
        <w:rPr>
          <w:rFonts w:ascii="Times New Roman" w:hAnsi="Times New Roman"/>
          <w:i/>
          <w:iCs/>
          <w:sz w:val="24"/>
          <w:szCs w:val="24"/>
        </w:rPr>
        <w:t>Профессор А.Г. Анисимова</w:t>
      </w:r>
    </w:p>
    <w:p w:rsidR="00C028D9" w:rsidRDefault="00C028D9" w:rsidP="00BD7AD5">
      <w:pPr>
        <w:tabs>
          <w:tab w:val="left" w:pos="770"/>
        </w:tabs>
        <w:suppressAutoHyphens/>
        <w:spacing w:after="0" w:line="240" w:lineRule="auto"/>
        <w:ind w:left="330"/>
        <w:jc w:val="both"/>
        <w:rPr>
          <w:rFonts w:ascii="Times New Roman" w:hAnsi="Times New Roman"/>
          <w:sz w:val="24"/>
          <w:szCs w:val="24"/>
        </w:rPr>
      </w:pPr>
      <w:r>
        <w:rPr>
          <w:rFonts w:ascii="Times New Roman" w:hAnsi="Times New Roman"/>
          <w:sz w:val="24"/>
          <w:szCs w:val="24"/>
        </w:rPr>
        <w:t>11. Английский язык делового общения: вопросы теории и методологии. Словарный состав английского языка делового общения</w:t>
      </w:r>
    </w:p>
    <w:p w:rsidR="00C028D9" w:rsidRDefault="00C028D9" w:rsidP="00BD7AD5">
      <w:pPr>
        <w:tabs>
          <w:tab w:val="left" w:pos="770"/>
        </w:tabs>
        <w:suppressAutoHyphens/>
        <w:spacing w:after="0" w:line="240" w:lineRule="auto"/>
        <w:ind w:left="330"/>
        <w:jc w:val="both"/>
        <w:rPr>
          <w:rFonts w:ascii="Times New Roman" w:hAnsi="Times New Roman"/>
          <w:i/>
          <w:iCs/>
          <w:sz w:val="24"/>
          <w:szCs w:val="24"/>
        </w:rPr>
      </w:pPr>
      <w:r>
        <w:rPr>
          <w:rFonts w:ascii="Times New Roman" w:hAnsi="Times New Roman"/>
          <w:i/>
          <w:iCs/>
          <w:sz w:val="24"/>
          <w:szCs w:val="24"/>
        </w:rPr>
        <w:t>Профессор Т. Б. Назарова</w:t>
      </w:r>
    </w:p>
    <w:p w:rsidR="00C028D9" w:rsidRPr="005266C7" w:rsidRDefault="00C028D9" w:rsidP="00BD7AD5">
      <w:pPr>
        <w:pStyle w:val="ac"/>
        <w:tabs>
          <w:tab w:val="left" w:pos="330"/>
        </w:tabs>
        <w:suppressAutoHyphens/>
        <w:spacing w:before="0" w:beforeAutospacing="0" w:after="0"/>
        <w:jc w:val="both"/>
        <w:rPr>
          <w:sz w:val="16"/>
          <w:szCs w:val="16"/>
        </w:rPr>
      </w:pPr>
    </w:p>
    <w:p w:rsidR="00C028D9" w:rsidRDefault="00C028D9" w:rsidP="00BD7AD5">
      <w:pPr>
        <w:pStyle w:val="ac"/>
        <w:tabs>
          <w:tab w:val="left" w:pos="330"/>
        </w:tabs>
        <w:suppressAutoHyphens/>
        <w:spacing w:before="0" w:beforeAutospacing="0" w:after="0"/>
        <w:jc w:val="both"/>
        <w:rPr>
          <w:sz w:val="28"/>
          <w:szCs w:val="28"/>
        </w:rPr>
      </w:pPr>
      <w:r>
        <w:rPr>
          <w:sz w:val="28"/>
          <w:szCs w:val="28"/>
        </w:rPr>
        <w:t>В весеннем семестре 1 года обучения аспиранты имеют возможность обсудить наиболее важные вопросы программы кандидатского экзамена с профессорами кафедры.</w:t>
      </w:r>
    </w:p>
    <w:p w:rsidR="00C028D9" w:rsidRPr="005266C7" w:rsidRDefault="00C028D9" w:rsidP="00BD7AD5">
      <w:pPr>
        <w:pStyle w:val="ac"/>
        <w:tabs>
          <w:tab w:val="left" w:pos="330"/>
        </w:tabs>
        <w:suppressAutoHyphens/>
        <w:spacing w:before="0" w:beforeAutospacing="0" w:after="0"/>
        <w:jc w:val="both"/>
        <w:rPr>
          <w:sz w:val="16"/>
          <w:szCs w:val="16"/>
        </w:rPr>
      </w:pPr>
    </w:p>
    <w:p w:rsidR="00C028D9" w:rsidRDefault="00C028D9" w:rsidP="00BD7AD5">
      <w:pPr>
        <w:pStyle w:val="ac"/>
        <w:tabs>
          <w:tab w:val="left" w:pos="330"/>
        </w:tabs>
        <w:suppressAutoHyphens/>
        <w:spacing w:before="0" w:beforeAutospacing="0" w:after="0"/>
        <w:jc w:val="both"/>
        <w:rPr>
          <w:b/>
          <w:bCs/>
          <w:sz w:val="28"/>
          <w:szCs w:val="28"/>
        </w:rPr>
      </w:pPr>
      <w:r>
        <w:rPr>
          <w:b/>
          <w:bCs/>
          <w:sz w:val="28"/>
          <w:szCs w:val="28"/>
        </w:rPr>
        <w:t xml:space="preserve">Тематический план лекций/коллоквиумов включает: </w:t>
      </w:r>
    </w:p>
    <w:p w:rsidR="00C028D9" w:rsidRDefault="00C028D9" w:rsidP="00BD7AD5">
      <w:pPr>
        <w:pStyle w:val="ac"/>
        <w:tabs>
          <w:tab w:val="left" w:pos="330"/>
        </w:tabs>
        <w:suppressAutoHyphens/>
        <w:spacing w:before="0" w:beforeAutospacing="0" w:after="0"/>
        <w:jc w:val="both"/>
      </w:pPr>
      <w:r>
        <w:t>1. Александрова О.В. Системные изменения в грамматике английского языка.</w:t>
      </w:r>
    </w:p>
    <w:p w:rsidR="00C028D9" w:rsidRDefault="00C028D9" w:rsidP="00BD7AD5">
      <w:pPr>
        <w:pStyle w:val="ac"/>
        <w:tabs>
          <w:tab w:val="left" w:pos="330"/>
        </w:tabs>
        <w:suppressAutoHyphens/>
        <w:spacing w:before="0" w:beforeAutospacing="0" w:after="0"/>
        <w:jc w:val="both"/>
        <w:rPr>
          <w:lang w:val="en-US"/>
        </w:rPr>
      </w:pPr>
      <w:r>
        <w:rPr>
          <w:lang w:val="en-US"/>
        </w:rPr>
        <w:t xml:space="preserve">2. </w:t>
      </w:r>
      <w:r>
        <w:t>Анисимова</w:t>
      </w:r>
      <w:r>
        <w:rPr>
          <w:lang w:val="en-US"/>
        </w:rPr>
        <w:t xml:space="preserve"> </w:t>
      </w:r>
      <w:r>
        <w:t>А</w:t>
      </w:r>
      <w:r>
        <w:rPr>
          <w:lang w:val="en-US"/>
        </w:rPr>
        <w:t>.</w:t>
      </w:r>
      <w:r>
        <w:t>Г</w:t>
      </w:r>
      <w:r>
        <w:rPr>
          <w:lang w:val="en-US"/>
        </w:rPr>
        <w:t>. New Approaches to Terminology Studies.</w:t>
      </w:r>
    </w:p>
    <w:p w:rsidR="00C028D9" w:rsidRDefault="00C028D9" w:rsidP="00BD7AD5">
      <w:pPr>
        <w:pStyle w:val="ac"/>
        <w:tabs>
          <w:tab w:val="left" w:pos="330"/>
        </w:tabs>
        <w:suppressAutoHyphens/>
        <w:spacing w:before="0" w:beforeAutospacing="0" w:after="0"/>
        <w:jc w:val="both"/>
      </w:pPr>
      <w:r>
        <w:t>3. Баранова Л.Л. Онтология английской письменной речи.</w:t>
      </w:r>
    </w:p>
    <w:p w:rsidR="00C028D9" w:rsidRDefault="00C028D9" w:rsidP="00BD7AD5">
      <w:pPr>
        <w:pStyle w:val="ac"/>
        <w:tabs>
          <w:tab w:val="left" w:pos="330"/>
        </w:tabs>
        <w:suppressAutoHyphens/>
        <w:spacing w:before="0" w:beforeAutospacing="0" w:after="0"/>
        <w:jc w:val="both"/>
      </w:pPr>
      <w:r>
        <w:t>4. Гвишиани Н.Б. Актуальные проблемы лексикологии английского языка.</w:t>
      </w:r>
    </w:p>
    <w:p w:rsidR="00C028D9" w:rsidRDefault="00C028D9" w:rsidP="00BD7AD5">
      <w:pPr>
        <w:pStyle w:val="ac"/>
        <w:tabs>
          <w:tab w:val="left" w:pos="330"/>
        </w:tabs>
        <w:suppressAutoHyphens/>
        <w:spacing w:before="0" w:beforeAutospacing="0" w:after="0"/>
        <w:jc w:val="both"/>
      </w:pPr>
      <w:r>
        <w:t>5. Дечева С.В. Когнитивная  силлабика и ее роль в изучении диатопических вариантов английского языка.</w:t>
      </w:r>
    </w:p>
    <w:p w:rsidR="00C028D9" w:rsidRDefault="00C028D9" w:rsidP="00BD7AD5">
      <w:pPr>
        <w:pStyle w:val="ac"/>
        <w:tabs>
          <w:tab w:val="left" w:pos="330"/>
        </w:tabs>
        <w:suppressAutoHyphens/>
        <w:spacing w:before="0" w:beforeAutospacing="0" w:after="0"/>
        <w:jc w:val="both"/>
      </w:pPr>
      <w:r>
        <w:t>6. Долгина Е.А. Полифункциональность английских артиклей в языке и речи.</w:t>
      </w:r>
    </w:p>
    <w:p w:rsidR="00C028D9" w:rsidRDefault="00C028D9" w:rsidP="00BD7AD5">
      <w:pPr>
        <w:pStyle w:val="ac"/>
        <w:tabs>
          <w:tab w:val="left" w:pos="330"/>
        </w:tabs>
        <w:suppressAutoHyphens/>
        <w:spacing w:before="0" w:beforeAutospacing="0" w:after="0"/>
        <w:jc w:val="both"/>
      </w:pPr>
      <w:r>
        <w:t>7. Задоронва В.Я. Образ и его языковое влплощение в произведении словесно-художественного творчества.</w:t>
      </w:r>
    </w:p>
    <w:p w:rsidR="00C028D9" w:rsidRDefault="00C028D9" w:rsidP="00BD7AD5">
      <w:pPr>
        <w:pStyle w:val="ac"/>
        <w:tabs>
          <w:tab w:val="left" w:pos="330"/>
        </w:tabs>
        <w:suppressAutoHyphens/>
        <w:spacing w:before="0" w:beforeAutospacing="0" w:after="0"/>
        <w:jc w:val="both"/>
      </w:pPr>
      <w:r>
        <w:t>8. Комова Т.А. Грамматическая семантика в функционально-прагматическом освещении.</w:t>
      </w:r>
    </w:p>
    <w:p w:rsidR="00C028D9" w:rsidRDefault="00C028D9" w:rsidP="00BD7AD5">
      <w:pPr>
        <w:pStyle w:val="ac"/>
        <w:tabs>
          <w:tab w:val="left" w:pos="330"/>
        </w:tabs>
        <w:suppressAutoHyphens/>
        <w:spacing w:before="0" w:beforeAutospacing="0" w:after="0"/>
        <w:jc w:val="both"/>
      </w:pPr>
      <w:r>
        <w:t>9. Липгарт А.А. Функциональная стилистика современного английского языка.</w:t>
      </w:r>
    </w:p>
    <w:p w:rsidR="00C028D9" w:rsidRDefault="00C028D9" w:rsidP="00BD7AD5">
      <w:pPr>
        <w:pStyle w:val="ac"/>
        <w:tabs>
          <w:tab w:val="left" w:pos="330"/>
        </w:tabs>
        <w:suppressAutoHyphens/>
        <w:spacing w:before="0" w:beforeAutospacing="0" w:after="0"/>
        <w:jc w:val="both"/>
      </w:pPr>
      <w:r>
        <w:t>10. Магидова И.М. Основы прагмалингвистики и речевое моделирование.</w:t>
      </w:r>
    </w:p>
    <w:p w:rsidR="00C028D9" w:rsidRPr="00EA2C87" w:rsidRDefault="00C028D9" w:rsidP="00BD7AD5">
      <w:pPr>
        <w:pStyle w:val="ac"/>
        <w:tabs>
          <w:tab w:val="left" w:pos="330"/>
        </w:tabs>
        <w:suppressAutoHyphens/>
        <w:spacing w:before="0" w:beforeAutospacing="0" w:after="0"/>
        <w:jc w:val="both"/>
      </w:pPr>
      <w:r>
        <w:t>11. Назарова Т.Б. Лингвистика и семантика: от теории и теоретизирования к практике.</w:t>
      </w:r>
    </w:p>
    <w:p w:rsidR="00C028D9" w:rsidRPr="00EA2C87" w:rsidRDefault="00C028D9" w:rsidP="00BD7AD5">
      <w:pPr>
        <w:pStyle w:val="ac"/>
        <w:tabs>
          <w:tab w:val="left" w:pos="330"/>
        </w:tabs>
        <w:suppressAutoHyphens/>
        <w:spacing w:before="0" w:beforeAutospacing="0" w:after="0"/>
        <w:jc w:val="both"/>
      </w:pPr>
    </w:p>
    <w:p w:rsidR="00C028D9" w:rsidRDefault="00C028D9" w:rsidP="00BD7AD5">
      <w:pPr>
        <w:pStyle w:val="ac"/>
        <w:tabs>
          <w:tab w:val="left" w:pos="330"/>
        </w:tabs>
        <w:suppressAutoHyphens/>
        <w:spacing w:before="0" w:beforeAutospacing="0" w:after="0"/>
        <w:jc w:val="both"/>
      </w:pPr>
    </w:p>
    <w:p w:rsidR="00C028D9" w:rsidRDefault="00C028D9" w:rsidP="00381941">
      <w:pPr>
        <w:tabs>
          <w:tab w:val="left" w:pos="330"/>
        </w:tabs>
        <w:suppressAutoHyphens/>
        <w:spacing w:after="0" w:line="240" w:lineRule="auto"/>
        <w:jc w:val="center"/>
        <w:rPr>
          <w:rFonts w:ascii="Times New Roman" w:hAnsi="Times New Roman"/>
          <w:b/>
          <w:bCs/>
          <w:sz w:val="28"/>
          <w:szCs w:val="28"/>
        </w:rPr>
      </w:pPr>
      <w:r>
        <w:rPr>
          <w:rFonts w:ascii="Times New Roman" w:hAnsi="Times New Roman"/>
          <w:b/>
          <w:bCs/>
          <w:sz w:val="28"/>
          <w:szCs w:val="28"/>
        </w:rPr>
        <w:t>ВОПРОСЫ К КАНДИДАТСКОМУ ЭКЗАМЕНУ (немецкий язык)</w:t>
      </w:r>
    </w:p>
    <w:p w:rsidR="00C028D9" w:rsidRDefault="00C028D9" w:rsidP="00381941">
      <w:pPr>
        <w:tabs>
          <w:tab w:val="left" w:pos="330"/>
        </w:tabs>
        <w:suppressAutoHyphens/>
        <w:spacing w:after="0" w:line="240" w:lineRule="auto"/>
        <w:jc w:val="center"/>
        <w:rPr>
          <w:rFonts w:ascii="Times New Roman" w:hAnsi="Times New Roman"/>
          <w:b/>
          <w:bCs/>
          <w:sz w:val="28"/>
          <w:szCs w:val="28"/>
        </w:rPr>
      </w:pPr>
    </w:p>
    <w:p w:rsidR="00C028D9" w:rsidRDefault="00C028D9" w:rsidP="00381941">
      <w:pPr>
        <w:tabs>
          <w:tab w:val="left" w:pos="330"/>
        </w:tabs>
        <w:suppressAutoHyphens/>
        <w:spacing w:after="0" w:line="240" w:lineRule="auto"/>
        <w:jc w:val="center"/>
        <w:rPr>
          <w:rFonts w:ascii="Times New Roman" w:hAnsi="Times New Roman"/>
          <w:b/>
          <w:bCs/>
          <w:sz w:val="28"/>
          <w:szCs w:val="28"/>
        </w:rPr>
      </w:pPr>
      <w:r>
        <w:rPr>
          <w:rFonts w:ascii="Times New Roman" w:hAnsi="Times New Roman"/>
          <w:b/>
          <w:bCs/>
          <w:sz w:val="28"/>
          <w:szCs w:val="28"/>
        </w:rPr>
        <w:t>Список экзаменационных вопросов по теории языка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Зарождение науки о языке. Языкознание в Греции и Риме.</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Языкознание в Средние века.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Зарождение сравнительно-исторического языкознания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В. Гумбольдт и его значение в развитии науки о языке.</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Языкознание в России в середине </w:t>
      </w:r>
      <w:r>
        <w:rPr>
          <w:rFonts w:ascii="Times New Roman" w:hAnsi="Times New Roman"/>
          <w:bCs/>
          <w:sz w:val="28"/>
          <w:szCs w:val="28"/>
          <w:lang w:val="en-US"/>
        </w:rPr>
        <w:t>XIX</w:t>
      </w:r>
      <w:r w:rsidRPr="004C0489">
        <w:rPr>
          <w:rFonts w:ascii="Times New Roman" w:hAnsi="Times New Roman"/>
          <w:bCs/>
          <w:sz w:val="28"/>
          <w:szCs w:val="28"/>
        </w:rPr>
        <w:t xml:space="preserve"> </w:t>
      </w:r>
      <w:r>
        <w:rPr>
          <w:rFonts w:ascii="Times New Roman" w:hAnsi="Times New Roman"/>
          <w:bCs/>
          <w:sz w:val="28"/>
          <w:szCs w:val="28"/>
        </w:rPr>
        <w:t>в.</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Психологизм в языкознании.</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Натурализм в языкознании.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lastRenderedPageBreak/>
        <w:t xml:space="preserve">Младограмматическая школа в языкознании.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Московская школа языкознания.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Казанская школа языкознания.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Лингвистическая теория Ф. де Соссюра.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Социологическое направление в языкознании.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Пражский лингвистический кружок.</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Функциональная лингвистика.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Копенгагенская школа структурализма.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Американский структурализм: дескриптивная, трансформационная и генеративная лингвистика.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Неогумбольдтианство.</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Отечественное языкознание первой половины </w:t>
      </w:r>
      <w:r>
        <w:rPr>
          <w:rFonts w:ascii="Times New Roman" w:hAnsi="Times New Roman"/>
          <w:bCs/>
          <w:sz w:val="28"/>
          <w:szCs w:val="28"/>
          <w:lang w:val="en-US"/>
        </w:rPr>
        <w:t>XX</w:t>
      </w:r>
      <w:r w:rsidRPr="00E73D31">
        <w:rPr>
          <w:rFonts w:ascii="Times New Roman" w:hAnsi="Times New Roman"/>
          <w:bCs/>
          <w:sz w:val="28"/>
          <w:szCs w:val="28"/>
        </w:rPr>
        <w:t xml:space="preserve"> </w:t>
      </w:r>
      <w:r>
        <w:rPr>
          <w:rFonts w:ascii="Times New Roman" w:hAnsi="Times New Roman"/>
          <w:bCs/>
          <w:sz w:val="28"/>
          <w:szCs w:val="28"/>
        </w:rPr>
        <w:t xml:space="preserve">в.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Отечественное языкознание второй половины  </w:t>
      </w:r>
      <w:r>
        <w:rPr>
          <w:rFonts w:ascii="Times New Roman" w:hAnsi="Times New Roman"/>
          <w:bCs/>
          <w:sz w:val="28"/>
          <w:szCs w:val="28"/>
          <w:lang w:val="en-US"/>
        </w:rPr>
        <w:t>XX</w:t>
      </w:r>
      <w:r w:rsidRPr="00E73D31">
        <w:rPr>
          <w:rFonts w:ascii="Times New Roman" w:hAnsi="Times New Roman"/>
          <w:bCs/>
          <w:sz w:val="28"/>
          <w:szCs w:val="28"/>
        </w:rPr>
        <w:t xml:space="preserve"> </w:t>
      </w:r>
      <w:r>
        <w:rPr>
          <w:rFonts w:ascii="Times New Roman" w:hAnsi="Times New Roman"/>
          <w:bCs/>
          <w:sz w:val="28"/>
          <w:szCs w:val="28"/>
        </w:rPr>
        <w:t xml:space="preserve">в.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Лингвистическая семиотика: семантика и прагматика.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Когнитивная лингвистика.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Психолингвистика.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Проблема функций языка и функций речи.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Немецкий литературный язык и понятие нормы.</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Фонемный состав немецкого языка.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Слогообразование и слогоделение.</w:t>
      </w:r>
      <w:r w:rsidRPr="00CD226F">
        <w:rPr>
          <w:rFonts w:ascii="Times New Roman" w:hAnsi="Times New Roman"/>
          <w:bCs/>
          <w:sz w:val="28"/>
          <w:szCs w:val="28"/>
        </w:rPr>
        <w:t xml:space="preserve"> </w:t>
      </w:r>
      <w:r>
        <w:rPr>
          <w:rFonts w:ascii="Times New Roman" w:hAnsi="Times New Roman"/>
          <w:bCs/>
          <w:sz w:val="28"/>
          <w:szCs w:val="28"/>
        </w:rPr>
        <w:t>Словесное ударение и его характеристики в немецком языке.</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Интонация и ее функции.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 Понятие орфоэпической нормы немецкого языка. Национальные и областные варианты немецкого литературного произношения.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Части речи в рамках функционального и когнитивного подходов.</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Грамматическая семантика и средства ее выражения.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Функционально-семантические поля.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Основные уровни изучения немецкого синтаксиса.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Типы словосочетаний немецкого языка.</w:t>
      </w:r>
      <w:r w:rsidRPr="00F820F4">
        <w:rPr>
          <w:rFonts w:ascii="Times New Roman" w:hAnsi="Times New Roman"/>
          <w:bCs/>
          <w:sz w:val="28"/>
          <w:szCs w:val="28"/>
        </w:rPr>
        <w:t xml:space="preserve"> </w:t>
      </w:r>
      <w:r>
        <w:rPr>
          <w:rFonts w:ascii="Times New Roman" w:hAnsi="Times New Roman"/>
          <w:bCs/>
          <w:sz w:val="28"/>
          <w:szCs w:val="28"/>
        </w:rPr>
        <w:t>Теория валентностей.</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Члены предложения и синтаксические связи.</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Актуальное членение и коммуникативно-функциональная перспектива предложения.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Классификация предложений немецкого языка по их составу и структуре.</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Язык и мышление. Соотношение языка и логики. Понятие и слово.</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Полисемия. Понятие семемы. Структура значения слова. Понятийные и коннотативные элементы.</w:t>
      </w:r>
      <w:r w:rsidRPr="008702B7">
        <w:rPr>
          <w:rFonts w:ascii="Times New Roman" w:hAnsi="Times New Roman"/>
          <w:bCs/>
          <w:sz w:val="28"/>
          <w:szCs w:val="28"/>
        </w:rPr>
        <w:t xml:space="preserve">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Омонимия как предел семантического варьирования слова. Типы омонимов и пути их возникновения. Подача омонимов в словарях.</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Структура немецкого слова с позиций синхронии и диахронии.</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Основные понятия словообразования: способ словообразования, словообразовательный тип, вариант словообразовательного типа, словообразовательная модель.</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lastRenderedPageBreak/>
        <w:t>Словосложение и его специфика. Основные виды компонентов в немецком языке. Проблема классификации сложных слов с неполнозначными основами.</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Аффиксальное словопроизводство.</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Сложнопроизводные слова. Аббревиация, редупликация, контаминация.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Синонимы, антонимы и словарные гнезда как отображение системных отношений словарного состава немецкого языка.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Синонимические и антонимические отношения в словообразовании и фразеологии.</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Виды фразеологизмов в немецком языке и способы их классификации.</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Немецкая лексика с исторической точки зрения.</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 xml:space="preserve">Стилистическая дифференциация словарного состава немецкого языка. </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Региональная дифференциация словарного состава немецкого языка.</w:t>
      </w:r>
    </w:p>
    <w:p w:rsidR="00C028D9" w:rsidRDefault="00C028D9" w:rsidP="00381941">
      <w:pPr>
        <w:numPr>
          <w:ilvl w:val="0"/>
          <w:numId w:val="30"/>
        </w:numPr>
        <w:tabs>
          <w:tab w:val="left" w:pos="330"/>
        </w:tabs>
        <w:suppressAutoHyphens/>
        <w:spacing w:after="0" w:line="240" w:lineRule="auto"/>
        <w:rPr>
          <w:rFonts w:ascii="Times New Roman" w:hAnsi="Times New Roman"/>
          <w:bCs/>
          <w:sz w:val="28"/>
          <w:szCs w:val="28"/>
        </w:rPr>
      </w:pPr>
      <w:r>
        <w:rPr>
          <w:rFonts w:ascii="Times New Roman" w:hAnsi="Times New Roman"/>
          <w:bCs/>
          <w:sz w:val="28"/>
          <w:szCs w:val="28"/>
        </w:rPr>
        <w:t>Основные проблемы немецкой лексикографии.</w:t>
      </w:r>
    </w:p>
    <w:p w:rsidR="00C028D9" w:rsidRPr="00852BD6" w:rsidRDefault="00C028D9" w:rsidP="00381941">
      <w:pPr>
        <w:numPr>
          <w:ilvl w:val="0"/>
          <w:numId w:val="30"/>
        </w:numPr>
        <w:tabs>
          <w:tab w:val="left" w:pos="330"/>
        </w:tabs>
        <w:suppressAutoHyphens/>
        <w:spacing w:after="0" w:line="240" w:lineRule="auto"/>
        <w:rPr>
          <w:rFonts w:ascii="Times New Roman" w:hAnsi="Times New Roman"/>
          <w:bCs/>
          <w:sz w:val="28"/>
          <w:szCs w:val="28"/>
        </w:rPr>
      </w:pPr>
      <w:r w:rsidRPr="00852BD6">
        <w:rPr>
          <w:rFonts w:ascii="Times New Roman" w:hAnsi="Times New Roman"/>
          <w:bCs/>
          <w:sz w:val="28"/>
          <w:szCs w:val="28"/>
        </w:rPr>
        <w:t>Текст и дискурс: семантические и прагматические особенности построения.</w:t>
      </w:r>
    </w:p>
    <w:p w:rsidR="00C028D9" w:rsidRPr="00327AD8" w:rsidRDefault="00C028D9" w:rsidP="00381941">
      <w:pPr>
        <w:tabs>
          <w:tab w:val="left" w:pos="330"/>
        </w:tabs>
        <w:suppressAutoHyphens/>
        <w:spacing w:after="0" w:line="240" w:lineRule="auto"/>
        <w:rPr>
          <w:rFonts w:ascii="Times New Roman" w:hAnsi="Times New Roman"/>
          <w:bCs/>
          <w:sz w:val="28"/>
          <w:szCs w:val="28"/>
        </w:rPr>
      </w:pPr>
    </w:p>
    <w:p w:rsidR="00C028D9" w:rsidRDefault="00C028D9" w:rsidP="00381941">
      <w:pPr>
        <w:pStyle w:val="ac"/>
        <w:tabs>
          <w:tab w:val="left" w:pos="330"/>
        </w:tabs>
        <w:suppressAutoHyphens/>
        <w:spacing w:before="0" w:beforeAutospacing="0" w:after="0"/>
        <w:jc w:val="both"/>
        <w:rPr>
          <w:b/>
          <w:bCs/>
          <w:sz w:val="28"/>
          <w:szCs w:val="28"/>
        </w:rPr>
      </w:pPr>
      <w:r>
        <w:rPr>
          <w:b/>
          <w:bCs/>
          <w:sz w:val="28"/>
          <w:szCs w:val="28"/>
        </w:rPr>
        <w:t>Литература по лингвистической эпистемологии и общим проблемам современной германистики</w:t>
      </w:r>
    </w:p>
    <w:p w:rsidR="00C028D9" w:rsidRDefault="00C028D9" w:rsidP="00381941">
      <w:pPr>
        <w:pStyle w:val="ac"/>
        <w:tabs>
          <w:tab w:val="left" w:pos="330"/>
        </w:tabs>
        <w:suppressAutoHyphens/>
        <w:spacing w:before="0" w:beforeAutospacing="0" w:after="0"/>
        <w:jc w:val="both"/>
        <w:rPr>
          <w:b/>
          <w:bCs/>
          <w:sz w:val="28"/>
          <w:szCs w:val="28"/>
        </w:rPr>
      </w:pPr>
      <w:r w:rsidRPr="00EC27B8">
        <w:rPr>
          <w:b/>
          <w:bCs/>
          <w:sz w:val="28"/>
          <w:szCs w:val="28"/>
        </w:rPr>
        <w:t xml:space="preserve">Основная литература: </w:t>
      </w:r>
    </w:p>
    <w:p w:rsidR="00C028D9" w:rsidRDefault="00C028D9" w:rsidP="00381941">
      <w:pPr>
        <w:pStyle w:val="ac"/>
        <w:tabs>
          <w:tab w:val="left" w:pos="330"/>
        </w:tabs>
        <w:suppressAutoHyphens/>
        <w:spacing w:before="0" w:beforeAutospacing="0" w:after="0"/>
        <w:jc w:val="both"/>
        <w:rPr>
          <w:b/>
          <w:bCs/>
          <w:sz w:val="28"/>
          <w:szCs w:val="28"/>
        </w:rPr>
      </w:pPr>
    </w:p>
    <w:p w:rsidR="00C028D9" w:rsidRPr="00EC27B8" w:rsidRDefault="00C028D9" w:rsidP="00381941">
      <w:pPr>
        <w:pStyle w:val="ac"/>
        <w:tabs>
          <w:tab w:val="left" w:pos="330"/>
        </w:tabs>
        <w:suppressAutoHyphens/>
        <w:spacing w:before="0" w:beforeAutospacing="0" w:after="0"/>
        <w:jc w:val="both"/>
        <w:rPr>
          <w:b/>
          <w:bCs/>
          <w:sz w:val="28"/>
          <w:szCs w:val="28"/>
        </w:rPr>
      </w:pP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Адмони</w:t>
      </w:r>
      <w:r w:rsidRPr="00CC7227">
        <w:rPr>
          <w:rFonts w:ascii="Times New Roman" w:hAnsi="Times New Roman"/>
          <w:sz w:val="24"/>
          <w:szCs w:val="24"/>
        </w:rPr>
        <w:t xml:space="preserve"> </w:t>
      </w:r>
      <w:r>
        <w:rPr>
          <w:rFonts w:ascii="Times New Roman" w:hAnsi="Times New Roman"/>
          <w:sz w:val="24"/>
          <w:szCs w:val="24"/>
        </w:rPr>
        <w:t>В.Г. Синтаксис современного немецкого языка: Система отношений и система построения. Л., 1973.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Актуализация предложения (в 2 тт.). СПб., 1997.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Арутюнова Н.Д. Предложение и его смысл. М., 1976.</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Арутюнова Н.Д. Язык и мир человека. М., 1988.</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 xml:space="preserve">Ахманова О.С. Очерки по общей и русской лексикологии. М., 1957. </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Балли Ш. Французская стилистика. М., 1961.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Бенвенист Э. Общая лингвистика. М., 1974.</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Березин</w:t>
      </w:r>
      <w:r w:rsidRPr="00CC7227">
        <w:rPr>
          <w:rFonts w:ascii="Times New Roman" w:hAnsi="Times New Roman"/>
          <w:sz w:val="24"/>
          <w:szCs w:val="24"/>
        </w:rPr>
        <w:t xml:space="preserve"> </w:t>
      </w:r>
      <w:r>
        <w:rPr>
          <w:rFonts w:ascii="Times New Roman" w:hAnsi="Times New Roman"/>
          <w:sz w:val="24"/>
          <w:szCs w:val="24"/>
        </w:rPr>
        <w:t xml:space="preserve">Ф.М. Русское языкознание конца </w:t>
      </w:r>
      <w:r>
        <w:rPr>
          <w:rFonts w:ascii="Times New Roman" w:hAnsi="Times New Roman"/>
          <w:sz w:val="24"/>
          <w:szCs w:val="24"/>
          <w:lang w:val="de-DE"/>
        </w:rPr>
        <w:t>XIX</w:t>
      </w:r>
      <w:r w:rsidRPr="006D3544">
        <w:rPr>
          <w:rFonts w:ascii="Times New Roman" w:hAnsi="Times New Roman"/>
          <w:sz w:val="24"/>
          <w:szCs w:val="24"/>
        </w:rPr>
        <w:t xml:space="preserve"> – </w:t>
      </w:r>
      <w:r>
        <w:rPr>
          <w:rFonts w:ascii="Times New Roman" w:hAnsi="Times New Roman"/>
          <w:sz w:val="24"/>
          <w:szCs w:val="24"/>
        </w:rPr>
        <w:t xml:space="preserve">начала </w:t>
      </w:r>
      <w:r>
        <w:rPr>
          <w:rFonts w:ascii="Times New Roman" w:hAnsi="Times New Roman"/>
          <w:sz w:val="24"/>
          <w:szCs w:val="24"/>
          <w:lang w:val="de-DE"/>
        </w:rPr>
        <w:t>XX</w:t>
      </w:r>
      <w:r>
        <w:rPr>
          <w:rFonts w:ascii="Times New Roman" w:hAnsi="Times New Roman"/>
          <w:sz w:val="24"/>
          <w:szCs w:val="24"/>
        </w:rPr>
        <w:t xml:space="preserve"> века. М., 1976.</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Блумфильд</w:t>
      </w:r>
      <w:r w:rsidRPr="00CC7227">
        <w:rPr>
          <w:rFonts w:ascii="Times New Roman" w:hAnsi="Times New Roman"/>
          <w:sz w:val="24"/>
          <w:szCs w:val="24"/>
        </w:rPr>
        <w:t xml:space="preserve"> </w:t>
      </w:r>
      <w:r>
        <w:rPr>
          <w:rFonts w:ascii="Times New Roman" w:hAnsi="Times New Roman"/>
          <w:sz w:val="24"/>
          <w:szCs w:val="24"/>
        </w:rPr>
        <w:t>Л. Язык. М., 1968.</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Богородицкий</w:t>
      </w:r>
      <w:r w:rsidRPr="00CC7227">
        <w:rPr>
          <w:rFonts w:ascii="Times New Roman" w:hAnsi="Times New Roman"/>
          <w:sz w:val="24"/>
          <w:szCs w:val="24"/>
        </w:rPr>
        <w:t xml:space="preserve"> </w:t>
      </w:r>
      <w:r>
        <w:rPr>
          <w:rFonts w:ascii="Times New Roman" w:hAnsi="Times New Roman"/>
          <w:sz w:val="24"/>
          <w:szCs w:val="24"/>
        </w:rPr>
        <w:t>В.А. Лекции по общему языкознанию. Казань, 1915.</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Бодуэн де Куртене</w:t>
      </w:r>
      <w:r w:rsidRPr="00CC7227">
        <w:rPr>
          <w:rFonts w:ascii="Times New Roman" w:hAnsi="Times New Roman"/>
          <w:sz w:val="24"/>
          <w:szCs w:val="24"/>
        </w:rPr>
        <w:t xml:space="preserve"> </w:t>
      </w:r>
      <w:r>
        <w:rPr>
          <w:rFonts w:ascii="Times New Roman" w:hAnsi="Times New Roman"/>
          <w:sz w:val="24"/>
          <w:szCs w:val="24"/>
        </w:rPr>
        <w:t>И.А. Избранные труды по общему языкознанию. Т.1, М., 1963.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Бондарко</w:t>
      </w:r>
      <w:r w:rsidRPr="00CC7227">
        <w:rPr>
          <w:rFonts w:ascii="Times New Roman" w:hAnsi="Times New Roman"/>
          <w:sz w:val="24"/>
          <w:szCs w:val="24"/>
        </w:rPr>
        <w:t xml:space="preserve"> </w:t>
      </w:r>
      <w:r>
        <w:rPr>
          <w:rFonts w:ascii="Times New Roman" w:hAnsi="Times New Roman"/>
          <w:sz w:val="24"/>
          <w:szCs w:val="24"/>
        </w:rPr>
        <w:t xml:space="preserve">А.В. Функциональная грамматика. Л., 1984. </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Бондарко А.В. Категоризация в системе грамматики. М., 2011.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Брандес М.П. Стилистика немецкого языка. М., 1990.</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Будагов Р.А. Литературные языки и языковые стили. М., 1967.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Будагов</w:t>
      </w:r>
      <w:r w:rsidRPr="00CC7227">
        <w:rPr>
          <w:rFonts w:ascii="Times New Roman" w:hAnsi="Times New Roman"/>
          <w:sz w:val="24"/>
          <w:szCs w:val="24"/>
        </w:rPr>
        <w:t xml:space="preserve"> </w:t>
      </w:r>
      <w:r>
        <w:rPr>
          <w:rFonts w:ascii="Times New Roman" w:hAnsi="Times New Roman"/>
          <w:sz w:val="24"/>
          <w:szCs w:val="24"/>
        </w:rPr>
        <w:t>Р.А. Язык, история и современность. М., 1971.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Бюлер К. Теория языка. Репрезентативная функция языка. М., 1993.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Валгина Н.С. Теория текста. М., 2003.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Вайсгербер Й.Л. Родной язык и формирование духа. М., 2004.</w:t>
      </w:r>
    </w:p>
    <w:p w:rsidR="00C028D9" w:rsidRPr="005C7A22"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Виноградов</w:t>
      </w:r>
      <w:r w:rsidRPr="00CC7227">
        <w:rPr>
          <w:rFonts w:ascii="Times New Roman" w:hAnsi="Times New Roman"/>
          <w:sz w:val="24"/>
          <w:szCs w:val="24"/>
        </w:rPr>
        <w:t xml:space="preserve"> </w:t>
      </w:r>
      <w:r>
        <w:rPr>
          <w:rFonts w:ascii="Times New Roman" w:hAnsi="Times New Roman"/>
          <w:sz w:val="24"/>
          <w:szCs w:val="24"/>
        </w:rPr>
        <w:t>В.В. Исследования по русской грамматике. М., 1975.</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Виноградов В.В. Избранные труды. Лексикология и лексикография. М., 1977.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Володина М.Н. Национальное и интернациональное в прессе терминологической номинации. М., 1993.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Володина М.Н. Теория терминологической номинации. М., 1997.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Володина М.Н. Когнитивно-информационная природа термина. М., 2000.</w:t>
      </w:r>
    </w:p>
    <w:p w:rsidR="00C028D9" w:rsidRPr="002019D5"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lastRenderedPageBreak/>
        <w:t>Вопросы теории частей речи (на материале различных языков). Л., 1968.</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 xml:space="preserve">Гаспаров Б.М. Язык, память, образ. Лингвистика языкового существования. М., 1996.  </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Гулыга</w:t>
      </w:r>
      <w:r w:rsidRPr="00CC7227">
        <w:rPr>
          <w:rFonts w:ascii="Times New Roman" w:hAnsi="Times New Roman"/>
          <w:sz w:val="24"/>
          <w:szCs w:val="24"/>
        </w:rPr>
        <w:t xml:space="preserve"> </w:t>
      </w:r>
      <w:r>
        <w:rPr>
          <w:rFonts w:ascii="Times New Roman" w:hAnsi="Times New Roman"/>
          <w:sz w:val="24"/>
          <w:szCs w:val="24"/>
        </w:rPr>
        <w:t>Е.В. Теория сложноподчиненного предложения в современном немецком языке. М., 1971.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sidRPr="00314255">
        <w:rPr>
          <w:rFonts w:ascii="Times New Roman" w:hAnsi="Times New Roman"/>
          <w:sz w:val="24"/>
          <w:szCs w:val="24"/>
        </w:rPr>
        <w:t>Гумбольдт В. О различии строения человеческих языков и его влиянии на духовное развитие человеческого рода. М.,1859.</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Дейк Т. ван. Язык. Познание. Коммуникация. М., 2000.</w:t>
      </w:r>
    </w:p>
    <w:p w:rsidR="00C028D9" w:rsidRPr="001A7E0F"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 xml:space="preserve">Дейк Т. ван. Дискурс и власть: Репрезентация доминирования в языке и коммуникации. М., 2015. </w:t>
      </w:r>
    </w:p>
    <w:p w:rsidR="00C028D9" w:rsidRPr="00F67DE0"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Домашнев А.И. Труды по германскому языкознанию и социолингвистике. СПб., 2005.</w:t>
      </w:r>
    </w:p>
    <w:p w:rsidR="00C028D9" w:rsidRPr="00E16AA6"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sidRPr="00420C48">
        <w:rPr>
          <w:rFonts w:ascii="Times New Roman" w:hAnsi="Times New Roman"/>
          <w:sz w:val="24"/>
          <w:szCs w:val="24"/>
        </w:rPr>
        <w:t>Ельмслев Л</w:t>
      </w:r>
      <w:r>
        <w:rPr>
          <w:rFonts w:ascii="Times New Roman" w:hAnsi="Times New Roman"/>
          <w:sz w:val="24"/>
          <w:szCs w:val="24"/>
        </w:rPr>
        <w:t xml:space="preserve">. Пролегомены к теории языка. М., 2006. </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 xml:space="preserve">Есперсен О. </w:t>
      </w:r>
      <w:bookmarkStart w:id="0" w:name="_GoBack"/>
      <w:r>
        <w:rPr>
          <w:rFonts w:ascii="Times New Roman" w:hAnsi="Times New Roman"/>
          <w:sz w:val="24"/>
          <w:szCs w:val="24"/>
        </w:rPr>
        <w:t>Философи</w:t>
      </w:r>
      <w:bookmarkEnd w:id="0"/>
      <w:r>
        <w:rPr>
          <w:rFonts w:ascii="Times New Roman" w:hAnsi="Times New Roman"/>
          <w:sz w:val="24"/>
          <w:szCs w:val="24"/>
        </w:rPr>
        <w:t>я грамматики. М., 1958.</w:t>
      </w:r>
    </w:p>
    <w:p w:rsidR="00C028D9" w:rsidRPr="00CF3FDC"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Жеребков В.А. Стилистическая грамматика немецкого языка (на нем. яз.). М., 1988.</w:t>
      </w:r>
    </w:p>
    <w:p w:rsidR="00C028D9" w:rsidRPr="009179AC"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Жинкин Н.И. Речь как проводник информации. М., 1982.</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Жирмунский В.М. Немецкая диалектология. М. – Л., 1956.</w:t>
      </w:r>
    </w:p>
    <w:p w:rsidR="00C028D9" w:rsidRPr="00314255"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sidRPr="00314255">
        <w:rPr>
          <w:rFonts w:ascii="Times New Roman" w:hAnsi="Times New Roman"/>
          <w:sz w:val="24"/>
          <w:szCs w:val="24"/>
        </w:rPr>
        <w:t xml:space="preserve">Звегинцев В.А. История языкознания </w:t>
      </w:r>
      <w:r w:rsidRPr="00314255">
        <w:rPr>
          <w:rFonts w:ascii="Times New Roman" w:hAnsi="Times New Roman"/>
          <w:sz w:val="24"/>
          <w:szCs w:val="24"/>
          <w:lang w:val="de-DE"/>
        </w:rPr>
        <w:t>XIX</w:t>
      </w:r>
      <w:r w:rsidRPr="00314255">
        <w:rPr>
          <w:rFonts w:ascii="Times New Roman" w:hAnsi="Times New Roman"/>
          <w:sz w:val="24"/>
          <w:szCs w:val="24"/>
        </w:rPr>
        <w:t xml:space="preserve"> – </w:t>
      </w:r>
      <w:r w:rsidRPr="00314255">
        <w:rPr>
          <w:rFonts w:ascii="Times New Roman" w:hAnsi="Times New Roman"/>
          <w:sz w:val="24"/>
          <w:szCs w:val="24"/>
          <w:lang w:val="de-DE"/>
        </w:rPr>
        <w:t>XX</w:t>
      </w:r>
      <w:r w:rsidRPr="00314255">
        <w:rPr>
          <w:rFonts w:ascii="Times New Roman" w:hAnsi="Times New Roman"/>
          <w:sz w:val="24"/>
          <w:szCs w:val="24"/>
        </w:rPr>
        <w:t xml:space="preserve"> вв. в очерках и извлечениях. Ч. 1 – 2. М., 1964 – 1965.</w:t>
      </w:r>
    </w:p>
    <w:p w:rsidR="00C028D9" w:rsidRPr="00F26EA5"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Зиндер</w:t>
      </w:r>
      <w:r w:rsidRPr="00CC7227">
        <w:rPr>
          <w:rFonts w:ascii="Times New Roman" w:hAnsi="Times New Roman"/>
          <w:sz w:val="24"/>
          <w:szCs w:val="24"/>
        </w:rPr>
        <w:t xml:space="preserve"> </w:t>
      </w:r>
      <w:r>
        <w:rPr>
          <w:rFonts w:ascii="Times New Roman" w:hAnsi="Times New Roman"/>
          <w:sz w:val="24"/>
          <w:szCs w:val="24"/>
        </w:rPr>
        <w:t>Л.Р. Общая фонетика. М., 1979.</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Ивлева Г.Г. Семантические особенности слов в немецком языке. М., 1978.</w:t>
      </w:r>
    </w:p>
    <w:p w:rsidR="00C028D9" w:rsidRPr="005B5C8D"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Ивлева Г.Г. Тенденции развития слова и словарного состава. М., 1986.</w:t>
      </w:r>
    </w:p>
    <w:p w:rsidR="00C028D9" w:rsidRDefault="00C028D9" w:rsidP="00381941">
      <w:pPr>
        <w:numPr>
          <w:ilvl w:val="0"/>
          <w:numId w:val="31"/>
        </w:numPr>
        <w:tabs>
          <w:tab w:val="left" w:pos="330"/>
        </w:tabs>
        <w:suppressAutoHyphens/>
        <w:spacing w:after="0" w:line="240" w:lineRule="auto"/>
        <w:ind w:left="714" w:hanging="357"/>
        <w:jc w:val="both"/>
        <w:rPr>
          <w:rFonts w:ascii="Times New Roman" w:hAnsi="Times New Roman"/>
          <w:sz w:val="24"/>
          <w:szCs w:val="24"/>
        </w:rPr>
      </w:pPr>
      <w:r>
        <w:rPr>
          <w:rFonts w:ascii="Times New Roman" w:hAnsi="Times New Roman"/>
          <w:sz w:val="24"/>
          <w:szCs w:val="24"/>
        </w:rPr>
        <w:t>Йоргенсен М., Филлипс Л.Дж. Дискурс-анализ. Харьков, 2004.</w:t>
      </w:r>
    </w:p>
    <w:p w:rsidR="00C028D9" w:rsidRDefault="00C028D9" w:rsidP="00381941">
      <w:pPr>
        <w:numPr>
          <w:ilvl w:val="0"/>
          <w:numId w:val="31"/>
        </w:numPr>
        <w:tabs>
          <w:tab w:val="left" w:pos="330"/>
        </w:tabs>
        <w:suppressAutoHyphens/>
        <w:spacing w:after="0" w:line="240" w:lineRule="auto"/>
        <w:ind w:left="714" w:hanging="357"/>
        <w:jc w:val="both"/>
        <w:rPr>
          <w:rFonts w:ascii="Times New Roman" w:hAnsi="Times New Roman"/>
          <w:sz w:val="24"/>
          <w:szCs w:val="24"/>
        </w:rPr>
      </w:pPr>
      <w:r>
        <w:rPr>
          <w:rFonts w:ascii="Times New Roman" w:hAnsi="Times New Roman"/>
          <w:sz w:val="24"/>
          <w:szCs w:val="24"/>
        </w:rPr>
        <w:t>Караулов Ю.Н. Общая и русская идеография. М., 1976.</w:t>
      </w:r>
    </w:p>
    <w:p w:rsidR="00C028D9" w:rsidRDefault="00C028D9" w:rsidP="00381941">
      <w:pPr>
        <w:numPr>
          <w:ilvl w:val="0"/>
          <w:numId w:val="31"/>
        </w:numPr>
        <w:tabs>
          <w:tab w:val="left" w:pos="330"/>
        </w:tabs>
        <w:suppressAutoHyphens/>
        <w:spacing w:after="0" w:line="240" w:lineRule="auto"/>
        <w:ind w:left="714" w:hanging="357"/>
        <w:jc w:val="both"/>
        <w:rPr>
          <w:rFonts w:ascii="Times New Roman" w:hAnsi="Times New Roman"/>
          <w:sz w:val="24"/>
          <w:szCs w:val="24"/>
        </w:rPr>
      </w:pPr>
      <w:r>
        <w:rPr>
          <w:rFonts w:ascii="Times New Roman" w:hAnsi="Times New Roman"/>
          <w:sz w:val="24"/>
          <w:szCs w:val="24"/>
        </w:rPr>
        <w:t>Караулов Ю.Н. Русская языковая личность. М., 1987.</w:t>
      </w:r>
    </w:p>
    <w:p w:rsidR="00C028D9" w:rsidRDefault="00C028D9" w:rsidP="00381941">
      <w:pPr>
        <w:numPr>
          <w:ilvl w:val="0"/>
          <w:numId w:val="31"/>
        </w:numPr>
        <w:tabs>
          <w:tab w:val="left" w:pos="330"/>
        </w:tabs>
        <w:suppressAutoHyphens/>
        <w:spacing w:after="0" w:line="240" w:lineRule="auto"/>
        <w:ind w:left="714" w:hanging="357"/>
        <w:jc w:val="both"/>
        <w:rPr>
          <w:rFonts w:ascii="Times New Roman" w:hAnsi="Times New Roman"/>
          <w:sz w:val="24"/>
          <w:szCs w:val="24"/>
        </w:rPr>
      </w:pPr>
      <w:r>
        <w:rPr>
          <w:rFonts w:ascii="Times New Roman" w:hAnsi="Times New Roman"/>
          <w:sz w:val="24"/>
          <w:szCs w:val="24"/>
        </w:rPr>
        <w:t>Касевич В.Б. Семантика. Синтаксис. Морфология. М., 1988.</w:t>
      </w:r>
    </w:p>
    <w:p w:rsidR="00C028D9" w:rsidRDefault="00C028D9" w:rsidP="00381941">
      <w:pPr>
        <w:numPr>
          <w:ilvl w:val="0"/>
          <w:numId w:val="31"/>
        </w:numPr>
        <w:tabs>
          <w:tab w:val="left" w:pos="330"/>
        </w:tabs>
        <w:suppressAutoHyphens/>
        <w:spacing w:after="0" w:line="240" w:lineRule="auto"/>
        <w:ind w:left="714" w:hanging="357"/>
        <w:jc w:val="both"/>
        <w:rPr>
          <w:rFonts w:ascii="Times New Roman" w:hAnsi="Times New Roman"/>
          <w:sz w:val="24"/>
          <w:szCs w:val="24"/>
        </w:rPr>
      </w:pPr>
      <w:r>
        <w:rPr>
          <w:rFonts w:ascii="Times New Roman" w:hAnsi="Times New Roman"/>
          <w:sz w:val="24"/>
          <w:szCs w:val="24"/>
        </w:rPr>
        <w:t>Кацнельсон С.Д. Типология языка и речевое мышление. Ленинград, 1972.</w:t>
      </w:r>
    </w:p>
    <w:p w:rsidR="00C028D9" w:rsidRPr="005B5C8D" w:rsidRDefault="00C028D9" w:rsidP="00381941">
      <w:pPr>
        <w:numPr>
          <w:ilvl w:val="0"/>
          <w:numId w:val="31"/>
        </w:numPr>
        <w:tabs>
          <w:tab w:val="left" w:pos="330"/>
        </w:tabs>
        <w:suppressAutoHyphens/>
        <w:spacing w:after="0" w:line="240" w:lineRule="auto"/>
        <w:ind w:left="714" w:hanging="357"/>
        <w:jc w:val="both"/>
        <w:rPr>
          <w:rFonts w:ascii="Times New Roman" w:hAnsi="Times New Roman"/>
          <w:sz w:val="24"/>
          <w:szCs w:val="24"/>
        </w:rPr>
      </w:pPr>
      <w:r>
        <w:rPr>
          <w:rFonts w:ascii="Times New Roman" w:hAnsi="Times New Roman"/>
          <w:sz w:val="24"/>
          <w:szCs w:val="24"/>
        </w:rPr>
        <w:t>Клюева Т.В. Проблема лексической категории (на материале лексической категории имени качества в современном немецком языке). М., 1973.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Кодзасов</w:t>
      </w:r>
      <w:r w:rsidRPr="00CC7227">
        <w:rPr>
          <w:rFonts w:ascii="Times New Roman" w:hAnsi="Times New Roman"/>
          <w:sz w:val="24"/>
          <w:szCs w:val="24"/>
        </w:rPr>
        <w:t xml:space="preserve"> </w:t>
      </w:r>
      <w:r>
        <w:rPr>
          <w:rFonts w:ascii="Times New Roman" w:hAnsi="Times New Roman"/>
          <w:sz w:val="24"/>
          <w:szCs w:val="24"/>
        </w:rPr>
        <w:t>С.В., Кривнова</w:t>
      </w:r>
      <w:r w:rsidRPr="00CC7227">
        <w:rPr>
          <w:rFonts w:ascii="Times New Roman" w:hAnsi="Times New Roman"/>
          <w:sz w:val="24"/>
          <w:szCs w:val="24"/>
        </w:rPr>
        <w:t xml:space="preserve"> </w:t>
      </w:r>
      <w:r>
        <w:rPr>
          <w:rFonts w:ascii="Times New Roman" w:hAnsi="Times New Roman"/>
          <w:sz w:val="24"/>
          <w:szCs w:val="24"/>
        </w:rPr>
        <w:t>О.Ф. Общая фонетика. М., 2001.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Кожина М.Н. Стилистика русского языка. М., 1983.</w:t>
      </w:r>
    </w:p>
    <w:p w:rsidR="00C028D9" w:rsidRDefault="00C028D9" w:rsidP="00381941">
      <w:pPr>
        <w:pStyle w:val="ac"/>
        <w:numPr>
          <w:ilvl w:val="0"/>
          <w:numId w:val="31"/>
        </w:numPr>
        <w:tabs>
          <w:tab w:val="left" w:pos="330"/>
        </w:tabs>
        <w:suppressAutoHyphens/>
        <w:spacing w:before="0" w:beforeAutospacing="0" w:after="0"/>
        <w:jc w:val="both"/>
      </w:pPr>
      <w:r>
        <w:t>Кубрякова Е.С. и др. Краткий словарь когнитивных терминов. М., 1996.</w:t>
      </w:r>
    </w:p>
    <w:p w:rsidR="00C028D9" w:rsidRDefault="00C028D9" w:rsidP="00381941">
      <w:pPr>
        <w:pStyle w:val="ac"/>
        <w:numPr>
          <w:ilvl w:val="0"/>
          <w:numId w:val="31"/>
        </w:numPr>
        <w:tabs>
          <w:tab w:val="left" w:pos="330"/>
        </w:tabs>
        <w:suppressAutoHyphens/>
        <w:spacing w:before="0" w:beforeAutospacing="0" w:after="0"/>
        <w:jc w:val="both"/>
      </w:pPr>
      <w:r>
        <w:t>Кубрякова</w:t>
      </w:r>
      <w:r w:rsidRPr="00CC7227">
        <w:t xml:space="preserve"> </w:t>
      </w:r>
      <w:r>
        <w:t>Е.С. Язык и знание. Части речи с когнитивной точки зрения. М., 2004.</w:t>
      </w:r>
    </w:p>
    <w:p w:rsidR="00C028D9" w:rsidRPr="00161AEC"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Кубрякова Е.С</w:t>
      </w:r>
      <w:r w:rsidRPr="00314255">
        <w:rPr>
          <w:rFonts w:ascii="Times New Roman" w:hAnsi="Times New Roman"/>
          <w:sz w:val="24"/>
          <w:szCs w:val="24"/>
        </w:rPr>
        <w:t xml:space="preserve">. </w:t>
      </w:r>
      <w:r w:rsidRPr="00314255">
        <w:rPr>
          <w:rFonts w:ascii="Times New Roman" w:hAnsi="Times New Roman"/>
        </w:rPr>
        <w:t>Части речи в ономасиологическом освещении. М.,2008</w:t>
      </w:r>
      <w:r>
        <w:rPr>
          <w:rFonts w:ascii="Times New Roman" w:hAnsi="Times New Roman"/>
        </w:rPr>
        <w:t>.</w:t>
      </w:r>
    </w:p>
    <w:p w:rsidR="00C028D9" w:rsidRPr="00314255"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rPr>
        <w:t>Кузнецов А.М. От компонентного анализа к компонентному синтезу. М., 1986.</w:t>
      </w:r>
    </w:p>
    <w:p w:rsidR="00C028D9" w:rsidRDefault="00C028D9" w:rsidP="00381941">
      <w:pPr>
        <w:pStyle w:val="ac"/>
        <w:numPr>
          <w:ilvl w:val="0"/>
          <w:numId w:val="31"/>
        </w:numPr>
        <w:tabs>
          <w:tab w:val="left" w:pos="330"/>
        </w:tabs>
        <w:suppressAutoHyphens/>
        <w:spacing w:before="0" w:beforeAutospacing="0" w:after="0"/>
        <w:jc w:val="both"/>
      </w:pPr>
      <w:r>
        <w:t>Лайонз</w:t>
      </w:r>
      <w:r w:rsidRPr="00CC7227">
        <w:t xml:space="preserve"> </w:t>
      </w:r>
      <w:r>
        <w:t xml:space="preserve">Дж. Лингвистическая семантика. Введение. М., 2003. </w:t>
      </w:r>
    </w:p>
    <w:p w:rsidR="00C028D9" w:rsidRDefault="00C028D9" w:rsidP="00381941">
      <w:pPr>
        <w:pStyle w:val="ac"/>
        <w:numPr>
          <w:ilvl w:val="0"/>
          <w:numId w:val="31"/>
        </w:numPr>
        <w:tabs>
          <w:tab w:val="left" w:pos="330"/>
        </w:tabs>
        <w:suppressAutoHyphens/>
        <w:spacing w:before="0" w:beforeAutospacing="0" w:after="0"/>
        <w:jc w:val="both"/>
      </w:pPr>
      <w:r>
        <w:t xml:space="preserve">Лангаккер Р.У. Когнитивная грамматика. М., 1992. </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Левковская</w:t>
      </w:r>
      <w:r w:rsidRPr="00CC7227">
        <w:rPr>
          <w:rFonts w:ascii="Times New Roman" w:hAnsi="Times New Roman"/>
          <w:sz w:val="24"/>
          <w:szCs w:val="24"/>
        </w:rPr>
        <w:t xml:space="preserve"> </w:t>
      </w:r>
      <w:r>
        <w:rPr>
          <w:rFonts w:ascii="Times New Roman" w:hAnsi="Times New Roman"/>
          <w:sz w:val="24"/>
          <w:szCs w:val="24"/>
        </w:rPr>
        <w:t>К.А. Теория слова, принципы ее построения и аспекты изучения лексического материала. М., 1962.</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Левковская К.А. Лексикология современного немецкого языка (на немецком языке). М., 1968.</w:t>
      </w:r>
    </w:p>
    <w:p w:rsidR="00C028D9" w:rsidRDefault="00C028D9" w:rsidP="00381941">
      <w:pPr>
        <w:pStyle w:val="ac"/>
        <w:numPr>
          <w:ilvl w:val="0"/>
          <w:numId w:val="31"/>
        </w:numPr>
        <w:tabs>
          <w:tab w:val="left" w:pos="330"/>
        </w:tabs>
        <w:suppressAutoHyphens/>
        <w:spacing w:before="0" w:beforeAutospacing="0" w:after="0"/>
        <w:jc w:val="both"/>
      </w:pPr>
      <w:r>
        <w:t>Леонтьев А.А. Психологические единицы и порождение языкового высказывания, (любой год издания).</w:t>
      </w:r>
    </w:p>
    <w:p w:rsidR="00C028D9" w:rsidRDefault="00C028D9" w:rsidP="00381941">
      <w:pPr>
        <w:pStyle w:val="ac"/>
        <w:numPr>
          <w:ilvl w:val="0"/>
          <w:numId w:val="31"/>
        </w:numPr>
        <w:tabs>
          <w:tab w:val="left" w:pos="330"/>
        </w:tabs>
        <w:suppressAutoHyphens/>
        <w:spacing w:before="0" w:beforeAutospacing="0" w:after="0"/>
        <w:jc w:val="both"/>
      </w:pPr>
      <w:r>
        <w:t>Логический анализ языка. Противоречивость и аномальность текста / Отв. ред. Н.Д. Арутюнова. М., 1990.</w:t>
      </w:r>
    </w:p>
    <w:p w:rsidR="00C028D9" w:rsidRPr="00CC7227" w:rsidRDefault="00C028D9" w:rsidP="00381941">
      <w:pPr>
        <w:pStyle w:val="ac"/>
        <w:numPr>
          <w:ilvl w:val="0"/>
          <w:numId w:val="31"/>
        </w:numPr>
        <w:tabs>
          <w:tab w:val="left" w:pos="330"/>
        </w:tabs>
        <w:suppressAutoHyphens/>
        <w:spacing w:before="0" w:beforeAutospacing="0" w:after="0"/>
        <w:jc w:val="both"/>
      </w:pPr>
      <w:r>
        <w:t>Макаров М.Л. Основы теории дискурса. М., 2003.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Москальская</w:t>
      </w:r>
      <w:r w:rsidRPr="00CC7227">
        <w:rPr>
          <w:rFonts w:ascii="Times New Roman" w:hAnsi="Times New Roman"/>
          <w:sz w:val="24"/>
          <w:szCs w:val="24"/>
        </w:rPr>
        <w:t xml:space="preserve"> </w:t>
      </w:r>
      <w:r>
        <w:rPr>
          <w:rFonts w:ascii="Times New Roman" w:hAnsi="Times New Roman"/>
          <w:sz w:val="24"/>
          <w:szCs w:val="24"/>
        </w:rPr>
        <w:t>О.И. Грамматика текста. М., 1981.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Мейе</w:t>
      </w:r>
      <w:r w:rsidRPr="00CC7227">
        <w:rPr>
          <w:rFonts w:ascii="Times New Roman" w:hAnsi="Times New Roman"/>
          <w:sz w:val="24"/>
          <w:szCs w:val="24"/>
        </w:rPr>
        <w:t xml:space="preserve"> </w:t>
      </w:r>
      <w:r>
        <w:rPr>
          <w:rFonts w:ascii="Times New Roman" w:hAnsi="Times New Roman"/>
          <w:sz w:val="24"/>
          <w:szCs w:val="24"/>
        </w:rPr>
        <w:t>А. Сравнительно-исторический метод в историческом языкознании. М., 1954.</w:t>
      </w:r>
    </w:p>
    <w:p w:rsidR="00C028D9" w:rsidRPr="00F43FF6"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Остин Дж. Избранное. М., 1999.</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Общее языкознание. Внутренняя структура языка. М., 1972.</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Падучева Е.В. Высказывание и его соотнесенность с действительностью. М., 1985.</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Падучева Е.В. Семантические исследования. М., 1996.</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Пауль</w:t>
      </w:r>
      <w:r w:rsidRPr="00CC7227">
        <w:rPr>
          <w:rFonts w:ascii="Times New Roman" w:hAnsi="Times New Roman"/>
          <w:sz w:val="24"/>
          <w:szCs w:val="24"/>
        </w:rPr>
        <w:t xml:space="preserve"> </w:t>
      </w:r>
      <w:r>
        <w:rPr>
          <w:rFonts w:ascii="Times New Roman" w:hAnsi="Times New Roman"/>
          <w:sz w:val="24"/>
          <w:szCs w:val="24"/>
        </w:rPr>
        <w:t>Г. Принципы истории языка. М., 1960.</w:t>
      </w:r>
    </w:p>
    <w:p w:rsidR="00C028D9" w:rsidRPr="001850AC"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Пешковский</w:t>
      </w:r>
      <w:r w:rsidRPr="00CC7227">
        <w:rPr>
          <w:rFonts w:ascii="Times New Roman" w:hAnsi="Times New Roman"/>
          <w:sz w:val="24"/>
          <w:szCs w:val="24"/>
        </w:rPr>
        <w:t xml:space="preserve"> </w:t>
      </w:r>
      <w:r>
        <w:rPr>
          <w:rFonts w:ascii="Times New Roman" w:hAnsi="Times New Roman"/>
          <w:sz w:val="24"/>
          <w:szCs w:val="24"/>
        </w:rPr>
        <w:t>А.М. Русский синтаксис в научном освещении. М., 1956.</w:t>
      </w:r>
    </w:p>
    <w:p w:rsidR="00C028D9" w:rsidRPr="00CF3FDC"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lastRenderedPageBreak/>
        <w:t>Пинкер</w:t>
      </w:r>
      <w:r w:rsidRPr="00CC7227">
        <w:rPr>
          <w:rFonts w:ascii="Times New Roman" w:hAnsi="Times New Roman"/>
          <w:sz w:val="24"/>
          <w:szCs w:val="24"/>
        </w:rPr>
        <w:t xml:space="preserve"> </w:t>
      </w:r>
      <w:r>
        <w:rPr>
          <w:rFonts w:ascii="Times New Roman" w:hAnsi="Times New Roman"/>
          <w:sz w:val="24"/>
          <w:szCs w:val="24"/>
        </w:rPr>
        <w:t>С. Язык как инстинкт. М., 2004.</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Пинкер С. Субстанция мышления. Язык как окно в человеческую природу. М., 2013.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Плунгян В.А. Введение в грамматическую семантику: грамматические значения и грамматические системы языков мира. М., 2011.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Поливанов</w:t>
      </w:r>
      <w:r w:rsidRPr="00CC7227">
        <w:rPr>
          <w:rFonts w:ascii="Times New Roman" w:hAnsi="Times New Roman"/>
          <w:sz w:val="24"/>
          <w:szCs w:val="24"/>
        </w:rPr>
        <w:t xml:space="preserve"> </w:t>
      </w:r>
      <w:r>
        <w:rPr>
          <w:rFonts w:ascii="Times New Roman" w:hAnsi="Times New Roman"/>
          <w:sz w:val="24"/>
          <w:szCs w:val="24"/>
        </w:rPr>
        <w:t>Е.Д. Избранные работы. Статьи по общему языкознанию. М., 1968.</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Пражский лингвистический кружок. Собр. Статей под ред. Н.А. Кондрашова. М., 1967.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Раевский</w:t>
      </w:r>
      <w:r w:rsidRPr="00CC7227">
        <w:rPr>
          <w:rFonts w:ascii="Times New Roman" w:hAnsi="Times New Roman"/>
          <w:sz w:val="24"/>
          <w:szCs w:val="24"/>
        </w:rPr>
        <w:t xml:space="preserve"> </w:t>
      </w:r>
      <w:r>
        <w:rPr>
          <w:rFonts w:ascii="Times New Roman" w:hAnsi="Times New Roman"/>
          <w:sz w:val="24"/>
          <w:szCs w:val="24"/>
        </w:rPr>
        <w:t>М.В. Фонетика немецкого языка. Теоретический курс. М., 1997.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Радченко О.А. Язык как миросозидание. Лингвофилософская концепция неогубмольдтианства.М., 2005.</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Рахилина Е.В. (отв. ред). Грамматика конструкций. М., 2010.</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Ревзин И.В. Структура немецкого языка. М., 2009.</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Семантические типы предикатов. М., 1982.</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Сепир</w:t>
      </w:r>
      <w:r w:rsidRPr="00CC7227">
        <w:rPr>
          <w:rFonts w:ascii="Times New Roman" w:hAnsi="Times New Roman"/>
          <w:sz w:val="24"/>
          <w:szCs w:val="24"/>
        </w:rPr>
        <w:t xml:space="preserve"> </w:t>
      </w:r>
      <w:r>
        <w:rPr>
          <w:rFonts w:ascii="Times New Roman" w:hAnsi="Times New Roman"/>
          <w:sz w:val="24"/>
          <w:szCs w:val="24"/>
        </w:rPr>
        <w:t>Э.. Язык. М.-Л., 1934.</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Скребкова Т.Г. Когнитивная лингвистика. СПб., 2011.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Словарь словообразовательных элементов немецкого языка / Под рук-м М.Д. Степановой. М., 1979.</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Смирницкий</w:t>
      </w:r>
      <w:r w:rsidRPr="00CC7227">
        <w:rPr>
          <w:rFonts w:ascii="Times New Roman" w:hAnsi="Times New Roman"/>
          <w:sz w:val="24"/>
          <w:szCs w:val="24"/>
        </w:rPr>
        <w:t xml:space="preserve"> </w:t>
      </w:r>
      <w:r>
        <w:rPr>
          <w:rFonts w:ascii="Times New Roman" w:hAnsi="Times New Roman"/>
          <w:sz w:val="24"/>
          <w:szCs w:val="24"/>
        </w:rPr>
        <w:t>А.И. Сравнительно-исторический метод и определение языкового родства. М., 1955.</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Солнцев</w:t>
      </w:r>
      <w:r w:rsidRPr="00CC7227">
        <w:rPr>
          <w:rFonts w:ascii="Times New Roman" w:hAnsi="Times New Roman"/>
          <w:sz w:val="24"/>
          <w:szCs w:val="24"/>
        </w:rPr>
        <w:t xml:space="preserve"> </w:t>
      </w:r>
      <w:r>
        <w:rPr>
          <w:rFonts w:ascii="Times New Roman" w:hAnsi="Times New Roman"/>
          <w:sz w:val="24"/>
          <w:szCs w:val="24"/>
        </w:rPr>
        <w:t>В.М. Язык как системно-структурное образование. М., 1977.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Соссюр</w:t>
      </w:r>
      <w:r w:rsidRPr="00CC7227">
        <w:rPr>
          <w:rFonts w:ascii="Times New Roman" w:hAnsi="Times New Roman"/>
          <w:sz w:val="24"/>
          <w:szCs w:val="24"/>
        </w:rPr>
        <w:t xml:space="preserve"> </w:t>
      </w:r>
      <w:r>
        <w:rPr>
          <w:rFonts w:ascii="Times New Roman" w:hAnsi="Times New Roman"/>
          <w:sz w:val="24"/>
          <w:szCs w:val="24"/>
        </w:rPr>
        <w:t>Ф. де. Курс общей лингвистики. М., 1933.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Степанова М.Д., Чернышева И.И. Лексикология современного немецкого языка. М., 1986.</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Степанова М.Д., Фляйшер В. Теоретические основы словообразования в немецком языке. М., 1984.</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Теньер Л. Основы структурного синтаксиса. М., 1988.</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Тестелец Я.Г. Введение в общий синтаксис. М., 2001.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Трубецкой</w:t>
      </w:r>
      <w:r w:rsidRPr="00CC7227">
        <w:rPr>
          <w:rFonts w:ascii="Times New Roman" w:hAnsi="Times New Roman"/>
          <w:sz w:val="24"/>
          <w:szCs w:val="24"/>
        </w:rPr>
        <w:t xml:space="preserve"> </w:t>
      </w:r>
      <w:r>
        <w:rPr>
          <w:rFonts w:ascii="Times New Roman" w:hAnsi="Times New Roman"/>
          <w:sz w:val="24"/>
          <w:szCs w:val="24"/>
        </w:rPr>
        <w:t>Н.С. Основы фонологии. М., 1960.</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Ушакова Т.Н. Рождение слова: проблемы психологии речи и психолингвистики. М., 2011.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Шахматов</w:t>
      </w:r>
      <w:r w:rsidRPr="00CC7227">
        <w:rPr>
          <w:rFonts w:ascii="Times New Roman" w:hAnsi="Times New Roman"/>
          <w:sz w:val="24"/>
          <w:szCs w:val="24"/>
        </w:rPr>
        <w:t xml:space="preserve"> </w:t>
      </w:r>
      <w:r>
        <w:rPr>
          <w:rFonts w:ascii="Times New Roman" w:hAnsi="Times New Roman"/>
          <w:sz w:val="24"/>
          <w:szCs w:val="24"/>
        </w:rPr>
        <w:t>А.А. Синтаксис русского языка. Л., 1941.</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Шухардт</w:t>
      </w:r>
      <w:r w:rsidRPr="00CC7227">
        <w:rPr>
          <w:rFonts w:ascii="Times New Roman" w:hAnsi="Times New Roman"/>
          <w:sz w:val="24"/>
          <w:szCs w:val="24"/>
        </w:rPr>
        <w:t xml:space="preserve"> </w:t>
      </w:r>
      <w:r>
        <w:rPr>
          <w:rFonts w:ascii="Times New Roman" w:hAnsi="Times New Roman"/>
          <w:sz w:val="24"/>
          <w:szCs w:val="24"/>
        </w:rPr>
        <w:t>Г. Избранные статьи по языкознанию. М., 1950.</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Филичева</w:t>
      </w:r>
      <w:r w:rsidRPr="00CC7227">
        <w:rPr>
          <w:rFonts w:ascii="Times New Roman" w:hAnsi="Times New Roman"/>
          <w:sz w:val="24"/>
          <w:szCs w:val="24"/>
        </w:rPr>
        <w:t xml:space="preserve"> </w:t>
      </w:r>
      <w:r>
        <w:rPr>
          <w:rFonts w:ascii="Times New Roman" w:hAnsi="Times New Roman"/>
          <w:sz w:val="24"/>
          <w:szCs w:val="24"/>
        </w:rPr>
        <w:t>Н.И. О словосочетаниях в современном немецком языке. М., 1969.</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Филичева Н.И. Диалектология современного немецкого языка. М., 1983.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Филичева Н.И. Немецкий литературный язык. М., 1992.</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Философия языка / Сост. Дж.Р. Серль. М., 2004.</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Фортунатов</w:t>
      </w:r>
      <w:r w:rsidRPr="00CC7227">
        <w:rPr>
          <w:rFonts w:ascii="Times New Roman" w:hAnsi="Times New Roman"/>
          <w:sz w:val="24"/>
          <w:szCs w:val="24"/>
        </w:rPr>
        <w:t xml:space="preserve"> </w:t>
      </w:r>
      <w:r>
        <w:rPr>
          <w:rFonts w:ascii="Times New Roman" w:hAnsi="Times New Roman"/>
          <w:sz w:val="24"/>
          <w:szCs w:val="24"/>
        </w:rPr>
        <w:t>Ф.Ф. Избранные труды. Т. 1 – 2. М., 1956.</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Фундаментальные направления современной американской лингвистики. М., 1997.</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Холодная М.А. Когнитивные стили. О природе индивидуального ума. СПб., 2004.</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Хомский</w:t>
      </w:r>
      <w:r w:rsidRPr="00CC7227">
        <w:rPr>
          <w:rFonts w:ascii="Times New Roman" w:hAnsi="Times New Roman"/>
          <w:sz w:val="24"/>
          <w:szCs w:val="24"/>
        </w:rPr>
        <w:t xml:space="preserve"> </w:t>
      </w:r>
      <w:r>
        <w:rPr>
          <w:rFonts w:ascii="Times New Roman" w:hAnsi="Times New Roman"/>
          <w:sz w:val="24"/>
          <w:szCs w:val="24"/>
        </w:rPr>
        <w:t>Н. Язык и мышление. М., 1972.</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Хомский</w:t>
      </w:r>
      <w:r w:rsidRPr="00CC7227">
        <w:rPr>
          <w:rFonts w:ascii="Times New Roman" w:hAnsi="Times New Roman"/>
          <w:sz w:val="24"/>
          <w:szCs w:val="24"/>
        </w:rPr>
        <w:t xml:space="preserve"> </w:t>
      </w:r>
      <w:r>
        <w:rPr>
          <w:rFonts w:ascii="Times New Roman" w:hAnsi="Times New Roman"/>
          <w:sz w:val="24"/>
          <w:szCs w:val="24"/>
        </w:rPr>
        <w:t>Н., Миллер</w:t>
      </w:r>
      <w:r w:rsidRPr="00CC7227">
        <w:rPr>
          <w:rFonts w:ascii="Times New Roman" w:hAnsi="Times New Roman"/>
          <w:sz w:val="24"/>
          <w:szCs w:val="24"/>
        </w:rPr>
        <w:t xml:space="preserve"> </w:t>
      </w:r>
      <w:r>
        <w:rPr>
          <w:rFonts w:ascii="Times New Roman" w:hAnsi="Times New Roman"/>
          <w:sz w:val="24"/>
          <w:szCs w:val="24"/>
        </w:rPr>
        <w:t>Дж. Введение в формальный анализ естественных языков. М., 2003.</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Чейф</w:t>
      </w:r>
      <w:r w:rsidRPr="00CC7227">
        <w:rPr>
          <w:rFonts w:ascii="Times New Roman" w:hAnsi="Times New Roman"/>
          <w:sz w:val="24"/>
          <w:szCs w:val="24"/>
        </w:rPr>
        <w:t xml:space="preserve"> </w:t>
      </w:r>
      <w:r>
        <w:rPr>
          <w:rFonts w:ascii="Times New Roman" w:hAnsi="Times New Roman"/>
          <w:sz w:val="24"/>
          <w:szCs w:val="24"/>
        </w:rPr>
        <w:t>У. Значение и структура языка. М., 1975.</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Чемоданов</w:t>
      </w:r>
      <w:r w:rsidRPr="00314255">
        <w:rPr>
          <w:rFonts w:ascii="Times New Roman" w:hAnsi="Times New Roman"/>
          <w:sz w:val="24"/>
          <w:szCs w:val="24"/>
        </w:rPr>
        <w:t xml:space="preserve"> </w:t>
      </w:r>
      <w:r>
        <w:rPr>
          <w:rFonts w:ascii="Times New Roman" w:hAnsi="Times New Roman"/>
          <w:sz w:val="24"/>
          <w:szCs w:val="24"/>
        </w:rPr>
        <w:t>Н.С. Сравнительное языкознание в России. М., 1956.</w:t>
      </w:r>
    </w:p>
    <w:p w:rsidR="00C028D9"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Чернышева И.И. Фразеология современного немецкого языка. М., 1970.</w:t>
      </w:r>
    </w:p>
    <w:p w:rsidR="00C028D9" w:rsidRPr="00784BBF" w:rsidRDefault="00C028D9" w:rsidP="00381941">
      <w:pPr>
        <w:numPr>
          <w:ilvl w:val="0"/>
          <w:numId w:val="31"/>
        </w:numPr>
        <w:tabs>
          <w:tab w:val="left" w:pos="330"/>
        </w:tabs>
        <w:suppressAutoHyphens/>
        <w:spacing w:after="0" w:line="240" w:lineRule="auto"/>
        <w:jc w:val="both"/>
        <w:rPr>
          <w:rFonts w:ascii="Times New Roman" w:hAnsi="Times New Roman"/>
          <w:sz w:val="24"/>
          <w:szCs w:val="24"/>
        </w:rPr>
      </w:pPr>
      <w:r>
        <w:rPr>
          <w:rFonts w:ascii="Times New Roman" w:hAnsi="Times New Roman"/>
          <w:sz w:val="24"/>
          <w:szCs w:val="24"/>
        </w:rPr>
        <w:t>Щерба</w:t>
      </w:r>
      <w:r w:rsidRPr="00314255">
        <w:rPr>
          <w:rFonts w:ascii="Times New Roman" w:hAnsi="Times New Roman"/>
          <w:sz w:val="24"/>
          <w:szCs w:val="24"/>
        </w:rPr>
        <w:t xml:space="preserve"> </w:t>
      </w:r>
      <w:r>
        <w:rPr>
          <w:rFonts w:ascii="Times New Roman" w:hAnsi="Times New Roman"/>
          <w:sz w:val="24"/>
          <w:szCs w:val="24"/>
        </w:rPr>
        <w:t>Л.В. Избранные работы по языкознанию и фонетике. Л., 1958.</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Adamzik K. Sprache: Wege zum Verstehen. Tübingen, 2001.</w:t>
      </w:r>
    </w:p>
    <w:p w:rsidR="00C028D9" w:rsidRPr="001A7E0F" w:rsidRDefault="00C028D9" w:rsidP="00381941">
      <w:pPr>
        <w:pStyle w:val="ac"/>
        <w:numPr>
          <w:ilvl w:val="0"/>
          <w:numId w:val="31"/>
        </w:numPr>
        <w:tabs>
          <w:tab w:val="left" w:pos="330"/>
        </w:tabs>
        <w:suppressAutoHyphens/>
        <w:spacing w:before="0" w:beforeAutospacing="0" w:after="0"/>
        <w:jc w:val="both"/>
        <w:rPr>
          <w:lang w:val="en-US"/>
        </w:rPr>
      </w:pPr>
      <w:r w:rsidRPr="007B07C6">
        <w:rPr>
          <w:lang w:val="en-US"/>
        </w:rPr>
        <w:t xml:space="preserve">Allan K., Jaszczolt K.M. The </w:t>
      </w:r>
      <w:r>
        <w:rPr>
          <w:lang w:val="en-US"/>
        </w:rPr>
        <w:t>Cambridge Handbook of Pragmatics. CUP, 2012.</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Ammon U. Die deutsche Sprache in Deutschland, Österreich und in der Schweiz. Das Problem der nationalen Varietäten. Berlin, New York, 1995. </w:t>
      </w:r>
    </w:p>
    <w:p w:rsidR="00C028D9" w:rsidRPr="00B32EC6" w:rsidRDefault="00C028D9" w:rsidP="00381941">
      <w:pPr>
        <w:pStyle w:val="ac"/>
        <w:numPr>
          <w:ilvl w:val="0"/>
          <w:numId w:val="31"/>
        </w:numPr>
        <w:tabs>
          <w:tab w:val="left" w:pos="330"/>
        </w:tabs>
        <w:suppressAutoHyphens/>
        <w:spacing w:before="0" w:beforeAutospacing="0" w:after="0"/>
        <w:jc w:val="both"/>
        <w:rPr>
          <w:lang w:val="en-US"/>
        </w:rPr>
      </w:pPr>
      <w:r>
        <w:rPr>
          <w:lang w:val="en-US"/>
        </w:rPr>
        <w:t>Ball M.J. (ed.).The Routledge Handbook of Sociolinguistics around the World. New York, 2010.</w:t>
      </w:r>
    </w:p>
    <w:p w:rsidR="00C028D9" w:rsidRPr="001A7E0F" w:rsidRDefault="00C028D9" w:rsidP="00381941">
      <w:pPr>
        <w:pStyle w:val="ac"/>
        <w:numPr>
          <w:ilvl w:val="0"/>
          <w:numId w:val="31"/>
        </w:numPr>
        <w:tabs>
          <w:tab w:val="left" w:pos="330"/>
        </w:tabs>
        <w:suppressAutoHyphens/>
        <w:spacing w:before="0" w:beforeAutospacing="0" w:after="0"/>
        <w:jc w:val="both"/>
        <w:rPr>
          <w:lang w:val="de-DE"/>
        </w:rPr>
      </w:pPr>
      <w:r w:rsidRPr="009F14E0">
        <w:rPr>
          <w:lang w:val="en-US"/>
        </w:rPr>
        <w:lastRenderedPageBreak/>
        <w:t xml:space="preserve">Bara B.G. Cognitive Pragmatics. The Mental Processes of Communication. </w:t>
      </w:r>
      <w:r w:rsidRPr="001A7E0F">
        <w:rPr>
          <w:lang w:val="de-DE"/>
        </w:rPr>
        <w:t xml:space="preserve">MIT, 2010.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Behagel O. Deutsche Syntax. Bd. 1 – 4. Heidelberg, 1923 – 1932.</w:t>
      </w:r>
    </w:p>
    <w:p w:rsidR="00C028D9" w:rsidRPr="00B32EC6" w:rsidRDefault="00C028D9" w:rsidP="00381941">
      <w:pPr>
        <w:pStyle w:val="ac"/>
        <w:numPr>
          <w:ilvl w:val="0"/>
          <w:numId w:val="31"/>
        </w:numPr>
        <w:tabs>
          <w:tab w:val="left" w:pos="330"/>
        </w:tabs>
        <w:suppressAutoHyphens/>
        <w:spacing w:before="0" w:beforeAutospacing="0" w:after="0"/>
        <w:jc w:val="both"/>
        <w:rPr>
          <w:lang w:val="en-US"/>
        </w:rPr>
      </w:pPr>
      <w:r w:rsidRPr="00EA2C87">
        <w:rPr>
          <w:lang w:val="sv-SE"/>
        </w:rPr>
        <w:t xml:space="preserve">Bhatia V., Bremner S. (ed.). </w:t>
      </w:r>
      <w:r w:rsidRPr="00B32EC6">
        <w:rPr>
          <w:lang w:val="en-US"/>
        </w:rPr>
        <w:t xml:space="preserve">The Routledge Handbook of  </w:t>
      </w:r>
      <w:r>
        <w:rPr>
          <w:lang w:val="en-US"/>
        </w:rPr>
        <w:t>Language and Professional Communication. New York, 2014.</w:t>
      </w:r>
    </w:p>
    <w:p w:rsidR="00C028D9" w:rsidRPr="00522908" w:rsidRDefault="00C028D9" w:rsidP="00381941">
      <w:pPr>
        <w:pStyle w:val="ac"/>
        <w:numPr>
          <w:ilvl w:val="0"/>
          <w:numId w:val="31"/>
        </w:numPr>
        <w:tabs>
          <w:tab w:val="left" w:pos="330"/>
        </w:tabs>
        <w:suppressAutoHyphens/>
        <w:spacing w:before="0" w:beforeAutospacing="0" w:after="0"/>
        <w:jc w:val="both"/>
        <w:rPr>
          <w:lang w:val="de-DE"/>
        </w:rPr>
      </w:pPr>
      <w:r>
        <w:rPr>
          <w:lang w:val="de-DE"/>
        </w:rPr>
        <w:t>Blume K. Nominalisierte Infinitive. Tübingen, 2004.</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Brinkmann H. Die deutsche Sprache. Gestalt und Leistung. Düsseldorf, 1971.</w:t>
      </w:r>
    </w:p>
    <w:p w:rsidR="00C028D9" w:rsidRDefault="00C028D9" w:rsidP="00381941">
      <w:pPr>
        <w:pStyle w:val="ac"/>
        <w:numPr>
          <w:ilvl w:val="0"/>
          <w:numId w:val="31"/>
        </w:numPr>
        <w:tabs>
          <w:tab w:val="left" w:pos="330"/>
        </w:tabs>
        <w:suppressAutoHyphens/>
        <w:spacing w:before="0" w:beforeAutospacing="0" w:after="0"/>
        <w:jc w:val="both"/>
        <w:rPr>
          <w:lang w:val="en-US"/>
        </w:rPr>
      </w:pPr>
      <w:r w:rsidRPr="00E16AA6">
        <w:rPr>
          <w:lang w:val="fr-FR"/>
        </w:rPr>
        <w:t xml:space="preserve">Contini-Morava E. et al. </w:t>
      </w:r>
      <w:r w:rsidRPr="00E16AA6">
        <w:rPr>
          <w:lang w:val="en-US"/>
        </w:rPr>
        <w:t>Cognitive and Communicative Approach</w:t>
      </w:r>
      <w:r>
        <w:rPr>
          <w:lang w:val="en-US"/>
        </w:rPr>
        <w:t>es</w:t>
      </w:r>
      <w:r w:rsidRPr="00E16AA6">
        <w:rPr>
          <w:lang w:val="en-US"/>
        </w:rPr>
        <w:t xml:space="preserve"> to Linguistic Analysis.</w:t>
      </w:r>
      <w:r>
        <w:rPr>
          <w:lang w:val="en-US"/>
        </w:rPr>
        <w:t xml:space="preserve"> Amsterdam, Philadelphia, 2004.</w:t>
      </w:r>
      <w:r w:rsidRPr="00E16AA6">
        <w:rPr>
          <w:lang w:val="en-US"/>
        </w:rPr>
        <w:t xml:space="preserve"> </w:t>
      </w:r>
    </w:p>
    <w:p w:rsidR="00C028D9" w:rsidRPr="007B07C6" w:rsidRDefault="00C028D9" w:rsidP="00381941">
      <w:pPr>
        <w:pStyle w:val="ac"/>
        <w:numPr>
          <w:ilvl w:val="0"/>
          <w:numId w:val="31"/>
        </w:numPr>
        <w:tabs>
          <w:tab w:val="left" w:pos="330"/>
        </w:tabs>
        <w:suppressAutoHyphens/>
        <w:spacing w:before="0" w:beforeAutospacing="0" w:after="0"/>
        <w:jc w:val="both"/>
        <w:rPr>
          <w:lang w:val="de-DE"/>
        </w:rPr>
      </w:pPr>
      <w:r w:rsidRPr="00784BBF">
        <w:rPr>
          <w:lang w:val="en-US"/>
        </w:rPr>
        <w:t xml:space="preserve">Davis S., Gillon B.S. (ed.). Semantics. A Reader. </w:t>
      </w:r>
      <w:r>
        <w:rPr>
          <w:lang w:val="de-DE"/>
        </w:rPr>
        <w:t>OUP</w:t>
      </w:r>
      <w:r w:rsidRPr="007B07C6">
        <w:rPr>
          <w:lang w:val="de-DE"/>
        </w:rPr>
        <w:t>,</w:t>
      </w:r>
      <w:r>
        <w:rPr>
          <w:lang w:val="de-DE"/>
        </w:rPr>
        <w:t xml:space="preserve"> 2004.</w:t>
      </w:r>
      <w:r w:rsidRPr="007B07C6">
        <w:rPr>
          <w:lang w:val="de-DE"/>
        </w:rPr>
        <w:t xml:space="preserve"> </w:t>
      </w:r>
    </w:p>
    <w:p w:rsidR="00C028D9" w:rsidRPr="00CC7227" w:rsidRDefault="00C028D9" w:rsidP="00381941">
      <w:pPr>
        <w:pStyle w:val="ac"/>
        <w:numPr>
          <w:ilvl w:val="0"/>
          <w:numId w:val="31"/>
        </w:numPr>
        <w:tabs>
          <w:tab w:val="left" w:pos="330"/>
        </w:tabs>
        <w:suppressAutoHyphens/>
        <w:spacing w:before="0" w:beforeAutospacing="0" w:after="0"/>
        <w:jc w:val="both"/>
        <w:rPr>
          <w:lang w:val="de-DE"/>
        </w:rPr>
      </w:pPr>
      <w:r>
        <w:rPr>
          <w:lang w:val="de-DE"/>
        </w:rPr>
        <w:t>Engel U. Syntax der deutschen Gegenwartssprache. Berlin, 2009.</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Erben</w:t>
      </w:r>
      <w:r w:rsidRPr="00827CBF">
        <w:rPr>
          <w:lang w:val="de-DE"/>
        </w:rPr>
        <w:t xml:space="preserve"> </w:t>
      </w:r>
      <w:r>
        <w:rPr>
          <w:lang w:val="de-DE"/>
        </w:rPr>
        <w:t>J. Abriss der deutschen Grammatik. Berlin, 1965.</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Fanselow G. Zur Syntax und Semantik der Nominalkomposition. Tübingen, 1981.</w:t>
      </w:r>
    </w:p>
    <w:p w:rsidR="00C028D9" w:rsidRPr="00350AEB"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Fix U. et al. Rhetorik und Stilistik (in 2 Bd.). Ein internationales Handbuch historischer und systematischer Forschung. Berlin, 2008 - 2009.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Fleischer W., Michel G. Stilistik der deutschen Gegenwartssprache. Leipzig, 1975.</w:t>
      </w:r>
    </w:p>
    <w:p w:rsidR="00C028D9" w:rsidRPr="00827CBF" w:rsidRDefault="00C028D9" w:rsidP="00381941">
      <w:pPr>
        <w:pStyle w:val="ac"/>
        <w:numPr>
          <w:ilvl w:val="0"/>
          <w:numId w:val="31"/>
        </w:numPr>
        <w:tabs>
          <w:tab w:val="left" w:pos="330"/>
        </w:tabs>
        <w:suppressAutoHyphens/>
        <w:spacing w:before="0" w:beforeAutospacing="0" w:after="0"/>
        <w:jc w:val="both"/>
        <w:rPr>
          <w:lang w:val="de-DE"/>
        </w:rPr>
      </w:pPr>
      <w:r>
        <w:rPr>
          <w:lang w:val="de-DE"/>
        </w:rPr>
        <w:t>Fleischer W. Phraseologie der deutschen Gegenwartssprache. Tübingen, 1997.</w:t>
      </w:r>
    </w:p>
    <w:p w:rsidR="00C028D9" w:rsidRPr="00E16AA6" w:rsidRDefault="00C028D9" w:rsidP="00381941">
      <w:pPr>
        <w:pStyle w:val="ac"/>
        <w:numPr>
          <w:ilvl w:val="0"/>
          <w:numId w:val="31"/>
        </w:numPr>
        <w:tabs>
          <w:tab w:val="left" w:pos="330"/>
        </w:tabs>
        <w:suppressAutoHyphens/>
        <w:spacing w:before="0" w:beforeAutospacing="0" w:after="0"/>
        <w:jc w:val="both"/>
        <w:rPr>
          <w:lang w:val="de-DE"/>
        </w:rPr>
      </w:pPr>
      <w:r>
        <w:rPr>
          <w:lang w:val="de-DE"/>
        </w:rPr>
        <w:t>Fleischer W., Barz I. Wortbildung der deutschen Gegenwartssprache. Berlin, 2012.</w:t>
      </w:r>
    </w:p>
    <w:p w:rsidR="00C028D9" w:rsidRDefault="00C028D9" w:rsidP="00381941">
      <w:pPr>
        <w:pStyle w:val="ac"/>
        <w:numPr>
          <w:ilvl w:val="0"/>
          <w:numId w:val="31"/>
        </w:numPr>
        <w:tabs>
          <w:tab w:val="left" w:pos="330"/>
        </w:tabs>
        <w:suppressAutoHyphens/>
        <w:spacing w:before="0" w:beforeAutospacing="0" w:after="0"/>
        <w:jc w:val="both"/>
        <w:rPr>
          <w:lang w:val="de-DE"/>
        </w:rPr>
      </w:pPr>
      <w:r w:rsidRPr="00784BBF">
        <w:rPr>
          <w:lang w:val="en-US"/>
        </w:rPr>
        <w:t xml:space="preserve">Geeraerts D. Theories of Lexical Semantics. </w:t>
      </w:r>
      <w:r w:rsidRPr="00EB364F">
        <w:rPr>
          <w:lang w:val="de-DE"/>
        </w:rPr>
        <w:t>OUP, 2010.</w:t>
      </w:r>
    </w:p>
    <w:p w:rsidR="00C028D9" w:rsidRPr="008C3412" w:rsidRDefault="00C028D9" w:rsidP="00381941">
      <w:pPr>
        <w:pStyle w:val="ac"/>
        <w:numPr>
          <w:ilvl w:val="0"/>
          <w:numId w:val="31"/>
        </w:numPr>
        <w:tabs>
          <w:tab w:val="left" w:pos="330"/>
        </w:tabs>
        <w:suppressAutoHyphens/>
        <w:spacing w:before="0" w:beforeAutospacing="0" w:after="0"/>
        <w:jc w:val="both"/>
        <w:rPr>
          <w:lang w:val="en-US"/>
        </w:rPr>
      </w:pPr>
      <w:r w:rsidRPr="008C3412">
        <w:rPr>
          <w:lang w:val="en-US"/>
        </w:rPr>
        <w:t>Geeraerts D., Cuy</w:t>
      </w:r>
      <w:r>
        <w:rPr>
          <w:lang w:val="en-US"/>
        </w:rPr>
        <w:t>c</w:t>
      </w:r>
      <w:r w:rsidRPr="008C3412">
        <w:rPr>
          <w:lang w:val="en-US"/>
        </w:rPr>
        <w:t>kens H. The Oxford Handbook of Cognitive Linguistics.</w:t>
      </w:r>
      <w:r>
        <w:rPr>
          <w:lang w:val="en-US"/>
        </w:rPr>
        <w:t xml:space="preserve"> OUP, 2007.</w:t>
      </w:r>
      <w:r w:rsidRPr="008C3412">
        <w:rPr>
          <w:lang w:val="en-US"/>
        </w:rPr>
        <w:t xml:space="preserve">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Glinz H. Deutsche Grammatik. Wiesbaden, 1975.</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Gresendorf G. Ergativity in German. Dordrecht, 1989.</w:t>
      </w:r>
    </w:p>
    <w:p w:rsidR="00C028D9" w:rsidRPr="004B5136" w:rsidRDefault="00C028D9" w:rsidP="00381941">
      <w:pPr>
        <w:pStyle w:val="ac"/>
        <w:numPr>
          <w:ilvl w:val="0"/>
          <w:numId w:val="31"/>
        </w:numPr>
        <w:tabs>
          <w:tab w:val="left" w:pos="330"/>
        </w:tabs>
        <w:suppressAutoHyphens/>
        <w:spacing w:before="0" w:beforeAutospacing="0" w:after="0"/>
        <w:jc w:val="both"/>
        <w:rPr>
          <w:lang w:val="de-DE"/>
        </w:rPr>
      </w:pPr>
      <w:r>
        <w:rPr>
          <w:lang w:val="de-DE"/>
        </w:rPr>
        <w:t>Günthner S. et al. Grammatik im Gespräch. Berlin, 2009.</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Hall T.A. Phonologie. Eine Einführung. Berlin, New York, 2011.</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Heindolph</w:t>
      </w:r>
      <w:r w:rsidRPr="00522908">
        <w:rPr>
          <w:lang w:val="de-DE"/>
        </w:rPr>
        <w:t xml:space="preserve"> </w:t>
      </w:r>
      <w:r>
        <w:rPr>
          <w:lang w:val="de-DE"/>
        </w:rPr>
        <w:t>K.E., Fläming</w:t>
      </w:r>
      <w:r w:rsidRPr="00522908">
        <w:rPr>
          <w:lang w:val="de-DE"/>
        </w:rPr>
        <w:t xml:space="preserve"> </w:t>
      </w:r>
      <w:r>
        <w:rPr>
          <w:lang w:val="de-DE"/>
        </w:rPr>
        <w:t>W., Motsch</w:t>
      </w:r>
      <w:r w:rsidRPr="00522908">
        <w:rPr>
          <w:lang w:val="de-DE"/>
        </w:rPr>
        <w:t xml:space="preserve"> </w:t>
      </w:r>
      <w:r>
        <w:rPr>
          <w:lang w:val="de-DE"/>
        </w:rPr>
        <w:t xml:space="preserve">W.. Grundzüge einer deutschen Grammatik. Berlin, 1980.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Jacobs J., Stechow A. von, Sternefeld W., Venneman T. (Hrgs.). Syntax. Ein internationales Handbuch zeitgenössischer Forschung. Berlin, 1993.  </w:t>
      </w:r>
    </w:p>
    <w:p w:rsidR="00C028D9" w:rsidRPr="009179AC" w:rsidRDefault="00C028D9" w:rsidP="00381941">
      <w:pPr>
        <w:pStyle w:val="ac"/>
        <w:numPr>
          <w:ilvl w:val="0"/>
          <w:numId w:val="31"/>
        </w:numPr>
        <w:tabs>
          <w:tab w:val="left" w:pos="330"/>
        </w:tabs>
        <w:suppressAutoHyphens/>
        <w:spacing w:before="0" w:beforeAutospacing="0" w:after="0"/>
        <w:jc w:val="both"/>
        <w:rPr>
          <w:lang w:val="de-DE"/>
        </w:rPr>
      </w:pPr>
      <w:r>
        <w:rPr>
          <w:lang w:val="de-DE"/>
        </w:rPr>
        <w:t>Jung W. Grammatik der deutschen Gegenwartssprache. Leipzig, 1980.</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König W. dtv- Atlas Deutsche Sprache. München, 1998.</w:t>
      </w:r>
    </w:p>
    <w:p w:rsidR="00C028D9" w:rsidRPr="00784BBF" w:rsidRDefault="00C028D9" w:rsidP="00381941">
      <w:pPr>
        <w:pStyle w:val="ac"/>
        <w:numPr>
          <w:ilvl w:val="0"/>
          <w:numId w:val="31"/>
        </w:numPr>
        <w:tabs>
          <w:tab w:val="left" w:pos="330"/>
        </w:tabs>
        <w:suppressAutoHyphens/>
        <w:spacing w:before="0" w:beforeAutospacing="0" w:after="0"/>
        <w:jc w:val="both"/>
        <w:rPr>
          <w:lang w:val="en-US"/>
        </w:rPr>
      </w:pPr>
      <w:r w:rsidRPr="003369E0">
        <w:rPr>
          <w:lang w:val="fr-FR"/>
        </w:rPr>
        <w:t>Kristiansen G. et al (ed.)</w:t>
      </w:r>
      <w:r>
        <w:rPr>
          <w:lang w:val="fr-FR"/>
        </w:rPr>
        <w:t xml:space="preserve">. </w:t>
      </w:r>
      <w:r w:rsidRPr="00784BBF">
        <w:rPr>
          <w:lang w:val="en-US"/>
        </w:rPr>
        <w:t xml:space="preserve">Cognitive Linguistics: Current Applications and Future Perspectives. Berlin, New York, 2006. </w:t>
      </w:r>
    </w:p>
    <w:p w:rsidR="00C028D9" w:rsidRDefault="00C028D9" w:rsidP="00381941">
      <w:pPr>
        <w:pStyle w:val="ac"/>
        <w:numPr>
          <w:ilvl w:val="0"/>
          <w:numId w:val="31"/>
        </w:numPr>
        <w:tabs>
          <w:tab w:val="left" w:pos="330"/>
        </w:tabs>
        <w:suppressAutoHyphens/>
        <w:spacing w:before="0" w:beforeAutospacing="0" w:after="0"/>
        <w:jc w:val="both"/>
        <w:rPr>
          <w:lang w:val="de-DE"/>
        </w:rPr>
      </w:pPr>
      <w:r w:rsidRPr="00F51A9F">
        <w:rPr>
          <w:lang w:val="de-DE"/>
        </w:rPr>
        <w:t>Meinhold</w:t>
      </w:r>
      <w:r w:rsidRPr="00522908">
        <w:rPr>
          <w:lang w:val="de-DE"/>
        </w:rPr>
        <w:t xml:space="preserve"> </w:t>
      </w:r>
      <w:r w:rsidRPr="00F51A9F">
        <w:rPr>
          <w:lang w:val="de-DE"/>
        </w:rPr>
        <w:t>S., Stock</w:t>
      </w:r>
      <w:r w:rsidRPr="00522908">
        <w:rPr>
          <w:lang w:val="de-DE"/>
        </w:rPr>
        <w:t xml:space="preserve"> </w:t>
      </w:r>
      <w:r w:rsidRPr="00F51A9F">
        <w:rPr>
          <w:lang w:val="de-DE"/>
        </w:rPr>
        <w:t xml:space="preserve">E.. Phonologie der deutschen Gegenwartssprache. </w:t>
      </w:r>
      <w:r>
        <w:rPr>
          <w:lang w:val="de-DE"/>
        </w:rPr>
        <w:t>Leipzig, 1980.</w:t>
      </w:r>
    </w:p>
    <w:p w:rsidR="00C028D9" w:rsidRDefault="00C028D9" w:rsidP="00381941">
      <w:pPr>
        <w:pStyle w:val="ac"/>
        <w:numPr>
          <w:ilvl w:val="0"/>
          <w:numId w:val="31"/>
        </w:numPr>
        <w:tabs>
          <w:tab w:val="left" w:pos="330"/>
        </w:tabs>
        <w:suppressAutoHyphens/>
        <w:spacing w:before="0" w:beforeAutospacing="0" w:after="0"/>
        <w:jc w:val="both"/>
        <w:rPr>
          <w:lang w:val="en-US"/>
        </w:rPr>
      </w:pPr>
      <w:r w:rsidRPr="00A63F97">
        <w:rPr>
          <w:lang w:val="en-US"/>
        </w:rPr>
        <w:t xml:space="preserve">Mey J.L. Concise Encyclopedia of Pragmatics. </w:t>
      </w:r>
      <w:r>
        <w:rPr>
          <w:lang w:val="en-US"/>
        </w:rPr>
        <w:t>Amsterdam, Boston, 2009.</w:t>
      </w:r>
    </w:p>
    <w:p w:rsidR="00C028D9" w:rsidRPr="00F07CE2" w:rsidRDefault="00C028D9" w:rsidP="00381941">
      <w:pPr>
        <w:pStyle w:val="ac"/>
        <w:numPr>
          <w:ilvl w:val="0"/>
          <w:numId w:val="31"/>
        </w:numPr>
        <w:tabs>
          <w:tab w:val="left" w:pos="330"/>
        </w:tabs>
        <w:suppressAutoHyphens/>
        <w:spacing w:before="0" w:beforeAutospacing="0" w:after="0"/>
        <w:jc w:val="both"/>
        <w:rPr>
          <w:lang w:val="de-DE"/>
        </w:rPr>
      </w:pPr>
      <w:r w:rsidRPr="00F07CE2">
        <w:rPr>
          <w:lang w:val="de-DE"/>
        </w:rPr>
        <w:t xml:space="preserve">Müller G. Competition in Syntax. Berlin, 2001.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Motsch W. Deutsche Wortbildung in Grundzügen. Berlin, 2012.</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Ottmers Cl. Rhetorik. Stuttgart, 2007.</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Pasch R. et al. Handbuch der deutschen Konnektoren. Berlin, 2009.</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Paul H. Deutsche Grammatik. Bd. 1 – 5. Halle, 1955 – 1957.</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Pittner K. Adverbiale im Deutschen. Tübingen, 1999.</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Pohl I. Semantik von Satz und Text. Frankfurt/M., 1995.</w:t>
      </w:r>
    </w:p>
    <w:p w:rsidR="00C028D9" w:rsidRPr="00F2595C" w:rsidRDefault="00C028D9" w:rsidP="00381941">
      <w:pPr>
        <w:pStyle w:val="ac"/>
        <w:numPr>
          <w:ilvl w:val="0"/>
          <w:numId w:val="31"/>
        </w:numPr>
        <w:tabs>
          <w:tab w:val="left" w:pos="330"/>
        </w:tabs>
        <w:suppressAutoHyphens/>
        <w:spacing w:before="0" w:beforeAutospacing="0" w:after="0"/>
        <w:jc w:val="both"/>
        <w:rPr>
          <w:lang w:val="de-DE"/>
        </w:rPr>
      </w:pPr>
      <w:r>
        <w:rPr>
          <w:lang w:val="de-DE"/>
        </w:rPr>
        <w:t>Polenz P. von. Deutsche Satzsemantik. Berlin, 2008.</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Quasthoff U. et al. Deutsches Neologismenwörterbuch. Berlin, 2007.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Riesel E. Stilistik der deutschen Sprache. M., 1963.</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Riesel E. Der Stil der deutschen Alltagsrede. M., 1964.</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Riesel E., Schendels E. Deutsche Stilistik. M., 1975.</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Roelcke Th. Typologische Variationen im Deutschen. Berlin, 2011.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Sandig B. Textstilitsik des Deutschen. Berlin, 2010.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Schmidt W. Deutsche Sprachkunde. Berlin, 1968.</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Schmidt W. Grundfragen der deutschen Gegenwartssprache. Berlin, 1980.</w:t>
      </w:r>
    </w:p>
    <w:p w:rsidR="00C028D9" w:rsidRPr="00EB364F" w:rsidRDefault="00C028D9" w:rsidP="00381941">
      <w:pPr>
        <w:pStyle w:val="ac"/>
        <w:numPr>
          <w:ilvl w:val="0"/>
          <w:numId w:val="31"/>
        </w:numPr>
        <w:tabs>
          <w:tab w:val="left" w:pos="330"/>
        </w:tabs>
        <w:suppressAutoHyphens/>
        <w:spacing w:before="0" w:beforeAutospacing="0" w:after="0"/>
        <w:jc w:val="both"/>
        <w:rPr>
          <w:lang w:val="de-DE"/>
        </w:rPr>
      </w:pPr>
      <w:r w:rsidRPr="00EA2C87">
        <w:rPr>
          <w:lang w:val="en-US"/>
        </w:rPr>
        <w:t xml:space="preserve">Schmidt H.-J. (ed.) Cognitive Pragmatics. </w:t>
      </w:r>
      <w:r>
        <w:rPr>
          <w:lang w:val="de-DE"/>
        </w:rPr>
        <w:t>Berlin, 2012.</w:t>
      </w:r>
      <w:r w:rsidRPr="006972BD">
        <w:rPr>
          <w:lang w:val="de-DE"/>
        </w:rPr>
        <w:t xml:space="preserve">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lastRenderedPageBreak/>
        <w:t>Schippan Th. Einführung in die Semasiologie. Leipzig, 1972.</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Schippan Th. Lexikologie der deutschen Gegenwartssprache. </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Schwarz M. Einführung in die kognitive Linguistik. Tübingen, 1996.</w:t>
      </w:r>
    </w:p>
    <w:p w:rsidR="00C028D9" w:rsidRPr="00F51A9F" w:rsidRDefault="00C028D9" w:rsidP="00381941">
      <w:pPr>
        <w:pStyle w:val="ac"/>
        <w:numPr>
          <w:ilvl w:val="0"/>
          <w:numId w:val="31"/>
        </w:numPr>
        <w:tabs>
          <w:tab w:val="left" w:pos="330"/>
        </w:tabs>
        <w:suppressAutoHyphens/>
        <w:spacing w:before="0" w:beforeAutospacing="0" w:after="0"/>
        <w:jc w:val="both"/>
        <w:rPr>
          <w:lang w:val="de-DE"/>
        </w:rPr>
      </w:pPr>
      <w:r>
        <w:rPr>
          <w:lang w:val="de-DE"/>
        </w:rPr>
        <w:t xml:space="preserve">Sprache. Metzler-Lexikon. Stuttgart, Weimar, 2005.  </w:t>
      </w:r>
    </w:p>
    <w:p w:rsidR="00C028D9" w:rsidRDefault="00C028D9" w:rsidP="00381941">
      <w:pPr>
        <w:pStyle w:val="ac"/>
        <w:numPr>
          <w:ilvl w:val="0"/>
          <w:numId w:val="31"/>
        </w:numPr>
        <w:tabs>
          <w:tab w:val="left" w:pos="330"/>
        </w:tabs>
        <w:suppressAutoHyphens/>
        <w:spacing w:before="0" w:beforeAutospacing="0" w:after="0"/>
        <w:jc w:val="both"/>
        <w:rPr>
          <w:lang w:val="de-DE"/>
        </w:rPr>
      </w:pPr>
      <w:r w:rsidRPr="00F51A9F">
        <w:rPr>
          <w:lang w:val="de-DE"/>
        </w:rPr>
        <w:t>Stock E., Chr. Zacharias. Deutsche Satzintonation. Leipzig, 1973.</w:t>
      </w:r>
    </w:p>
    <w:p w:rsidR="00C028D9" w:rsidRDefault="00C028D9" w:rsidP="00381941">
      <w:pPr>
        <w:pStyle w:val="ac"/>
        <w:numPr>
          <w:ilvl w:val="0"/>
          <w:numId w:val="31"/>
        </w:numPr>
        <w:tabs>
          <w:tab w:val="left" w:pos="330"/>
        </w:tabs>
        <w:suppressAutoHyphens/>
        <w:spacing w:before="0" w:beforeAutospacing="0" w:after="0"/>
        <w:jc w:val="both"/>
        <w:rPr>
          <w:lang w:val="de-DE"/>
        </w:rPr>
      </w:pPr>
      <w:r w:rsidRPr="00784BBF">
        <w:rPr>
          <w:lang w:val="en-US"/>
        </w:rPr>
        <w:t xml:space="preserve">Talmy L. Toward a Cognitive Semantics. </w:t>
      </w:r>
      <w:r>
        <w:rPr>
          <w:lang w:val="en-US"/>
        </w:rPr>
        <w:t>1-</w:t>
      </w:r>
      <w:r w:rsidRPr="00784BBF">
        <w:rPr>
          <w:lang w:val="de-DE"/>
        </w:rPr>
        <w:t xml:space="preserve">2 </w:t>
      </w:r>
      <w:r>
        <w:rPr>
          <w:lang w:val="en-US"/>
        </w:rPr>
        <w:t>vo</w:t>
      </w:r>
      <w:r w:rsidRPr="00784BBF">
        <w:rPr>
          <w:lang w:val="de-DE"/>
        </w:rPr>
        <w:t>ls. MIT, 2000.</w:t>
      </w:r>
    </w:p>
    <w:p w:rsidR="00C028D9" w:rsidRPr="00784BBF" w:rsidRDefault="00C028D9" w:rsidP="00381941">
      <w:pPr>
        <w:pStyle w:val="ac"/>
        <w:numPr>
          <w:ilvl w:val="0"/>
          <w:numId w:val="31"/>
        </w:numPr>
        <w:tabs>
          <w:tab w:val="left" w:pos="330"/>
        </w:tabs>
        <w:suppressAutoHyphens/>
        <w:spacing w:before="0" w:beforeAutospacing="0" w:after="0"/>
        <w:jc w:val="both"/>
        <w:rPr>
          <w:lang w:val="de-DE"/>
        </w:rPr>
      </w:pPr>
      <w:r>
        <w:rPr>
          <w:lang w:val="de-DE"/>
        </w:rPr>
        <w:t>Weber T. Lexikon und Grammatik in Interaktion. Berlin, 2010.</w:t>
      </w:r>
    </w:p>
    <w:p w:rsidR="00C028D9" w:rsidRDefault="00C028D9" w:rsidP="00381941">
      <w:pPr>
        <w:pStyle w:val="ac"/>
        <w:numPr>
          <w:ilvl w:val="0"/>
          <w:numId w:val="31"/>
        </w:numPr>
        <w:tabs>
          <w:tab w:val="left" w:pos="330"/>
        </w:tabs>
        <w:suppressAutoHyphens/>
        <w:spacing w:before="0" w:beforeAutospacing="0" w:after="0"/>
        <w:jc w:val="both"/>
        <w:rPr>
          <w:lang w:val="de-DE"/>
        </w:rPr>
      </w:pPr>
      <w:r>
        <w:rPr>
          <w:lang w:val="de-DE"/>
        </w:rPr>
        <w:t>Weinrich H. Textgrammatik der deutschen Sprache. Mannheim, 1993.</w:t>
      </w:r>
    </w:p>
    <w:p w:rsidR="00C028D9" w:rsidRPr="00E24347" w:rsidRDefault="00C028D9" w:rsidP="00381941">
      <w:pPr>
        <w:pStyle w:val="ac"/>
        <w:numPr>
          <w:ilvl w:val="0"/>
          <w:numId w:val="31"/>
        </w:numPr>
        <w:tabs>
          <w:tab w:val="left" w:pos="330"/>
        </w:tabs>
        <w:suppressAutoHyphens/>
        <w:spacing w:before="0" w:beforeAutospacing="0" w:after="0"/>
        <w:jc w:val="both"/>
        <w:rPr>
          <w:lang w:val="de-DE"/>
        </w:rPr>
      </w:pPr>
      <w:r>
        <w:rPr>
          <w:lang w:val="de-DE"/>
        </w:rPr>
        <w:t>Weisgerber L. Grundzüge der inhaltsbezogenen Grammatik. Düsseldorf, 1962.</w:t>
      </w:r>
    </w:p>
    <w:p w:rsidR="00C028D9" w:rsidRDefault="00C028D9" w:rsidP="00381941">
      <w:pPr>
        <w:pStyle w:val="ac"/>
        <w:numPr>
          <w:ilvl w:val="0"/>
          <w:numId w:val="31"/>
        </w:numPr>
        <w:tabs>
          <w:tab w:val="left" w:pos="330"/>
        </w:tabs>
        <w:suppressAutoHyphens/>
        <w:spacing w:before="0" w:beforeAutospacing="0" w:after="0"/>
        <w:jc w:val="both"/>
        <w:rPr>
          <w:lang w:val="en-US"/>
        </w:rPr>
      </w:pPr>
      <w:r w:rsidRPr="00E24347">
        <w:rPr>
          <w:lang w:val="en-US"/>
        </w:rPr>
        <w:t xml:space="preserve">Weiss G., Wodak R. </w:t>
      </w:r>
      <w:r>
        <w:rPr>
          <w:lang w:val="en-US"/>
        </w:rPr>
        <w:t xml:space="preserve">Critical Discourse Analysis. New York, 2003. </w:t>
      </w:r>
    </w:p>
    <w:p w:rsidR="00C028D9" w:rsidRPr="00E24347" w:rsidRDefault="00C028D9" w:rsidP="00381941">
      <w:pPr>
        <w:pStyle w:val="ac"/>
        <w:numPr>
          <w:ilvl w:val="0"/>
          <w:numId w:val="31"/>
        </w:numPr>
        <w:tabs>
          <w:tab w:val="left" w:pos="330"/>
        </w:tabs>
        <w:suppressAutoHyphens/>
        <w:spacing w:before="0" w:beforeAutospacing="0" w:after="0"/>
        <w:jc w:val="both"/>
        <w:rPr>
          <w:lang w:val="en-US"/>
        </w:rPr>
      </w:pPr>
      <w:r>
        <w:rPr>
          <w:lang w:val="en-US"/>
        </w:rPr>
        <w:t>Wurmbrand S. Infinitives. Berlin, 2003.</w:t>
      </w:r>
    </w:p>
    <w:p w:rsidR="00C028D9" w:rsidRPr="00827CBF" w:rsidRDefault="00C028D9" w:rsidP="00381941">
      <w:pPr>
        <w:pStyle w:val="ac"/>
        <w:numPr>
          <w:ilvl w:val="0"/>
          <w:numId w:val="31"/>
        </w:numPr>
        <w:tabs>
          <w:tab w:val="left" w:pos="330"/>
        </w:tabs>
        <w:suppressAutoHyphens/>
        <w:spacing w:before="0" w:beforeAutospacing="0" w:after="0"/>
        <w:jc w:val="both"/>
        <w:rPr>
          <w:lang w:val="de-DE"/>
        </w:rPr>
      </w:pPr>
      <w:r w:rsidRPr="00F51A9F">
        <w:rPr>
          <w:lang w:val="de-DE"/>
        </w:rPr>
        <w:t>O.Zach</w:t>
      </w:r>
      <w:r w:rsidRPr="00827CBF">
        <w:rPr>
          <w:lang w:val="de-DE"/>
        </w:rPr>
        <w:t>er. Deutsche Phonetik. M., 1969.</w:t>
      </w:r>
    </w:p>
    <w:p w:rsidR="00C028D9" w:rsidRPr="00EF2CB6" w:rsidRDefault="00C028D9" w:rsidP="00EF2CB6">
      <w:pPr>
        <w:pStyle w:val="ac"/>
        <w:numPr>
          <w:ilvl w:val="0"/>
          <w:numId w:val="31"/>
        </w:numPr>
        <w:tabs>
          <w:tab w:val="left" w:pos="330"/>
        </w:tabs>
        <w:suppressAutoHyphens/>
        <w:spacing w:before="0" w:beforeAutospacing="0" w:after="0"/>
        <w:jc w:val="both"/>
        <w:rPr>
          <w:b/>
          <w:bCs/>
          <w:sz w:val="28"/>
          <w:szCs w:val="28"/>
        </w:rPr>
      </w:pPr>
      <w:r w:rsidRPr="00827CBF">
        <w:rPr>
          <w:lang w:val="de-DE"/>
        </w:rPr>
        <w:t xml:space="preserve">Zifonun G. et al. Grammatik der deutschen Sprache. </w:t>
      </w:r>
      <w:r w:rsidRPr="001A2E0B">
        <w:rPr>
          <w:lang w:val="de-DE"/>
        </w:rPr>
        <w:t xml:space="preserve">3 Bd. </w:t>
      </w:r>
      <w:r>
        <w:rPr>
          <w:lang w:val="en-US"/>
        </w:rPr>
        <w:t>Berlin, New York, 1997.</w:t>
      </w:r>
    </w:p>
    <w:p w:rsidR="00C028D9" w:rsidRDefault="00C028D9" w:rsidP="00EF2CB6">
      <w:pPr>
        <w:pStyle w:val="ac"/>
        <w:tabs>
          <w:tab w:val="left" w:pos="330"/>
        </w:tabs>
        <w:suppressAutoHyphens/>
        <w:spacing w:before="0" w:beforeAutospacing="0" w:after="0"/>
        <w:ind w:left="330"/>
        <w:jc w:val="both"/>
        <w:rPr>
          <w:b/>
          <w:bCs/>
        </w:rPr>
      </w:pPr>
    </w:p>
    <w:p w:rsidR="00C028D9" w:rsidRDefault="00C028D9" w:rsidP="00EF2CB6">
      <w:pPr>
        <w:pStyle w:val="ac"/>
        <w:tabs>
          <w:tab w:val="left" w:pos="330"/>
        </w:tabs>
        <w:suppressAutoHyphens/>
        <w:spacing w:before="0" w:beforeAutospacing="0" w:after="0"/>
        <w:ind w:left="330"/>
        <w:jc w:val="both"/>
        <w:rPr>
          <w:b/>
          <w:bCs/>
        </w:rPr>
      </w:pPr>
    </w:p>
    <w:p w:rsidR="00C028D9" w:rsidRDefault="00C028D9" w:rsidP="00341D68">
      <w:pPr>
        <w:pStyle w:val="ac"/>
        <w:tabs>
          <w:tab w:val="left" w:pos="330"/>
        </w:tabs>
        <w:suppressAutoHyphens/>
        <w:spacing w:before="0" w:beforeAutospacing="0" w:after="0"/>
        <w:ind w:left="330"/>
        <w:jc w:val="center"/>
        <w:rPr>
          <w:b/>
          <w:bCs/>
        </w:rPr>
      </w:pPr>
      <w:r w:rsidRPr="00341D68">
        <w:rPr>
          <w:b/>
          <w:bCs/>
        </w:rPr>
        <w:t>ВОПРОСЫ К КАНДИДАТСКОМУ ЭКЗАМЕНУ</w:t>
      </w:r>
      <w:r>
        <w:rPr>
          <w:b/>
          <w:bCs/>
        </w:rPr>
        <w:t xml:space="preserve"> </w:t>
      </w:r>
    </w:p>
    <w:p w:rsidR="00C028D9" w:rsidRDefault="00C028D9" w:rsidP="00341D68">
      <w:pPr>
        <w:pStyle w:val="ac"/>
        <w:tabs>
          <w:tab w:val="left" w:pos="330"/>
        </w:tabs>
        <w:suppressAutoHyphens/>
        <w:spacing w:before="0" w:beforeAutospacing="0" w:after="0"/>
        <w:ind w:left="330"/>
        <w:jc w:val="center"/>
        <w:rPr>
          <w:b/>
          <w:bCs/>
        </w:rPr>
      </w:pPr>
      <w:r w:rsidRPr="00341D68">
        <w:rPr>
          <w:b/>
          <w:bCs/>
        </w:rPr>
        <w:t>(</w:t>
      </w:r>
      <w:r>
        <w:rPr>
          <w:b/>
          <w:bCs/>
        </w:rPr>
        <w:t xml:space="preserve">историческая германистика, </w:t>
      </w:r>
      <w:r w:rsidRPr="00341D68">
        <w:rPr>
          <w:b/>
          <w:bCs/>
        </w:rPr>
        <w:t>история германских языков)</w:t>
      </w:r>
    </w:p>
    <w:p w:rsidR="00C028D9" w:rsidRPr="00341D68" w:rsidRDefault="00C028D9" w:rsidP="00341D68">
      <w:pPr>
        <w:pStyle w:val="ac"/>
        <w:numPr>
          <w:ilvl w:val="0"/>
          <w:numId w:val="36"/>
        </w:numPr>
        <w:tabs>
          <w:tab w:val="left" w:pos="330"/>
        </w:tabs>
        <w:suppressAutoHyphens/>
        <w:spacing w:before="0" w:beforeAutospacing="0" w:after="0"/>
        <w:jc w:val="center"/>
        <w:rPr>
          <w:b/>
          <w:bCs/>
          <w:lang w:val="en-US"/>
        </w:rPr>
      </w:pPr>
      <w:r>
        <w:rPr>
          <w:b/>
          <w:bCs/>
          <w:lang w:val="en-US"/>
        </w:rPr>
        <w:t>Теоретические вопросы</w:t>
      </w:r>
    </w:p>
    <w:p w:rsidR="00C028D9" w:rsidRPr="008944B5" w:rsidRDefault="00C028D9" w:rsidP="008944B5">
      <w:pPr>
        <w:pStyle w:val="ac"/>
        <w:numPr>
          <w:ilvl w:val="0"/>
          <w:numId w:val="37"/>
        </w:numPr>
        <w:tabs>
          <w:tab w:val="left" w:pos="330"/>
        </w:tabs>
        <w:suppressAutoHyphens/>
        <w:spacing w:before="0" w:beforeAutospacing="0" w:after="0"/>
        <w:rPr>
          <w:b/>
          <w:bCs/>
          <w:lang w:val="en-US"/>
        </w:rPr>
      </w:pPr>
      <w:r>
        <w:rPr>
          <w:b/>
          <w:bCs/>
          <w:lang w:val="en-US"/>
        </w:rPr>
        <w:t>Сравнительная грамматика германских языков</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1. Основные методы исследования древнегерманских языков: сравнительно-исторический. Развитие лингвистической мысли в области сравнительно-исторического германского язык</w:t>
      </w:r>
      <w:r w:rsidRPr="00EF7489">
        <w:rPr>
          <w:rFonts w:ascii="Times New Roman" w:hAnsi="Times New Roman"/>
          <w:sz w:val="24"/>
          <w:szCs w:val="24"/>
        </w:rPr>
        <w:t>о</w:t>
      </w:r>
      <w:r w:rsidRPr="00EF7489">
        <w:rPr>
          <w:rFonts w:ascii="Times New Roman" w:hAnsi="Times New Roman"/>
          <w:sz w:val="24"/>
          <w:szCs w:val="24"/>
        </w:rPr>
        <w:t xml:space="preserve">знания.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 xml:space="preserve">2. Германская группа языков в диахронии. Периодизация истории  германских  языков.  Классификация  древнегерманских  языков и дальнейшее диалектное членение германской языковой области.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3. Германская группа языков в синхронии. Функциональная парадигматика: соотношение литературного языка и диалектов,  территориальное варьирование литературного языка. О</w:t>
      </w:r>
      <w:r w:rsidRPr="00EF7489">
        <w:rPr>
          <w:rFonts w:ascii="Times New Roman" w:hAnsi="Times New Roman"/>
          <w:sz w:val="24"/>
          <w:szCs w:val="24"/>
        </w:rPr>
        <w:t>т</w:t>
      </w:r>
      <w:r w:rsidRPr="00EF7489">
        <w:rPr>
          <w:rFonts w:ascii="Times New Roman" w:hAnsi="Times New Roman"/>
          <w:sz w:val="24"/>
          <w:szCs w:val="24"/>
        </w:rPr>
        <w:t>носительная хронология образования отдельных германских языков и пути их возникнов</w:t>
      </w:r>
      <w:r w:rsidRPr="00EF7489">
        <w:rPr>
          <w:rFonts w:ascii="Times New Roman" w:hAnsi="Times New Roman"/>
          <w:sz w:val="24"/>
          <w:szCs w:val="24"/>
        </w:rPr>
        <w:t>е</w:t>
      </w:r>
      <w:r w:rsidRPr="00EF7489">
        <w:rPr>
          <w:rFonts w:ascii="Times New Roman" w:hAnsi="Times New Roman"/>
          <w:sz w:val="24"/>
          <w:szCs w:val="24"/>
        </w:rPr>
        <w:t xml:space="preserve">ния.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 xml:space="preserve">4. Основные периоды истории языка и этапы формирования национального литературного языка (для языка специализации).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5. Этногенез германцев и обособление протогерманского от индоевропейской языковой общности</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6. Источники сведений о  древнегерманских  языках. Контакты  древних  германцев с сосе</w:t>
      </w:r>
      <w:r w:rsidRPr="00EF7489">
        <w:rPr>
          <w:rFonts w:ascii="Times New Roman" w:hAnsi="Times New Roman"/>
          <w:sz w:val="24"/>
          <w:szCs w:val="24"/>
        </w:rPr>
        <w:t>д</w:t>
      </w:r>
      <w:r w:rsidRPr="00EF7489">
        <w:rPr>
          <w:rFonts w:ascii="Times New Roman" w:hAnsi="Times New Roman"/>
          <w:sz w:val="24"/>
          <w:szCs w:val="24"/>
        </w:rPr>
        <w:t xml:space="preserve">ними племенами. Древнегерманские племена и племенные союзы (с особым учтением языка специализации).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7. «Великое переселение  народов»  (II-VI вв.), образование  племенных  союзов. Древне</w:t>
      </w:r>
      <w:r w:rsidRPr="00EF7489">
        <w:rPr>
          <w:rFonts w:ascii="Times New Roman" w:hAnsi="Times New Roman"/>
          <w:sz w:val="24"/>
          <w:szCs w:val="24"/>
        </w:rPr>
        <w:t>й</w:t>
      </w:r>
      <w:r w:rsidRPr="00EF7489">
        <w:rPr>
          <w:rFonts w:ascii="Times New Roman" w:hAnsi="Times New Roman"/>
          <w:sz w:val="24"/>
          <w:szCs w:val="24"/>
        </w:rPr>
        <w:t>шие германские государства. Христианизация древних германцев.</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 xml:space="preserve">8. Виды древнегерманской письменности (руническое письмо, готское письмо, латиница, островная латиница; углубленный анализ конкретных аспектов вопроса в зависимости от специализации аспиранта).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9. Основные памятники древнегерманской письменности. Древнегерманский аллитерацио</w:t>
      </w:r>
      <w:r w:rsidRPr="00EF7489">
        <w:rPr>
          <w:rFonts w:ascii="Times New Roman" w:hAnsi="Times New Roman"/>
          <w:sz w:val="24"/>
          <w:szCs w:val="24"/>
        </w:rPr>
        <w:t>н</w:t>
      </w:r>
      <w:r w:rsidRPr="00EF7489">
        <w:rPr>
          <w:rFonts w:ascii="Times New Roman" w:hAnsi="Times New Roman"/>
          <w:sz w:val="24"/>
          <w:szCs w:val="24"/>
        </w:rPr>
        <w:t xml:space="preserve">ный стих. Жанры литературы на германских языках от древнего периода до раннего Нового </w:t>
      </w:r>
      <w:r w:rsidRPr="00EF7489">
        <w:rPr>
          <w:rFonts w:ascii="Times New Roman" w:hAnsi="Times New Roman"/>
          <w:sz w:val="24"/>
          <w:szCs w:val="24"/>
        </w:rPr>
        <w:lastRenderedPageBreak/>
        <w:t>времени (по языкам; углубленный анализ конкретных аспектов вопроса в зависимости от специализации аспиранта).</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 xml:space="preserve">10. Основные литературные памятники языка специализации (прозаические и поэтические, по периодам истории языка).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11. Индоевропейский и древнегерманский консонантизм в сопоставительном плане. Особе</w:t>
      </w:r>
      <w:r w:rsidRPr="00EF7489">
        <w:rPr>
          <w:rFonts w:ascii="Times New Roman" w:hAnsi="Times New Roman"/>
          <w:sz w:val="24"/>
          <w:szCs w:val="24"/>
        </w:rPr>
        <w:t>н</w:t>
      </w:r>
      <w:r w:rsidRPr="00EF7489">
        <w:rPr>
          <w:rFonts w:ascii="Times New Roman" w:hAnsi="Times New Roman"/>
          <w:sz w:val="24"/>
          <w:szCs w:val="24"/>
        </w:rPr>
        <w:t>ности и тенденции развития общегерманского консонантизма в целом и в отдельных ареалах.</w:t>
      </w:r>
    </w:p>
    <w:p w:rsidR="00C028D9" w:rsidRPr="00EF7489" w:rsidRDefault="00C028D9" w:rsidP="00EF7489">
      <w:pPr>
        <w:jc w:val="both"/>
        <w:rPr>
          <w:rFonts w:ascii="Times New Roman" w:hAnsi="Times New Roman"/>
          <w:b/>
          <w:sz w:val="24"/>
          <w:szCs w:val="24"/>
        </w:rPr>
      </w:pPr>
      <w:r w:rsidRPr="00EF7489">
        <w:rPr>
          <w:rFonts w:ascii="Times New Roman" w:hAnsi="Times New Roman"/>
          <w:sz w:val="24"/>
          <w:szCs w:val="24"/>
        </w:rPr>
        <w:t>12.      Индоевропейская и древнегерманская системы сонорных и сонантов.  Судьба индое</w:t>
      </w:r>
      <w:r w:rsidRPr="00EF7489">
        <w:rPr>
          <w:rFonts w:ascii="Times New Roman" w:hAnsi="Times New Roman"/>
          <w:sz w:val="24"/>
          <w:szCs w:val="24"/>
        </w:rPr>
        <w:t>в</w:t>
      </w:r>
      <w:r w:rsidRPr="00EF7489">
        <w:rPr>
          <w:rFonts w:ascii="Times New Roman" w:hAnsi="Times New Roman"/>
          <w:sz w:val="24"/>
          <w:szCs w:val="24"/>
        </w:rPr>
        <w:t>ропейских слоговых  сонорных.  Закон Зиверса-Эджертона. Закон Хольцмана, западноге</w:t>
      </w:r>
      <w:r w:rsidRPr="00EF7489">
        <w:rPr>
          <w:rFonts w:ascii="Times New Roman" w:hAnsi="Times New Roman"/>
          <w:sz w:val="24"/>
          <w:szCs w:val="24"/>
        </w:rPr>
        <w:t>р</w:t>
      </w:r>
      <w:r w:rsidRPr="00EF7489">
        <w:rPr>
          <w:rFonts w:ascii="Times New Roman" w:hAnsi="Times New Roman"/>
          <w:sz w:val="24"/>
          <w:szCs w:val="24"/>
        </w:rPr>
        <w:t>манская геминация, ассимиляции согласных. Ареальные особенности германского консона</w:t>
      </w:r>
      <w:r w:rsidRPr="00EF7489">
        <w:rPr>
          <w:rFonts w:ascii="Times New Roman" w:hAnsi="Times New Roman"/>
          <w:sz w:val="24"/>
          <w:szCs w:val="24"/>
        </w:rPr>
        <w:t>н</w:t>
      </w:r>
      <w:r w:rsidRPr="00EF7489">
        <w:rPr>
          <w:rFonts w:ascii="Times New Roman" w:hAnsi="Times New Roman"/>
          <w:sz w:val="24"/>
          <w:szCs w:val="24"/>
        </w:rPr>
        <w:t>тизма (с учетом  языка специализации).</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 xml:space="preserve"> 13. Реконструкция индоевропейского вокализма. Ларингальная теория. Ударный вокализм древнегерманских языков.   Особенности и тенденции развития общегерманского вокализма в целом и в отдельных ареалах.</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14. Спонтанные и комбинаторные изменения  древнегерманского  вокализма в каждом из древнегерманских языков и в языке специализации.   Фонемизация древнегерманских д</w:t>
      </w:r>
      <w:r w:rsidRPr="00EF7489">
        <w:rPr>
          <w:rFonts w:ascii="Times New Roman" w:hAnsi="Times New Roman"/>
          <w:sz w:val="24"/>
          <w:szCs w:val="24"/>
        </w:rPr>
        <w:t>и</w:t>
      </w:r>
      <w:r w:rsidRPr="00EF7489">
        <w:rPr>
          <w:rFonts w:ascii="Times New Roman" w:hAnsi="Times New Roman"/>
          <w:sz w:val="24"/>
          <w:szCs w:val="24"/>
        </w:rPr>
        <w:t xml:space="preserve">фтонгов.  </w:t>
      </w:r>
    </w:p>
    <w:p w:rsidR="00C028D9" w:rsidRPr="00EF7489" w:rsidRDefault="00C028D9" w:rsidP="00EF7489">
      <w:pPr>
        <w:pStyle w:val="ad"/>
        <w:jc w:val="both"/>
        <w:rPr>
          <w:rFonts w:ascii="Times New Roman" w:hAnsi="Times New Roman"/>
          <w:b/>
          <w:i/>
          <w:sz w:val="24"/>
          <w:szCs w:val="24"/>
        </w:rPr>
      </w:pPr>
      <w:r w:rsidRPr="00EF7489">
        <w:rPr>
          <w:rFonts w:ascii="Times New Roman" w:hAnsi="Times New Roman"/>
          <w:sz w:val="24"/>
          <w:szCs w:val="24"/>
        </w:rPr>
        <w:t>15. Ареальные особенности древнегерманского вокализма (с учетом относительной хронол</w:t>
      </w:r>
      <w:r w:rsidRPr="00EF7489">
        <w:rPr>
          <w:rFonts w:ascii="Times New Roman" w:hAnsi="Times New Roman"/>
          <w:sz w:val="24"/>
          <w:szCs w:val="24"/>
        </w:rPr>
        <w:t>о</w:t>
      </w:r>
      <w:r w:rsidRPr="00EF7489">
        <w:rPr>
          <w:rFonts w:ascii="Times New Roman" w:hAnsi="Times New Roman"/>
          <w:sz w:val="24"/>
          <w:szCs w:val="24"/>
        </w:rPr>
        <w:t>гии явлений). Общие фонетические особенности германской группы языков  и языка специ</w:t>
      </w:r>
      <w:r w:rsidRPr="00EF7489">
        <w:rPr>
          <w:rFonts w:ascii="Times New Roman" w:hAnsi="Times New Roman"/>
          <w:sz w:val="24"/>
          <w:szCs w:val="24"/>
        </w:rPr>
        <w:t>а</w:t>
      </w:r>
      <w:r w:rsidRPr="00EF7489">
        <w:rPr>
          <w:rFonts w:ascii="Times New Roman" w:hAnsi="Times New Roman"/>
          <w:sz w:val="24"/>
          <w:szCs w:val="24"/>
        </w:rPr>
        <w:t xml:space="preserve">лизации (по периодам). </w:t>
      </w:r>
    </w:p>
    <w:p w:rsidR="00C028D9" w:rsidRPr="00EF7489" w:rsidRDefault="00C028D9" w:rsidP="00EF7489">
      <w:pPr>
        <w:jc w:val="both"/>
        <w:rPr>
          <w:rFonts w:ascii="Times New Roman" w:hAnsi="Times New Roman"/>
          <w:sz w:val="24"/>
          <w:szCs w:val="24"/>
        </w:rPr>
      </w:pPr>
      <w:r w:rsidRPr="00EF7489">
        <w:rPr>
          <w:rFonts w:ascii="Times New Roman" w:hAnsi="Times New Roman"/>
          <w:sz w:val="24"/>
          <w:szCs w:val="24"/>
        </w:rPr>
        <w:t>16.  Аблаут. Ареальные различия и тенденции в использовании аблаута. Три состояния инд</w:t>
      </w:r>
      <w:r w:rsidRPr="00EF7489">
        <w:rPr>
          <w:rFonts w:ascii="Times New Roman" w:hAnsi="Times New Roman"/>
          <w:sz w:val="24"/>
          <w:szCs w:val="24"/>
        </w:rPr>
        <w:t>о</w:t>
      </w:r>
      <w:r w:rsidRPr="00EF7489">
        <w:rPr>
          <w:rFonts w:ascii="Times New Roman" w:hAnsi="Times New Roman"/>
          <w:sz w:val="24"/>
          <w:szCs w:val="24"/>
        </w:rPr>
        <w:t>европейского корня. Структура индоевропейской и общегерманской основы. Чередования гласных (аблаут в словообразовании и словоизменении) и согласных (</w:t>
      </w:r>
      <w:r w:rsidRPr="00EF7489">
        <w:rPr>
          <w:rFonts w:ascii="Times New Roman" w:hAnsi="Times New Roman"/>
          <w:sz w:val="24"/>
          <w:szCs w:val="24"/>
          <w:lang w:val="en-US"/>
        </w:rPr>
        <w:t>s</w:t>
      </w:r>
      <w:r w:rsidRPr="00EF7489">
        <w:rPr>
          <w:rFonts w:ascii="Times New Roman" w:hAnsi="Times New Roman"/>
          <w:sz w:val="24"/>
          <w:szCs w:val="24"/>
        </w:rPr>
        <w:t>-</w:t>
      </w:r>
      <w:r w:rsidRPr="00EF7489">
        <w:rPr>
          <w:rFonts w:ascii="Times New Roman" w:hAnsi="Times New Roman"/>
          <w:sz w:val="24"/>
          <w:szCs w:val="24"/>
          <w:lang w:val="en-US"/>
        </w:rPr>
        <w:t>mobile</w:t>
      </w:r>
      <w:r w:rsidRPr="00EF7489">
        <w:rPr>
          <w:rFonts w:ascii="Times New Roman" w:hAnsi="Times New Roman"/>
          <w:sz w:val="24"/>
          <w:szCs w:val="24"/>
        </w:rPr>
        <w:t xml:space="preserve">).  </w:t>
      </w:r>
    </w:p>
    <w:p w:rsidR="00C028D9" w:rsidRPr="00EF7489" w:rsidRDefault="00C028D9" w:rsidP="00EF7489">
      <w:pPr>
        <w:pStyle w:val="ad"/>
        <w:jc w:val="both"/>
        <w:rPr>
          <w:rFonts w:ascii="Times New Roman" w:hAnsi="Times New Roman"/>
          <w:sz w:val="24"/>
          <w:szCs w:val="24"/>
        </w:rPr>
      </w:pPr>
      <w:r w:rsidRPr="00EF7489">
        <w:rPr>
          <w:rFonts w:ascii="Times New Roman" w:hAnsi="Times New Roman"/>
          <w:sz w:val="24"/>
          <w:szCs w:val="24"/>
        </w:rPr>
        <w:t>17. Основы и соотношение индоевропейской   и  общегерманской  акцентуации. Слоговое и словесное ударение. Проблема моросчитания в древних индоевропейских и древнегерма</w:t>
      </w:r>
      <w:r w:rsidRPr="00EF7489">
        <w:rPr>
          <w:rFonts w:ascii="Times New Roman" w:hAnsi="Times New Roman"/>
          <w:sz w:val="24"/>
          <w:szCs w:val="24"/>
        </w:rPr>
        <w:t>н</w:t>
      </w:r>
      <w:r w:rsidRPr="00EF7489">
        <w:rPr>
          <w:rFonts w:ascii="Times New Roman" w:hAnsi="Times New Roman"/>
          <w:sz w:val="24"/>
          <w:szCs w:val="24"/>
        </w:rPr>
        <w:t xml:space="preserve">ских языках. Структура слога. </w:t>
      </w:r>
    </w:p>
    <w:p w:rsidR="00C028D9" w:rsidRPr="00EF7489" w:rsidRDefault="00C028D9" w:rsidP="00EF7489">
      <w:pPr>
        <w:pStyle w:val="ad"/>
        <w:jc w:val="both"/>
        <w:rPr>
          <w:rFonts w:ascii="Times New Roman" w:hAnsi="Times New Roman"/>
          <w:sz w:val="24"/>
          <w:szCs w:val="24"/>
        </w:rPr>
      </w:pPr>
      <w:r w:rsidRPr="00EF7489">
        <w:rPr>
          <w:rFonts w:ascii="Times New Roman" w:hAnsi="Times New Roman"/>
          <w:sz w:val="24"/>
          <w:szCs w:val="24"/>
        </w:rPr>
        <w:t>18. Общегерманское ударение. Законы конца слова. Развитие акцентуации в языке специал</w:t>
      </w:r>
      <w:r w:rsidRPr="00EF7489">
        <w:rPr>
          <w:rFonts w:ascii="Times New Roman" w:hAnsi="Times New Roman"/>
          <w:sz w:val="24"/>
          <w:szCs w:val="24"/>
        </w:rPr>
        <w:t>и</w:t>
      </w:r>
      <w:r w:rsidRPr="00EF7489">
        <w:rPr>
          <w:rFonts w:ascii="Times New Roman" w:hAnsi="Times New Roman"/>
          <w:sz w:val="24"/>
          <w:szCs w:val="24"/>
        </w:rPr>
        <w:t>зации.</w:t>
      </w:r>
    </w:p>
    <w:p w:rsidR="00C028D9" w:rsidRPr="00EF7489" w:rsidRDefault="00C028D9" w:rsidP="00EF7489">
      <w:pPr>
        <w:pStyle w:val="15"/>
        <w:spacing w:after="0" w:line="240" w:lineRule="auto"/>
        <w:ind w:left="0"/>
        <w:jc w:val="both"/>
        <w:rPr>
          <w:rFonts w:ascii="Times New Roman" w:hAnsi="Times New Roman"/>
          <w:iCs/>
          <w:sz w:val="24"/>
          <w:szCs w:val="24"/>
        </w:rPr>
      </w:pPr>
      <w:r w:rsidRPr="00EF7489">
        <w:rPr>
          <w:rFonts w:ascii="Times New Roman" w:hAnsi="Times New Roman"/>
          <w:iCs/>
          <w:sz w:val="24"/>
          <w:szCs w:val="24"/>
        </w:rPr>
        <w:t>19. Протоиндоевропейский как язык активной типологии. Активы и инактивы: семантика и синтаксические позиции. Взаимосвязь именной и глагольной систем. Вербоцентричность германских языков.</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20. Германский глагол: категория времени. Общее направление трансформации индоевр</w:t>
      </w:r>
      <w:r w:rsidRPr="00EF7489">
        <w:rPr>
          <w:rFonts w:ascii="Times New Roman" w:hAnsi="Times New Roman"/>
          <w:sz w:val="24"/>
          <w:szCs w:val="24"/>
        </w:rPr>
        <w:t>о</w:t>
      </w:r>
      <w:r w:rsidRPr="00EF7489">
        <w:rPr>
          <w:rFonts w:ascii="Times New Roman" w:hAnsi="Times New Roman"/>
          <w:sz w:val="24"/>
          <w:szCs w:val="24"/>
        </w:rPr>
        <w:t>пейской видо-временной системы. Источники и ареальные особенности развития аналитич</w:t>
      </w:r>
      <w:r w:rsidRPr="00EF7489">
        <w:rPr>
          <w:rFonts w:ascii="Times New Roman" w:hAnsi="Times New Roman"/>
          <w:sz w:val="24"/>
          <w:szCs w:val="24"/>
        </w:rPr>
        <w:t>е</w:t>
      </w:r>
      <w:r w:rsidRPr="00EF7489">
        <w:rPr>
          <w:rFonts w:ascii="Times New Roman" w:hAnsi="Times New Roman"/>
          <w:sz w:val="24"/>
          <w:szCs w:val="24"/>
        </w:rPr>
        <w:t>ского перфекта. Категориальное значение перфекта в отдельных германских языках. Разв</w:t>
      </w:r>
      <w:r w:rsidRPr="00EF7489">
        <w:rPr>
          <w:rFonts w:ascii="Times New Roman" w:hAnsi="Times New Roman"/>
          <w:sz w:val="24"/>
          <w:szCs w:val="24"/>
        </w:rPr>
        <w:t>и</w:t>
      </w:r>
      <w:r w:rsidRPr="00EF7489">
        <w:rPr>
          <w:rFonts w:ascii="Times New Roman" w:hAnsi="Times New Roman"/>
          <w:sz w:val="24"/>
          <w:szCs w:val="24"/>
        </w:rPr>
        <w:t>тие аналитической формы Contin</w:t>
      </w:r>
      <w:r w:rsidRPr="00EF7489">
        <w:rPr>
          <w:rFonts w:ascii="Times New Roman" w:hAnsi="Times New Roman"/>
          <w:sz w:val="24"/>
          <w:szCs w:val="24"/>
          <w:lang w:val="en-US"/>
        </w:rPr>
        <w:t>u</w:t>
      </w:r>
      <w:r w:rsidRPr="00EF7489">
        <w:rPr>
          <w:rFonts w:ascii="Times New Roman" w:hAnsi="Times New Roman"/>
          <w:sz w:val="24"/>
          <w:szCs w:val="24"/>
        </w:rPr>
        <w:t>ous в английском языке. Развитие форм будущего времени в германских языках.</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21. Германские сильные глаголы: соотношение архаических и инновационных признаков. Происхождение и регуляризация аблаутных чередований. Классификация сильных глаголов и судьба системы в отдельных германских языках.</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22. Классы германских слабых глаголов на фоне глагольного основообразования в других индоевропейских языках. Ареальные особенности в системе слабых глаголов. Происхожд</w:t>
      </w:r>
      <w:r w:rsidRPr="00EF7489">
        <w:rPr>
          <w:rFonts w:ascii="Times New Roman" w:hAnsi="Times New Roman"/>
          <w:sz w:val="24"/>
          <w:szCs w:val="24"/>
        </w:rPr>
        <w:t>е</w:t>
      </w:r>
      <w:r w:rsidRPr="00EF7489">
        <w:rPr>
          <w:rFonts w:ascii="Times New Roman" w:hAnsi="Times New Roman"/>
          <w:sz w:val="24"/>
          <w:szCs w:val="24"/>
        </w:rPr>
        <w:t xml:space="preserve">ние дентального суффикса в слабом претерите и причастии II.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lastRenderedPageBreak/>
        <w:t>23. Претерито-презентные глаголы как древнейшее индоевропейское наследство. Судьба претерито-презентных глаголов в германских языках.</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24. Развитие системы глагольных модификаторов как основного средства выражения спос</w:t>
      </w:r>
      <w:r w:rsidRPr="00EF7489">
        <w:rPr>
          <w:rFonts w:ascii="Times New Roman" w:hAnsi="Times New Roman"/>
          <w:sz w:val="24"/>
          <w:szCs w:val="24"/>
        </w:rPr>
        <w:t>о</w:t>
      </w:r>
      <w:r w:rsidRPr="00EF7489">
        <w:rPr>
          <w:rFonts w:ascii="Times New Roman" w:hAnsi="Times New Roman"/>
          <w:sz w:val="24"/>
          <w:szCs w:val="24"/>
        </w:rPr>
        <w:t xml:space="preserve">ба глагольного действия. Происхождение и ареальные особенности системы превербов в древнегерманских языках. Коррелятивные и некоррелятивные превербы.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25. Развитие залоговых противопоставлений в древнегерманских языках. Готский медиопа</w:t>
      </w:r>
      <w:r w:rsidRPr="00EF7489">
        <w:rPr>
          <w:rFonts w:ascii="Times New Roman" w:hAnsi="Times New Roman"/>
          <w:sz w:val="24"/>
          <w:szCs w:val="24"/>
        </w:rPr>
        <w:t>с</w:t>
      </w:r>
      <w:r w:rsidRPr="00EF7489">
        <w:rPr>
          <w:rFonts w:ascii="Times New Roman" w:hAnsi="Times New Roman"/>
          <w:sz w:val="24"/>
          <w:szCs w:val="24"/>
        </w:rPr>
        <w:t>сив. Способы выражения залоговых отношений в западногерманских языках.  Категория з</w:t>
      </w:r>
      <w:r w:rsidRPr="00EF7489">
        <w:rPr>
          <w:rFonts w:ascii="Times New Roman" w:hAnsi="Times New Roman"/>
          <w:sz w:val="24"/>
          <w:szCs w:val="24"/>
        </w:rPr>
        <w:t>а</w:t>
      </w:r>
      <w:r w:rsidRPr="00EF7489">
        <w:rPr>
          <w:rFonts w:ascii="Times New Roman" w:hAnsi="Times New Roman"/>
          <w:sz w:val="24"/>
          <w:szCs w:val="24"/>
        </w:rPr>
        <w:t xml:space="preserve">лога в современных германских языках.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26. Имя существительное. Грамматические категории имени и тенденции развития в герма</w:t>
      </w:r>
      <w:r w:rsidRPr="00EF7489">
        <w:rPr>
          <w:rFonts w:ascii="Times New Roman" w:hAnsi="Times New Roman"/>
          <w:sz w:val="24"/>
          <w:szCs w:val="24"/>
        </w:rPr>
        <w:t>н</w:t>
      </w:r>
      <w:r w:rsidRPr="00EF7489">
        <w:rPr>
          <w:rFonts w:ascii="Times New Roman" w:hAnsi="Times New Roman"/>
          <w:sz w:val="24"/>
          <w:szCs w:val="24"/>
        </w:rPr>
        <w:t xml:space="preserve">ских языках.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 xml:space="preserve">27. Имя прилагательное. Склонение прилагательных в диахронии и синхронии германских языков.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 xml:space="preserve">28. Основные словообразовательные средства и модели в древнегерманских языках и в языке специализации (в диахронии и в синхронии).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29. Структура и стратиграфия общегерманской лексики. Основные этимологические слои германской лексики.</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30. Ареальные связи германских языков с другими индоевропейскими языками.</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31.  Древнейшее диалектное членение германской языковой области. Характеристика аре</w:t>
      </w:r>
      <w:r w:rsidRPr="00EF7489">
        <w:rPr>
          <w:rFonts w:ascii="Times New Roman" w:hAnsi="Times New Roman"/>
          <w:sz w:val="24"/>
          <w:szCs w:val="24"/>
        </w:rPr>
        <w:t>а</w:t>
      </w:r>
      <w:r w:rsidRPr="00EF7489">
        <w:rPr>
          <w:rFonts w:ascii="Times New Roman" w:hAnsi="Times New Roman"/>
          <w:sz w:val="24"/>
          <w:szCs w:val="24"/>
        </w:rPr>
        <w:t>лов в плане относительной хронологии, конфигурации, стабильности, подвижности, акти</w:t>
      </w:r>
      <w:r w:rsidRPr="00EF7489">
        <w:rPr>
          <w:rFonts w:ascii="Times New Roman" w:hAnsi="Times New Roman"/>
          <w:sz w:val="24"/>
          <w:szCs w:val="24"/>
        </w:rPr>
        <w:t>в</w:t>
      </w:r>
      <w:r w:rsidRPr="00EF7489">
        <w:rPr>
          <w:rFonts w:ascii="Times New Roman" w:hAnsi="Times New Roman"/>
          <w:sz w:val="24"/>
          <w:szCs w:val="24"/>
        </w:rPr>
        <w:t>ности. Основные диалектные ареалы германской языковой области (в диахронии и в синхр</w:t>
      </w:r>
      <w:r w:rsidRPr="00EF7489">
        <w:rPr>
          <w:rFonts w:ascii="Times New Roman" w:hAnsi="Times New Roman"/>
          <w:sz w:val="24"/>
          <w:szCs w:val="24"/>
        </w:rPr>
        <w:t>о</w:t>
      </w:r>
      <w:r w:rsidRPr="00EF7489">
        <w:rPr>
          <w:rFonts w:ascii="Times New Roman" w:hAnsi="Times New Roman"/>
          <w:sz w:val="24"/>
          <w:szCs w:val="24"/>
        </w:rPr>
        <w:t xml:space="preserve">нии, с особым учтением языка специализации). </w:t>
      </w:r>
    </w:p>
    <w:p w:rsidR="00C028D9" w:rsidRPr="00EF7489" w:rsidRDefault="00C028D9" w:rsidP="00EF7489">
      <w:pPr>
        <w:spacing w:line="240" w:lineRule="auto"/>
        <w:jc w:val="both"/>
        <w:rPr>
          <w:rFonts w:ascii="Times New Roman" w:hAnsi="Times New Roman"/>
          <w:sz w:val="24"/>
          <w:szCs w:val="24"/>
        </w:rPr>
      </w:pPr>
      <w:r w:rsidRPr="00EF7489">
        <w:rPr>
          <w:rFonts w:ascii="Times New Roman" w:hAnsi="Times New Roman"/>
          <w:sz w:val="24"/>
          <w:szCs w:val="24"/>
        </w:rPr>
        <w:t>32.  Основные лексико-семантические и лексико-тематические группы древнегерманского словаря. Проблемы семантики древнего слова и поэтической лексики. Устойчивость и п</w:t>
      </w:r>
      <w:r w:rsidRPr="00EF7489">
        <w:rPr>
          <w:rFonts w:ascii="Times New Roman" w:hAnsi="Times New Roman"/>
          <w:sz w:val="24"/>
          <w:szCs w:val="24"/>
        </w:rPr>
        <w:t>о</w:t>
      </w:r>
      <w:r w:rsidRPr="00EF7489">
        <w:rPr>
          <w:rFonts w:ascii="Times New Roman" w:hAnsi="Times New Roman"/>
          <w:sz w:val="24"/>
          <w:szCs w:val="24"/>
        </w:rPr>
        <w:t>движность германского словаря. Типы устойчивости.  33. Тенденции развития словаря ге</w:t>
      </w:r>
      <w:r w:rsidRPr="00EF7489">
        <w:rPr>
          <w:rFonts w:ascii="Times New Roman" w:hAnsi="Times New Roman"/>
          <w:sz w:val="24"/>
          <w:szCs w:val="24"/>
        </w:rPr>
        <w:t>р</w:t>
      </w:r>
      <w:r w:rsidRPr="00EF7489">
        <w:rPr>
          <w:rFonts w:ascii="Times New Roman" w:hAnsi="Times New Roman"/>
          <w:sz w:val="24"/>
          <w:szCs w:val="24"/>
        </w:rPr>
        <w:t>манских языков. Эволюция словарного состава языка специализации. Пуризм в истории ге</w:t>
      </w:r>
      <w:r w:rsidRPr="00EF7489">
        <w:rPr>
          <w:rFonts w:ascii="Times New Roman" w:hAnsi="Times New Roman"/>
          <w:sz w:val="24"/>
          <w:szCs w:val="24"/>
        </w:rPr>
        <w:t>р</w:t>
      </w:r>
      <w:r w:rsidRPr="00EF7489">
        <w:rPr>
          <w:rFonts w:ascii="Times New Roman" w:hAnsi="Times New Roman"/>
          <w:sz w:val="24"/>
          <w:szCs w:val="24"/>
        </w:rPr>
        <w:t>манских языков.</w:t>
      </w:r>
    </w:p>
    <w:p w:rsidR="00C028D9" w:rsidRPr="00341D68" w:rsidRDefault="00C028D9" w:rsidP="00341D68">
      <w:pPr>
        <w:pStyle w:val="ac"/>
        <w:numPr>
          <w:ilvl w:val="0"/>
          <w:numId w:val="36"/>
        </w:numPr>
        <w:tabs>
          <w:tab w:val="left" w:pos="330"/>
        </w:tabs>
        <w:suppressAutoHyphens/>
        <w:spacing w:before="0" w:beforeAutospacing="0" w:after="0"/>
        <w:jc w:val="center"/>
        <w:rPr>
          <w:b/>
          <w:bCs/>
        </w:rPr>
      </w:pPr>
      <w:r>
        <w:rPr>
          <w:b/>
          <w:bCs/>
        </w:rPr>
        <w:t>Практические вопросы</w:t>
      </w:r>
    </w:p>
    <w:p w:rsidR="00C028D9" w:rsidRPr="00341D68" w:rsidRDefault="00C028D9" w:rsidP="00341D68">
      <w:pPr>
        <w:spacing w:line="240" w:lineRule="auto"/>
        <w:ind w:left="-540"/>
        <w:jc w:val="both"/>
        <w:rPr>
          <w:rFonts w:ascii="Times New Roman" w:hAnsi="Times New Roman"/>
          <w:sz w:val="24"/>
          <w:szCs w:val="24"/>
        </w:rPr>
      </w:pPr>
      <w:r w:rsidRPr="00341D68">
        <w:rPr>
          <w:rFonts w:ascii="Times New Roman" w:hAnsi="Times New Roman"/>
          <w:sz w:val="24"/>
          <w:szCs w:val="24"/>
        </w:rPr>
        <w:t xml:space="preserve">         Аспирантам, специализирующимся в области истории германских языков, предлагаются для анализа текст на готском языке и текст древнего или среднего периода истории одного из германских языков в зависимости от темы кандидатской диссертации.</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 xml:space="preserve">Образцы текстов </w:t>
      </w:r>
    </w:p>
    <w:p w:rsidR="00C028D9" w:rsidRPr="00341D68" w:rsidRDefault="00C028D9" w:rsidP="00341D68">
      <w:pPr>
        <w:spacing w:line="240" w:lineRule="auto"/>
        <w:jc w:val="center"/>
        <w:rPr>
          <w:rFonts w:ascii="Times New Roman" w:hAnsi="Times New Roman"/>
          <w:sz w:val="24"/>
          <w:szCs w:val="24"/>
        </w:rPr>
      </w:pPr>
      <w:r w:rsidRPr="00341D68">
        <w:rPr>
          <w:rFonts w:ascii="Times New Roman" w:hAnsi="Times New Roman"/>
          <w:sz w:val="24"/>
          <w:szCs w:val="24"/>
        </w:rPr>
        <w:t>Общие требования:</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1. Характеристика памятника (хронология, рукописная традиция, содержание).</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2. Чтение текста, умение объяснить правила чтения.</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3. Самостоятельный перевод текста (без пользования имеющимися переводами на совреме</w:t>
      </w:r>
      <w:r w:rsidRPr="00341D68">
        <w:rPr>
          <w:rFonts w:ascii="Times New Roman" w:hAnsi="Times New Roman"/>
          <w:sz w:val="24"/>
          <w:szCs w:val="24"/>
        </w:rPr>
        <w:t>н</w:t>
      </w:r>
      <w:r w:rsidRPr="00341D68">
        <w:rPr>
          <w:rFonts w:ascii="Times New Roman" w:hAnsi="Times New Roman"/>
          <w:sz w:val="24"/>
          <w:szCs w:val="24"/>
        </w:rPr>
        <w:t>ные языки).</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4. Анализ текста:</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4.1. Фонетика.</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lastRenderedPageBreak/>
        <w:t>4.2. Морфология (типы основ существительных, классы глаголов, форма прилагательного и т.д.)</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4.3. Лексика. Ближняя (германская) и дальняя (индоевропейская) этимология слова. Соотве</w:t>
      </w:r>
      <w:r w:rsidRPr="00341D68">
        <w:rPr>
          <w:rFonts w:ascii="Times New Roman" w:hAnsi="Times New Roman"/>
          <w:sz w:val="24"/>
          <w:szCs w:val="24"/>
        </w:rPr>
        <w:t>т</w:t>
      </w:r>
      <w:r w:rsidRPr="00341D68">
        <w:rPr>
          <w:rFonts w:ascii="Times New Roman" w:hAnsi="Times New Roman"/>
          <w:sz w:val="24"/>
          <w:szCs w:val="24"/>
        </w:rPr>
        <w:t>ствия в современных германских языках и основном изучаемом языке.</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4.4. Синтаксис.</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5. Теоретический вопрос по тексту (тема по выбору: фонетика, морфология, лексика, синта</w:t>
      </w:r>
      <w:r w:rsidRPr="00341D68">
        <w:rPr>
          <w:rFonts w:ascii="Times New Roman" w:hAnsi="Times New Roman"/>
          <w:sz w:val="24"/>
          <w:szCs w:val="24"/>
        </w:rPr>
        <w:t>к</w:t>
      </w:r>
      <w:r w:rsidRPr="00341D68">
        <w:rPr>
          <w:rFonts w:ascii="Times New Roman" w:hAnsi="Times New Roman"/>
          <w:sz w:val="24"/>
          <w:szCs w:val="24"/>
        </w:rPr>
        <w:t>сис).</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 xml:space="preserve">Готский </w:t>
      </w:r>
      <w:r>
        <w:rPr>
          <w:rFonts w:ascii="Times New Roman" w:hAnsi="Times New Roman"/>
          <w:b/>
          <w:sz w:val="24"/>
          <w:szCs w:val="24"/>
        </w:rPr>
        <w:t>язык</w:t>
      </w:r>
    </w:p>
    <w:p w:rsidR="00C028D9" w:rsidRPr="00341D68" w:rsidRDefault="00C028D9" w:rsidP="00341D68">
      <w:pPr>
        <w:spacing w:line="240" w:lineRule="auto"/>
        <w:jc w:val="center"/>
        <w:rPr>
          <w:rFonts w:ascii="Times New Roman" w:hAnsi="Times New Roman"/>
          <w:i/>
          <w:sz w:val="24"/>
          <w:szCs w:val="24"/>
        </w:rPr>
      </w:pPr>
      <w:r w:rsidRPr="00341D68">
        <w:rPr>
          <w:rFonts w:ascii="Times New Roman" w:hAnsi="Times New Roman"/>
          <w:i/>
          <w:sz w:val="24"/>
          <w:szCs w:val="24"/>
        </w:rPr>
        <w:t>Послание св. ап. Павла к Коринфянам, глава 13</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 xml:space="preserve">  1 . . . . aiþþau klismo klismjandei. 2 jah jabai habau praufetjans jah witjau allaize runos jah all kunþi jah habau alla galaubein, swaswe fairgunja miþsatjau, iþ friaþwa ni habau, ni waihts im. 3 jah jabai fraatjau allos aihtins meinos, jah jabai atgibau leik mein ei gabrannjaidau, iþ friaþwa &lt;ni&gt; habau, ni waiht botos mis taujau. 4 friaþwa usbeisneiga ist, sels ist: friaþwa ni aljanoþ; friaþwa ni flauteiþ, ni ufblesada, 5 ni aiwiskoþ, ni sokeiþ sein ain, ni ingramjada, nih mitoþ ubil, 6 nih faginoþ inwindiþai, miþfaginoþ sunjai; 7 allata þulaiþ, allata galaubeiþ, all weneiþ, all gabeidiþ. 8 friaþwa aiw ni gadriusiþ, iþ jaþþe praufetja gatairanda jaþþe razdos gahveiland jaþþe kunþi gataurniþ. 9 suman kunnum jah suman praufetjam. 10 biþe qimiþ þatei ustauhan ist, gataurniþ þatei us dailai ist. 11 iþ þan was niuklahs, swe niuklahs rodida, swe niuklahs froþ, swe niuklahs mitoda; biþe warþ wair, barniskeins aflagida. 12 saihvam nu þairh skuggwan in frisahtai, iþ þan andwairþi wiþra andwairþi; nu wait us dailai, iþ þan ufkunna . . . .</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Древнеанглийский язык</w:t>
      </w:r>
    </w:p>
    <w:p w:rsidR="00C028D9" w:rsidRPr="00341D68" w:rsidRDefault="00C028D9" w:rsidP="00341D68">
      <w:pPr>
        <w:spacing w:line="240" w:lineRule="auto"/>
        <w:jc w:val="center"/>
        <w:rPr>
          <w:rFonts w:ascii="Times New Roman" w:hAnsi="Times New Roman"/>
          <w:i/>
          <w:sz w:val="24"/>
          <w:szCs w:val="24"/>
        </w:rPr>
      </w:pPr>
      <w:r w:rsidRPr="00341D68">
        <w:rPr>
          <w:rFonts w:ascii="Times New Roman" w:hAnsi="Times New Roman"/>
          <w:i/>
          <w:sz w:val="24"/>
          <w:szCs w:val="24"/>
        </w:rPr>
        <w:t>Альфредов перевод «Всемирной истории» Павла Орозия</w:t>
      </w:r>
    </w:p>
    <w:p w:rsidR="00C028D9" w:rsidRPr="00341D68" w:rsidRDefault="00C028D9" w:rsidP="00341D68">
      <w:pPr>
        <w:spacing w:line="240" w:lineRule="auto"/>
        <w:jc w:val="center"/>
        <w:rPr>
          <w:rFonts w:ascii="Times New Roman" w:hAnsi="Times New Roman"/>
          <w:i/>
          <w:sz w:val="24"/>
          <w:szCs w:val="24"/>
        </w:rPr>
      </w:pPr>
      <w:r w:rsidRPr="00341D68">
        <w:rPr>
          <w:rFonts w:ascii="Times New Roman" w:hAnsi="Times New Roman"/>
          <w:i/>
          <w:sz w:val="24"/>
          <w:szCs w:val="24"/>
        </w:rPr>
        <w:t>Вставка короля Альфреда «Путешествие Охтхере»</w:t>
      </w:r>
    </w:p>
    <w:p w:rsidR="00C028D9" w:rsidRPr="00590AC0" w:rsidRDefault="00C028D9" w:rsidP="00341D68">
      <w:pPr>
        <w:spacing w:line="240" w:lineRule="auto"/>
        <w:jc w:val="center"/>
        <w:rPr>
          <w:rFonts w:ascii="Times New Roman" w:hAnsi="Times New Roman"/>
          <w:i/>
          <w:sz w:val="24"/>
          <w:szCs w:val="24"/>
          <w:lang w:val="en-US"/>
        </w:rPr>
      </w:pPr>
      <w:r w:rsidRPr="00590AC0">
        <w:rPr>
          <w:rFonts w:ascii="Times New Roman" w:hAnsi="Times New Roman"/>
          <w:i/>
          <w:sz w:val="24"/>
          <w:szCs w:val="24"/>
          <w:lang w:val="en-US"/>
        </w:rPr>
        <w:t>(</w:t>
      </w:r>
      <w:r w:rsidRPr="00341D68">
        <w:rPr>
          <w:rFonts w:ascii="Times New Roman" w:hAnsi="Times New Roman"/>
          <w:i/>
          <w:sz w:val="24"/>
          <w:szCs w:val="24"/>
        </w:rPr>
        <w:t>часть</w:t>
      </w:r>
      <w:r w:rsidRPr="00590AC0">
        <w:rPr>
          <w:rFonts w:ascii="Times New Roman" w:hAnsi="Times New Roman"/>
          <w:i/>
          <w:sz w:val="24"/>
          <w:szCs w:val="24"/>
          <w:lang w:val="en-US"/>
        </w:rPr>
        <w:t xml:space="preserve"> 2)</w:t>
      </w:r>
    </w:p>
    <w:p w:rsidR="00C028D9" w:rsidRPr="00341D68" w:rsidRDefault="00C028D9" w:rsidP="00341D68">
      <w:pPr>
        <w:pStyle w:val="ac"/>
        <w:jc w:val="both"/>
        <w:rPr>
          <w:lang w:val="en-US"/>
        </w:rPr>
      </w:pPr>
      <w:r w:rsidRPr="00341D68">
        <w:rPr>
          <w:lang w:val="en-US"/>
        </w:rPr>
        <w:t>He</w:t>
      </w:r>
      <w:r w:rsidRPr="00590AC0">
        <w:rPr>
          <w:lang w:val="en-US"/>
        </w:rPr>
        <w:t xml:space="preserve"> [</w:t>
      </w:r>
      <w:r w:rsidRPr="00341D68">
        <w:rPr>
          <w:lang w:val="en-US"/>
        </w:rPr>
        <w:t>Ohthere</w:t>
      </w:r>
      <w:r w:rsidRPr="00590AC0">
        <w:rPr>
          <w:lang w:val="en-US"/>
        </w:rPr>
        <w:t xml:space="preserve">] </w:t>
      </w:r>
      <w:r w:rsidRPr="00341D68">
        <w:rPr>
          <w:lang w:val="en-US"/>
        </w:rPr>
        <w:t>s</w:t>
      </w:r>
      <w:r w:rsidRPr="00590AC0">
        <w:rPr>
          <w:lang w:val="en-US"/>
        </w:rPr>
        <w:t>æ</w:t>
      </w:r>
      <w:r w:rsidRPr="00341D68">
        <w:rPr>
          <w:lang w:val="en-US"/>
        </w:rPr>
        <w:t>de</w:t>
      </w:r>
      <w:r w:rsidRPr="00590AC0">
        <w:rPr>
          <w:lang w:val="en-US"/>
        </w:rPr>
        <w:t xml:space="preserve"> ðæ</w:t>
      </w:r>
      <w:r w:rsidRPr="00341D68">
        <w:rPr>
          <w:lang w:val="en-US"/>
        </w:rPr>
        <w:t>t</w:t>
      </w:r>
      <w:r w:rsidRPr="00590AC0">
        <w:rPr>
          <w:lang w:val="en-US"/>
        </w:rPr>
        <w:t xml:space="preserve"> </w:t>
      </w:r>
      <w:r w:rsidRPr="00341D68">
        <w:rPr>
          <w:lang w:val="en-US"/>
        </w:rPr>
        <w:t>Nor</w:t>
      </w:r>
      <w:r w:rsidRPr="00590AC0">
        <w:rPr>
          <w:lang w:val="en-US"/>
        </w:rPr>
        <w:t>ð</w:t>
      </w:r>
      <w:r w:rsidRPr="00341D68">
        <w:rPr>
          <w:lang w:val="en-US"/>
        </w:rPr>
        <w:t>manna</w:t>
      </w:r>
      <w:r w:rsidRPr="00590AC0">
        <w:rPr>
          <w:lang w:val="en-US"/>
        </w:rPr>
        <w:t xml:space="preserve"> </w:t>
      </w:r>
      <w:r w:rsidRPr="00341D68">
        <w:rPr>
          <w:lang w:val="en-US"/>
        </w:rPr>
        <w:t>land</w:t>
      </w:r>
      <w:r w:rsidRPr="00590AC0">
        <w:rPr>
          <w:lang w:val="en-US"/>
        </w:rPr>
        <w:t xml:space="preserve"> </w:t>
      </w:r>
      <w:r w:rsidRPr="00341D68">
        <w:rPr>
          <w:lang w:val="en-US"/>
        </w:rPr>
        <w:t>w</w:t>
      </w:r>
      <w:r w:rsidRPr="00590AC0">
        <w:rPr>
          <w:lang w:val="en-US"/>
        </w:rPr>
        <w:t>æ</w:t>
      </w:r>
      <w:r w:rsidRPr="00341D68">
        <w:rPr>
          <w:lang w:val="en-US"/>
        </w:rPr>
        <w:t>re</w:t>
      </w:r>
      <w:r w:rsidRPr="00590AC0">
        <w:rPr>
          <w:lang w:val="en-US"/>
        </w:rPr>
        <w:t xml:space="preserve"> </w:t>
      </w:r>
      <w:r w:rsidRPr="00341D68">
        <w:rPr>
          <w:lang w:val="en-US"/>
        </w:rPr>
        <w:t>swy</w:t>
      </w:r>
      <w:r w:rsidRPr="00590AC0">
        <w:rPr>
          <w:lang w:val="en-US"/>
        </w:rPr>
        <w:t>þ</w:t>
      </w:r>
      <w:r w:rsidRPr="00341D68">
        <w:rPr>
          <w:lang w:val="en-US"/>
        </w:rPr>
        <w:t>e</w:t>
      </w:r>
      <w:r w:rsidRPr="00590AC0">
        <w:rPr>
          <w:lang w:val="en-US"/>
        </w:rPr>
        <w:t xml:space="preserve"> </w:t>
      </w:r>
      <w:r w:rsidRPr="00341D68">
        <w:rPr>
          <w:lang w:val="en-US"/>
        </w:rPr>
        <w:t>lang</w:t>
      </w:r>
      <w:r w:rsidRPr="00590AC0">
        <w:rPr>
          <w:lang w:val="en-US"/>
        </w:rPr>
        <w:t xml:space="preserve"> </w:t>
      </w:r>
      <w:r w:rsidRPr="00341D68">
        <w:rPr>
          <w:lang w:val="en-US"/>
        </w:rPr>
        <w:t>and</w:t>
      </w:r>
      <w:r w:rsidRPr="00590AC0">
        <w:rPr>
          <w:lang w:val="en-US"/>
        </w:rPr>
        <w:t xml:space="preserve"> </w:t>
      </w:r>
      <w:r w:rsidRPr="00341D68">
        <w:rPr>
          <w:lang w:val="en-US"/>
        </w:rPr>
        <w:t>swy</w:t>
      </w:r>
      <w:r w:rsidRPr="00590AC0">
        <w:rPr>
          <w:lang w:val="en-US"/>
        </w:rPr>
        <w:t>ð</w:t>
      </w:r>
      <w:r w:rsidRPr="00341D68">
        <w:rPr>
          <w:lang w:val="en-US"/>
        </w:rPr>
        <w:t>e</w:t>
      </w:r>
      <w:r w:rsidRPr="00590AC0">
        <w:rPr>
          <w:lang w:val="en-US"/>
        </w:rPr>
        <w:t xml:space="preserve"> </w:t>
      </w:r>
      <w:r w:rsidRPr="00341D68">
        <w:rPr>
          <w:lang w:val="en-US"/>
        </w:rPr>
        <w:t>sm</w:t>
      </w:r>
      <w:r w:rsidRPr="00590AC0">
        <w:rPr>
          <w:lang w:val="en-US"/>
        </w:rPr>
        <w:t>æ</w:t>
      </w:r>
      <w:r w:rsidRPr="00341D68">
        <w:rPr>
          <w:lang w:val="en-US"/>
        </w:rPr>
        <w:t>l</w:t>
      </w:r>
      <w:r w:rsidRPr="00590AC0">
        <w:rPr>
          <w:lang w:val="en-US"/>
        </w:rPr>
        <w:t xml:space="preserve">. </w:t>
      </w:r>
      <w:r w:rsidRPr="00341D68">
        <w:rPr>
          <w:lang w:val="en-US"/>
        </w:rPr>
        <w:t>Eal</w:t>
      </w:r>
      <w:r w:rsidRPr="00590AC0">
        <w:rPr>
          <w:lang w:val="en-US"/>
        </w:rPr>
        <w:t xml:space="preserve"> þæ</w:t>
      </w:r>
      <w:r w:rsidRPr="00341D68">
        <w:rPr>
          <w:lang w:val="en-US"/>
        </w:rPr>
        <w:t>t</w:t>
      </w:r>
      <w:r w:rsidRPr="00590AC0">
        <w:rPr>
          <w:lang w:val="en-US"/>
        </w:rPr>
        <w:t xml:space="preserve"> </w:t>
      </w:r>
      <w:r w:rsidRPr="00341D68">
        <w:rPr>
          <w:lang w:val="en-US"/>
        </w:rPr>
        <w:t>his</w:t>
      </w:r>
      <w:r w:rsidRPr="00590AC0">
        <w:rPr>
          <w:lang w:val="en-US"/>
        </w:rPr>
        <w:t xml:space="preserve"> </w:t>
      </w:r>
      <w:r w:rsidRPr="00341D68">
        <w:rPr>
          <w:lang w:val="en-US"/>
        </w:rPr>
        <w:t>man</w:t>
      </w:r>
      <w:r w:rsidRPr="00590AC0">
        <w:rPr>
          <w:lang w:val="en-US"/>
        </w:rPr>
        <w:t xml:space="preserve"> </w:t>
      </w:r>
      <w:r w:rsidRPr="00341D68">
        <w:rPr>
          <w:lang w:val="en-US"/>
        </w:rPr>
        <w:t>a</w:t>
      </w:r>
      <w:r w:rsidRPr="00590AC0">
        <w:rPr>
          <w:lang w:val="en-US"/>
        </w:rPr>
        <w:t>þ</w:t>
      </w:r>
      <w:r w:rsidRPr="00341D68">
        <w:rPr>
          <w:lang w:val="en-US"/>
        </w:rPr>
        <w:t>er</w:t>
      </w:r>
      <w:r w:rsidRPr="00590AC0">
        <w:rPr>
          <w:lang w:val="en-US"/>
        </w:rPr>
        <w:t xml:space="preserve"> </w:t>
      </w:r>
      <w:r w:rsidRPr="00341D68">
        <w:rPr>
          <w:lang w:val="en-US"/>
        </w:rPr>
        <w:t>o</w:t>
      </w:r>
      <w:r w:rsidRPr="00590AC0">
        <w:rPr>
          <w:lang w:val="en-US"/>
        </w:rPr>
        <w:t>ðð</w:t>
      </w:r>
      <w:r w:rsidRPr="00341D68">
        <w:rPr>
          <w:lang w:val="en-US"/>
        </w:rPr>
        <w:t>e</w:t>
      </w:r>
      <w:r w:rsidRPr="00590AC0">
        <w:rPr>
          <w:lang w:val="en-US"/>
        </w:rPr>
        <w:t xml:space="preserve"> </w:t>
      </w:r>
      <w:r w:rsidRPr="00341D68">
        <w:rPr>
          <w:lang w:val="en-US"/>
        </w:rPr>
        <w:t>ettan</w:t>
      </w:r>
      <w:r w:rsidRPr="00590AC0">
        <w:rPr>
          <w:lang w:val="en-US"/>
        </w:rPr>
        <w:t xml:space="preserve"> </w:t>
      </w:r>
      <w:r w:rsidRPr="00341D68">
        <w:rPr>
          <w:lang w:val="en-US"/>
        </w:rPr>
        <w:t>o</w:t>
      </w:r>
      <w:r w:rsidRPr="00590AC0">
        <w:rPr>
          <w:lang w:val="en-US"/>
        </w:rPr>
        <w:t>ðð</w:t>
      </w:r>
      <w:r w:rsidRPr="00341D68">
        <w:rPr>
          <w:lang w:val="en-US"/>
        </w:rPr>
        <w:t>e</w:t>
      </w:r>
      <w:r w:rsidRPr="00590AC0">
        <w:rPr>
          <w:lang w:val="en-US"/>
        </w:rPr>
        <w:t xml:space="preserve"> </w:t>
      </w:r>
      <w:r w:rsidRPr="00341D68">
        <w:rPr>
          <w:lang w:val="en-US"/>
        </w:rPr>
        <w:t>erian</w:t>
      </w:r>
      <w:r w:rsidRPr="00590AC0">
        <w:rPr>
          <w:lang w:val="en-US"/>
        </w:rPr>
        <w:t xml:space="preserve"> </w:t>
      </w:r>
      <w:r w:rsidRPr="00341D68">
        <w:rPr>
          <w:lang w:val="en-US"/>
        </w:rPr>
        <w:t>m</w:t>
      </w:r>
      <w:r w:rsidRPr="00590AC0">
        <w:rPr>
          <w:lang w:val="en-US"/>
        </w:rPr>
        <w:t>æ</w:t>
      </w:r>
      <w:r w:rsidRPr="00341D68">
        <w:rPr>
          <w:lang w:val="en-US"/>
        </w:rPr>
        <w:t>g</w:t>
      </w:r>
      <w:r w:rsidRPr="00590AC0">
        <w:rPr>
          <w:lang w:val="en-US"/>
        </w:rPr>
        <w:t>, þæ</w:t>
      </w:r>
      <w:r w:rsidRPr="00341D68">
        <w:rPr>
          <w:lang w:val="en-US"/>
        </w:rPr>
        <w:t>t</w:t>
      </w:r>
      <w:r w:rsidRPr="00590AC0">
        <w:rPr>
          <w:lang w:val="en-US"/>
        </w:rPr>
        <w:t xml:space="preserve"> </w:t>
      </w:r>
      <w:r w:rsidRPr="00341D68">
        <w:rPr>
          <w:lang w:val="en-US"/>
        </w:rPr>
        <w:t>li</w:t>
      </w:r>
      <w:r w:rsidRPr="00590AC0">
        <w:rPr>
          <w:lang w:val="en-US"/>
        </w:rPr>
        <w:t xml:space="preserve">ð </w:t>
      </w:r>
      <w:r w:rsidRPr="00341D68">
        <w:rPr>
          <w:lang w:val="en-US"/>
        </w:rPr>
        <w:t>wi</w:t>
      </w:r>
      <w:r w:rsidRPr="00590AC0">
        <w:rPr>
          <w:lang w:val="en-US"/>
        </w:rPr>
        <w:t>ð ð</w:t>
      </w:r>
      <w:r w:rsidRPr="00341D68">
        <w:rPr>
          <w:lang w:val="en-US"/>
        </w:rPr>
        <w:t>a</w:t>
      </w:r>
      <w:r w:rsidRPr="00590AC0">
        <w:rPr>
          <w:lang w:val="en-US"/>
        </w:rPr>
        <w:t xml:space="preserve"> </w:t>
      </w:r>
      <w:r w:rsidRPr="00341D68">
        <w:rPr>
          <w:lang w:val="en-US"/>
        </w:rPr>
        <w:t>s</w:t>
      </w:r>
      <w:r w:rsidRPr="00590AC0">
        <w:rPr>
          <w:lang w:val="en-US"/>
        </w:rPr>
        <w:t xml:space="preserve">æ; </w:t>
      </w:r>
      <w:r w:rsidRPr="00341D68">
        <w:rPr>
          <w:lang w:val="en-US"/>
        </w:rPr>
        <w:t>and</w:t>
      </w:r>
      <w:r w:rsidRPr="00590AC0">
        <w:rPr>
          <w:lang w:val="en-US"/>
        </w:rPr>
        <w:t xml:space="preserve"> þæ</w:t>
      </w:r>
      <w:r w:rsidRPr="00341D68">
        <w:rPr>
          <w:lang w:val="en-US"/>
        </w:rPr>
        <w:t>t</w:t>
      </w:r>
      <w:r w:rsidRPr="00590AC0">
        <w:rPr>
          <w:lang w:val="en-US"/>
        </w:rPr>
        <w:t xml:space="preserve"> </w:t>
      </w:r>
      <w:r w:rsidRPr="00341D68">
        <w:rPr>
          <w:lang w:val="en-US"/>
        </w:rPr>
        <w:t>is</w:t>
      </w:r>
      <w:r w:rsidRPr="00590AC0">
        <w:rPr>
          <w:lang w:val="en-US"/>
        </w:rPr>
        <w:t xml:space="preserve"> þ</w:t>
      </w:r>
      <w:r w:rsidRPr="00341D68">
        <w:rPr>
          <w:lang w:val="en-US"/>
        </w:rPr>
        <w:t>eah</w:t>
      </w:r>
      <w:r w:rsidRPr="00590AC0">
        <w:rPr>
          <w:lang w:val="en-US"/>
        </w:rPr>
        <w:t xml:space="preserve"> </w:t>
      </w:r>
      <w:r w:rsidRPr="00341D68">
        <w:rPr>
          <w:lang w:val="en-US"/>
        </w:rPr>
        <w:t>on</w:t>
      </w:r>
      <w:r w:rsidRPr="00590AC0">
        <w:rPr>
          <w:lang w:val="en-US"/>
        </w:rPr>
        <w:t xml:space="preserve"> </w:t>
      </w:r>
      <w:r w:rsidRPr="00341D68">
        <w:rPr>
          <w:lang w:val="en-US"/>
        </w:rPr>
        <w:t>sumum</w:t>
      </w:r>
      <w:r w:rsidRPr="00590AC0">
        <w:rPr>
          <w:lang w:val="en-US"/>
        </w:rPr>
        <w:t xml:space="preserve"> </w:t>
      </w:r>
      <w:r w:rsidRPr="00341D68">
        <w:rPr>
          <w:lang w:val="en-US"/>
        </w:rPr>
        <w:t>stowum</w:t>
      </w:r>
      <w:r w:rsidRPr="00590AC0">
        <w:rPr>
          <w:lang w:val="en-US"/>
        </w:rPr>
        <w:t xml:space="preserve"> </w:t>
      </w:r>
      <w:r w:rsidRPr="00341D68">
        <w:rPr>
          <w:lang w:val="en-US"/>
        </w:rPr>
        <w:t>swy</w:t>
      </w:r>
      <w:r w:rsidRPr="00590AC0">
        <w:rPr>
          <w:lang w:val="en-US"/>
        </w:rPr>
        <w:t>ð</w:t>
      </w:r>
      <w:r w:rsidRPr="00341D68">
        <w:rPr>
          <w:lang w:val="en-US"/>
        </w:rPr>
        <w:t>e</w:t>
      </w:r>
      <w:r w:rsidRPr="00590AC0">
        <w:rPr>
          <w:lang w:val="en-US"/>
        </w:rPr>
        <w:t xml:space="preserve"> </w:t>
      </w:r>
      <w:r w:rsidRPr="00341D68">
        <w:rPr>
          <w:lang w:val="en-US"/>
        </w:rPr>
        <w:t>cludig</w:t>
      </w:r>
      <w:r w:rsidRPr="00590AC0">
        <w:rPr>
          <w:lang w:val="en-US"/>
        </w:rPr>
        <w:t xml:space="preserve">. </w:t>
      </w:r>
      <w:r w:rsidRPr="00341D68">
        <w:rPr>
          <w:lang w:val="en-US"/>
        </w:rPr>
        <w:t xml:space="preserve">And licgað wilde moras wiðeastan and wiðuppon, emnlange þæm bynum lande; on þæm morum eardiað Finnas. And þæt byne land is easteweard bradost and symle swa norðor swa smælre. Eastewerd hit mæg bion syxtig mila brad oþþe hwene brædre; and middeweard þritig oððe bradre. And norðeweard, he cwæð, þær hit smalost wære, þæt hit mihte beon þreora mila brad to þæm more, and se mor syðþan on sumum stowum swa brad swa man mæg on twam wucum oferferan, and on sumum stowum swa brad swa man mæg on syx dagum oferferan. Þonne is toemnes þæm lande suðeweardum, on oðre healfe þæs mores, Sweoland, oþ þæt land norðeweard; and toemnes þæm lande norðeweardum Cwena land. Þa Cwenas hergiað hwilum on ða Norðmen ofer ðone mor, hwilum þa Norðmen on hy. And þær sint swiðe micle meras fersce geond þa moras, and berað þa Cwenas hyra scypu ofer land on ða meras and þanon hergiað on ða Norðmen; hy habbað swyðe lytle scypa and swyðe leohte. </w:t>
      </w:r>
    </w:p>
    <w:p w:rsidR="00C028D9" w:rsidRPr="00341D68" w:rsidRDefault="00C028D9" w:rsidP="00341D68">
      <w:pPr>
        <w:pStyle w:val="ac"/>
        <w:jc w:val="both"/>
        <w:rPr>
          <w:lang w:val="en-US"/>
        </w:rPr>
      </w:pPr>
      <w:r w:rsidRPr="00341D68">
        <w:rPr>
          <w:lang w:val="en-US"/>
        </w:rPr>
        <w:t>Ohthere sæde þæt sio scir hatte Halgoland þe he on bude. He cwæð þæt nan man ne bude benorðan him. Þonne is an port on suðeweardum þæm lande þone man hæt . Þyder he cwæð þæt man ne mi</w:t>
      </w:r>
      <w:r w:rsidRPr="00341D68">
        <w:rPr>
          <w:lang w:val="en-US"/>
        </w:rPr>
        <w:t>h</w:t>
      </w:r>
      <w:r w:rsidRPr="00341D68">
        <w:rPr>
          <w:lang w:val="en-US"/>
        </w:rPr>
        <w:t xml:space="preserve">te geseglian on anum monðe gyf man on niht wicode and ælce dæge hæfde ambyrne wind. And ealle ða hwile he sceal seglian be lande. And on þæt steorbord him bið ærest Iraland and þonne ða igland þe synd betux Iralande and þissum lande. Þonne is þis land on þæt steorbord oð he cymð to Sciringesheale, and ealne weg on þæt bæcbord Norðweg. </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lastRenderedPageBreak/>
        <w:t>Среднеанглийский</w:t>
      </w:r>
      <w:r>
        <w:rPr>
          <w:rFonts w:ascii="Times New Roman" w:hAnsi="Times New Roman"/>
          <w:b/>
          <w:sz w:val="24"/>
          <w:szCs w:val="24"/>
        </w:rPr>
        <w:t xml:space="preserve"> язык</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Джеффри Чосер, «Кентерберийские рассказы», пролог, строки 1-34</w:t>
      </w:r>
    </w:p>
    <w:tbl>
      <w:tblPr>
        <w:tblW w:w="0" w:type="auto"/>
        <w:jc w:val="center"/>
        <w:tblCellSpacing w:w="0" w:type="dxa"/>
        <w:tblCellMar>
          <w:left w:w="0" w:type="dxa"/>
          <w:right w:w="0" w:type="dxa"/>
        </w:tblCellMar>
        <w:tblLook w:val="0000" w:firstRow="0" w:lastRow="0" w:firstColumn="0" w:lastColumn="0" w:noHBand="0" w:noVBand="0"/>
      </w:tblPr>
      <w:tblGrid>
        <w:gridCol w:w="4766"/>
      </w:tblGrid>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WHAN that Aprille with his shoures soote</w:t>
            </w:r>
            <w:bookmarkStart w:id="1" w:name="txt1"/>
            <w:r w:rsidRPr="00341D68">
              <w:rPr>
                <w:rFonts w:ascii="Times New Roman" w:hAnsi="Times New Roman"/>
                <w:sz w:val="24"/>
                <w:szCs w:val="24"/>
                <w:lang w:val="en-US"/>
              </w:rPr>
              <w:t> </w:t>
            </w:r>
            <w:bookmarkEnd w:id="1"/>
          </w:p>
        </w:tc>
        <w:bookmarkStart w:id="2" w:name="1"/>
        <w:bookmarkEnd w:id="2"/>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The droghte</w:t>
            </w:r>
            <w:bookmarkStart w:id="3" w:name="txt2"/>
            <w:r w:rsidRPr="00341D68">
              <w:rPr>
                <w:rFonts w:ascii="Times New Roman" w:hAnsi="Times New Roman"/>
                <w:sz w:val="24"/>
                <w:szCs w:val="24"/>
                <w:lang w:val="en-US"/>
              </w:rPr>
              <w:t> </w:t>
            </w:r>
            <w:bookmarkEnd w:id="3"/>
            <w:r w:rsidRPr="00341D68">
              <w:rPr>
                <w:rFonts w:ascii="Times New Roman" w:hAnsi="Times New Roman"/>
                <w:sz w:val="24"/>
                <w:szCs w:val="24"/>
                <w:lang w:val="en-US"/>
              </w:rPr>
              <w:t xml:space="preserve"> of Marche hath perced to the roote,</w:t>
            </w:r>
          </w:p>
        </w:tc>
        <w:bookmarkStart w:id="4" w:name="2"/>
        <w:bookmarkEnd w:id="4"/>
      </w:tr>
      <w:tr w:rsidR="00C028D9" w:rsidRPr="00590AC0" w:rsidTr="008944B5">
        <w:trPr>
          <w:tblCellSpacing w:w="0" w:type="dxa"/>
          <w:jc w:val="center"/>
        </w:trPr>
        <w:tc>
          <w:tcPr>
            <w:tcW w:w="0" w:type="auto"/>
            <w:vAlign w:val="center"/>
          </w:tcPr>
          <w:p w:rsidR="00C028D9" w:rsidRPr="00341D68" w:rsidRDefault="00C028D9" w:rsidP="00341D68">
            <w:pPr>
              <w:spacing w:line="240" w:lineRule="auto"/>
              <w:jc w:val="both"/>
              <w:rPr>
                <w:rFonts w:ascii="Times New Roman" w:hAnsi="Times New Roman"/>
                <w:sz w:val="24"/>
                <w:szCs w:val="24"/>
                <w:lang w:val="en-US"/>
              </w:rPr>
            </w:pPr>
            <w:r w:rsidRPr="00341D68">
              <w:rPr>
                <w:rFonts w:ascii="Times New Roman" w:hAnsi="Times New Roman"/>
                <w:sz w:val="24"/>
                <w:szCs w:val="24"/>
                <w:lang w:val="en-US"/>
              </w:rPr>
              <w:t>And bathed every veyne in swich</w:t>
            </w:r>
            <w:bookmarkStart w:id="5" w:name="txt3"/>
            <w:r w:rsidRPr="00341D68">
              <w:rPr>
                <w:rFonts w:ascii="Times New Roman" w:hAnsi="Times New Roman"/>
                <w:sz w:val="24"/>
                <w:szCs w:val="24"/>
                <w:lang w:val="en-US"/>
              </w:rPr>
              <w:t> </w:t>
            </w:r>
            <w:bookmarkEnd w:id="5"/>
            <w:r w:rsidRPr="00341D68">
              <w:rPr>
                <w:rFonts w:ascii="Times New Roman" w:hAnsi="Times New Roman"/>
                <w:sz w:val="24"/>
                <w:szCs w:val="24"/>
                <w:lang w:val="en-US"/>
              </w:rPr>
              <w:t>licour,</w:t>
            </w:r>
          </w:p>
        </w:tc>
        <w:bookmarkStart w:id="6" w:name="3"/>
        <w:bookmarkEnd w:id="6"/>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Of which vertu engendred is the flour;</w:t>
            </w:r>
          </w:p>
        </w:tc>
        <w:bookmarkStart w:id="7" w:name="4"/>
        <w:bookmarkEnd w:id="7"/>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Whan Zephirus eek with his swete breeth</w:t>
            </w:r>
          </w:p>
        </w:tc>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Inspired hath in every holt</w:t>
            </w:r>
            <w:bookmarkStart w:id="8" w:name="txt4"/>
            <w:r w:rsidRPr="00341D68">
              <w:rPr>
                <w:rFonts w:ascii="Times New Roman" w:hAnsi="Times New Roman"/>
                <w:sz w:val="24"/>
                <w:szCs w:val="24"/>
                <w:lang w:val="en-US"/>
              </w:rPr>
              <w:t> </w:t>
            </w:r>
            <w:bookmarkEnd w:id="8"/>
            <w:r w:rsidRPr="00341D68">
              <w:rPr>
                <w:rFonts w:ascii="Times New Roman" w:hAnsi="Times New Roman"/>
                <w:sz w:val="24"/>
                <w:szCs w:val="24"/>
                <w:lang w:val="en-US"/>
              </w:rPr>
              <w:t xml:space="preserve"> and heeth</w:t>
            </w:r>
          </w:p>
        </w:tc>
        <w:bookmarkStart w:id="9" w:name="6"/>
        <w:bookmarkEnd w:id="9"/>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The tendre croppes,</w:t>
            </w:r>
            <w:bookmarkStart w:id="10" w:name="txt5"/>
            <w:r w:rsidRPr="00341D68">
              <w:rPr>
                <w:rFonts w:ascii="Times New Roman" w:hAnsi="Times New Roman"/>
                <w:sz w:val="24"/>
                <w:szCs w:val="24"/>
                <w:lang w:val="en-US"/>
              </w:rPr>
              <w:t> </w:t>
            </w:r>
            <w:bookmarkEnd w:id="10"/>
            <w:r w:rsidRPr="00341D68">
              <w:rPr>
                <w:rFonts w:ascii="Times New Roman" w:hAnsi="Times New Roman"/>
                <w:sz w:val="24"/>
                <w:szCs w:val="24"/>
                <w:lang w:val="en-US"/>
              </w:rPr>
              <w:t xml:space="preserve"> and the yonge sonne</w:t>
            </w:r>
          </w:p>
        </w:tc>
        <w:bookmarkStart w:id="11" w:name="7"/>
        <w:bookmarkEnd w:id="11"/>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Hath in the Ram his halfe cours y-ronne,</w:t>
            </w:r>
            <w:bookmarkStart w:id="12" w:name="txt6"/>
            <w:r w:rsidRPr="00341D68">
              <w:rPr>
                <w:rFonts w:ascii="Times New Roman" w:hAnsi="Times New Roman"/>
                <w:sz w:val="24"/>
                <w:szCs w:val="24"/>
                <w:lang w:val="en-US"/>
              </w:rPr>
              <w:t> </w:t>
            </w:r>
            <w:bookmarkEnd w:id="12"/>
          </w:p>
        </w:tc>
        <w:bookmarkStart w:id="13" w:name="8"/>
        <w:bookmarkEnd w:id="13"/>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And smale fowles maken melodye,</w:t>
            </w:r>
          </w:p>
        </w:tc>
        <w:bookmarkStart w:id="14" w:name="9"/>
        <w:bookmarkEnd w:id="14"/>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That slepen al the night with open ye,</w:t>
            </w:r>
          </w:p>
        </w:tc>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(So priketh hem nature in hir corages:</w:t>
            </w:r>
            <w:bookmarkStart w:id="15" w:name="txt7"/>
            <w:r w:rsidRPr="00341D68">
              <w:rPr>
                <w:rFonts w:ascii="Times New Roman" w:hAnsi="Times New Roman"/>
                <w:sz w:val="24"/>
                <w:szCs w:val="24"/>
                <w:lang w:val="en-US"/>
              </w:rPr>
              <w:t> </w:t>
            </w:r>
            <w:bookmarkEnd w:id="15"/>
          </w:p>
        </w:tc>
        <w:bookmarkStart w:id="16" w:name="11"/>
        <w:bookmarkEnd w:id="16"/>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Than longen folk to goon on pilgrimages,</w:t>
            </w:r>
          </w:p>
        </w:tc>
        <w:bookmarkStart w:id="17" w:name="12"/>
        <w:bookmarkEnd w:id="17"/>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And palmers for to seken straunge strondes,</w:t>
            </w:r>
            <w:bookmarkStart w:id="18" w:name="txt8"/>
            <w:r w:rsidRPr="00341D68">
              <w:rPr>
                <w:rFonts w:ascii="Times New Roman" w:hAnsi="Times New Roman"/>
                <w:sz w:val="24"/>
                <w:szCs w:val="24"/>
                <w:lang w:val="en-US"/>
              </w:rPr>
              <w:t> </w:t>
            </w:r>
            <w:bookmarkEnd w:id="18"/>
          </w:p>
        </w:tc>
        <w:bookmarkStart w:id="19" w:name="13"/>
        <w:bookmarkEnd w:id="19"/>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To ferne halwes, couthe</w:t>
            </w:r>
            <w:bookmarkStart w:id="20" w:name="txt10"/>
            <w:r w:rsidRPr="00341D68">
              <w:rPr>
                <w:rFonts w:ascii="Times New Roman" w:hAnsi="Times New Roman"/>
                <w:sz w:val="24"/>
                <w:szCs w:val="24"/>
                <w:lang w:val="en-US"/>
              </w:rPr>
              <w:t> </w:t>
            </w:r>
            <w:bookmarkEnd w:id="20"/>
            <w:r w:rsidRPr="00341D68">
              <w:rPr>
                <w:rFonts w:ascii="Times New Roman" w:hAnsi="Times New Roman"/>
                <w:sz w:val="24"/>
                <w:szCs w:val="24"/>
                <w:lang w:val="en-US"/>
              </w:rPr>
              <w:t>in sondry londes;</w:t>
            </w:r>
          </w:p>
        </w:tc>
        <w:bookmarkStart w:id="21" w:name="14"/>
        <w:bookmarkEnd w:id="21"/>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And specially, from every shires ende</w:t>
            </w:r>
          </w:p>
        </w:tc>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Of Engelond, to Caunterbury they wende,</w:t>
            </w:r>
          </w:p>
        </w:tc>
        <w:bookmarkStart w:id="22" w:name="16"/>
        <w:bookmarkEnd w:id="22"/>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The holy blisful martir for to seke,</w:t>
            </w:r>
          </w:p>
        </w:tc>
        <w:bookmarkStart w:id="23" w:name="17"/>
        <w:bookmarkEnd w:id="23"/>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That hem hath holpen, whan that they were seke.</w:t>
            </w:r>
            <w:bookmarkStart w:id="24" w:name="txt11"/>
            <w:r w:rsidRPr="00341D68">
              <w:rPr>
                <w:rFonts w:ascii="Times New Roman" w:hAnsi="Times New Roman"/>
                <w:sz w:val="24"/>
                <w:szCs w:val="24"/>
                <w:lang w:val="en-US"/>
              </w:rPr>
              <w:t> </w:t>
            </w:r>
            <w:bookmarkEnd w:id="24"/>
          </w:p>
        </w:tc>
        <w:bookmarkStart w:id="25" w:name="18"/>
        <w:bookmarkEnd w:id="25"/>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  Bifel that, in that sesoun on a day,</w:t>
            </w:r>
          </w:p>
        </w:tc>
        <w:bookmarkStart w:id="26" w:name="19"/>
        <w:bookmarkEnd w:id="26"/>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In Southwerk at the Tabard as I lay</w:t>
            </w:r>
            <w:bookmarkStart w:id="27" w:name="txt12"/>
            <w:r w:rsidRPr="00341D68">
              <w:rPr>
                <w:rFonts w:ascii="Times New Roman" w:hAnsi="Times New Roman"/>
                <w:sz w:val="24"/>
                <w:szCs w:val="24"/>
                <w:lang w:val="en-US"/>
              </w:rPr>
              <w:t> </w:t>
            </w:r>
            <w:bookmarkEnd w:id="27"/>
          </w:p>
        </w:tc>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Redy to wenden on my pilgrimage</w:t>
            </w:r>
          </w:p>
        </w:tc>
        <w:bookmarkStart w:id="28" w:name="21"/>
        <w:bookmarkEnd w:id="28"/>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To Caunterbury with ful devout corage,</w:t>
            </w:r>
          </w:p>
        </w:tc>
        <w:bookmarkStart w:id="29" w:name="22"/>
        <w:bookmarkEnd w:id="29"/>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At night was come in-to that hostelrye</w:t>
            </w:r>
          </w:p>
        </w:tc>
        <w:bookmarkStart w:id="30" w:name="23"/>
        <w:bookmarkEnd w:id="30"/>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Wel</w:t>
            </w:r>
            <w:bookmarkStart w:id="31" w:name="txt13"/>
            <w:r w:rsidRPr="00341D68">
              <w:rPr>
                <w:rFonts w:ascii="Times New Roman" w:hAnsi="Times New Roman"/>
                <w:sz w:val="24"/>
                <w:szCs w:val="24"/>
                <w:lang w:val="en-US"/>
              </w:rPr>
              <w:t> </w:t>
            </w:r>
            <w:bookmarkEnd w:id="31"/>
            <w:r w:rsidRPr="00341D68">
              <w:rPr>
                <w:rFonts w:ascii="Times New Roman" w:hAnsi="Times New Roman"/>
                <w:sz w:val="24"/>
                <w:szCs w:val="24"/>
                <w:lang w:val="en-US"/>
              </w:rPr>
              <w:t xml:space="preserve"> nyne and twenty in a compaignye,</w:t>
            </w:r>
          </w:p>
        </w:tc>
        <w:bookmarkStart w:id="32" w:name="24"/>
        <w:bookmarkEnd w:id="32"/>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Of sondry folk, by aventure</w:t>
            </w:r>
            <w:bookmarkStart w:id="33" w:name="txt14"/>
            <w:r w:rsidRPr="00341D68">
              <w:rPr>
                <w:rFonts w:ascii="Times New Roman" w:hAnsi="Times New Roman"/>
                <w:sz w:val="24"/>
                <w:szCs w:val="24"/>
                <w:lang w:val="en-US"/>
              </w:rPr>
              <w:t> </w:t>
            </w:r>
            <w:bookmarkEnd w:id="33"/>
            <w:r w:rsidRPr="00341D68">
              <w:rPr>
                <w:rFonts w:ascii="Times New Roman" w:hAnsi="Times New Roman"/>
                <w:sz w:val="24"/>
                <w:szCs w:val="24"/>
                <w:lang w:val="en-US"/>
              </w:rPr>
              <w:t xml:space="preserve"> y-falle</w:t>
            </w:r>
            <w:bookmarkStart w:id="34" w:name="txt15"/>
            <w:r w:rsidRPr="00341D68">
              <w:rPr>
                <w:rFonts w:ascii="Times New Roman" w:hAnsi="Times New Roman"/>
                <w:sz w:val="24"/>
                <w:szCs w:val="24"/>
                <w:lang w:val="en-US"/>
              </w:rPr>
              <w:t> </w:t>
            </w:r>
            <w:bookmarkEnd w:id="34"/>
          </w:p>
        </w:tc>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In felawshipe, and pilgrims were they alle,</w:t>
            </w:r>
          </w:p>
        </w:tc>
        <w:bookmarkStart w:id="35" w:name="26"/>
        <w:bookmarkEnd w:id="35"/>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That toward Caunterbury wolden ryde;</w:t>
            </w:r>
          </w:p>
        </w:tc>
        <w:bookmarkStart w:id="36" w:name="27"/>
        <w:bookmarkEnd w:id="36"/>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The chambres and the stables weren wyde,</w:t>
            </w:r>
          </w:p>
        </w:tc>
        <w:bookmarkStart w:id="37" w:name="28"/>
        <w:bookmarkEnd w:id="37"/>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lastRenderedPageBreak/>
              <w:t>And wel we weren esed atte beste.</w:t>
            </w:r>
            <w:bookmarkStart w:id="38" w:name="txt16"/>
            <w:r w:rsidRPr="00341D68">
              <w:rPr>
                <w:rFonts w:ascii="Times New Roman" w:hAnsi="Times New Roman"/>
                <w:sz w:val="24"/>
                <w:szCs w:val="24"/>
                <w:lang w:val="en-US"/>
              </w:rPr>
              <w:t> </w:t>
            </w:r>
            <w:bookmarkEnd w:id="38"/>
          </w:p>
        </w:tc>
        <w:bookmarkStart w:id="39" w:name="29"/>
        <w:bookmarkEnd w:id="39"/>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And shortly, whan the sonne was to reste,</w:t>
            </w:r>
          </w:p>
        </w:tc>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So hadde I spoken with hem everichon,</w:t>
            </w:r>
            <w:bookmarkStart w:id="40" w:name="txt17"/>
            <w:r w:rsidRPr="00341D68">
              <w:rPr>
                <w:rFonts w:ascii="Times New Roman" w:hAnsi="Times New Roman"/>
                <w:sz w:val="24"/>
                <w:szCs w:val="24"/>
                <w:lang w:val="en-US"/>
              </w:rPr>
              <w:t> </w:t>
            </w:r>
            <w:bookmarkEnd w:id="40"/>
          </w:p>
        </w:tc>
        <w:bookmarkStart w:id="41" w:name="31"/>
        <w:bookmarkEnd w:id="41"/>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That I was of hir felawshipe anon,</w:t>
            </w:r>
          </w:p>
        </w:tc>
        <w:bookmarkStart w:id="42" w:name="32"/>
        <w:bookmarkEnd w:id="42"/>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And made forward erly for to ryse,</w:t>
            </w:r>
          </w:p>
        </w:tc>
        <w:bookmarkStart w:id="43" w:name="33"/>
        <w:bookmarkEnd w:id="43"/>
      </w:tr>
      <w:tr w:rsidR="00C028D9" w:rsidRPr="00590AC0" w:rsidTr="008944B5">
        <w:trPr>
          <w:tblCellSpacing w:w="0" w:type="dxa"/>
          <w:jc w:val="center"/>
        </w:trPr>
        <w:tc>
          <w:tcPr>
            <w:tcW w:w="0" w:type="auto"/>
            <w:vAlign w:val="center"/>
          </w:tcPr>
          <w:p w:rsidR="00C028D9" w:rsidRPr="00341D68" w:rsidRDefault="00C028D9" w:rsidP="00341D68">
            <w:pPr>
              <w:spacing w:line="240" w:lineRule="auto"/>
              <w:rPr>
                <w:rFonts w:ascii="Times New Roman" w:hAnsi="Times New Roman"/>
                <w:sz w:val="24"/>
                <w:szCs w:val="24"/>
                <w:lang w:val="en-US"/>
              </w:rPr>
            </w:pPr>
            <w:r w:rsidRPr="00341D68">
              <w:rPr>
                <w:rFonts w:ascii="Times New Roman" w:hAnsi="Times New Roman"/>
                <w:sz w:val="24"/>
                <w:szCs w:val="24"/>
                <w:lang w:val="en-US"/>
              </w:rPr>
              <w:t>To take our wey, ther as I yow devyse.</w:t>
            </w:r>
            <w:bookmarkStart w:id="44" w:name="txt19"/>
            <w:r w:rsidRPr="00341D68">
              <w:rPr>
                <w:rFonts w:ascii="Times New Roman" w:hAnsi="Times New Roman"/>
                <w:sz w:val="24"/>
                <w:szCs w:val="24"/>
                <w:lang w:val="en-US"/>
              </w:rPr>
              <w:t> </w:t>
            </w:r>
            <w:bookmarkEnd w:id="44"/>
          </w:p>
        </w:tc>
      </w:tr>
    </w:tbl>
    <w:p w:rsidR="00C028D9" w:rsidRPr="00590AC0" w:rsidRDefault="00C028D9" w:rsidP="00341D68">
      <w:pPr>
        <w:spacing w:line="240" w:lineRule="auto"/>
        <w:jc w:val="center"/>
        <w:rPr>
          <w:rFonts w:ascii="Times New Roman" w:hAnsi="Times New Roman"/>
          <w:b/>
          <w:sz w:val="24"/>
          <w:szCs w:val="24"/>
          <w:lang w:val="en-US"/>
        </w:rPr>
      </w:pP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Древневерхненемецкий</w:t>
      </w:r>
      <w:r>
        <w:rPr>
          <w:rFonts w:ascii="Times New Roman" w:hAnsi="Times New Roman"/>
          <w:b/>
          <w:sz w:val="24"/>
          <w:szCs w:val="24"/>
        </w:rPr>
        <w:t xml:space="preserve"> язык</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Отфрид Вейсенбургский, «Евангельская гармония», пролог</w:t>
      </w:r>
    </w:p>
    <w:p w:rsidR="00C028D9" w:rsidRDefault="00D014EA" w:rsidP="00341D68">
      <w:pPr>
        <w:spacing w:line="240" w:lineRule="auto"/>
        <w:rPr>
          <w:rFonts w:ascii="Times New Roman" w:hAnsi="Times New Roman"/>
          <w:sz w:val="24"/>
          <w:szCs w:val="24"/>
        </w:rPr>
      </w:pPr>
      <w:hyperlink r:id="rId18" w:history="1">
        <w:r w:rsidR="00C028D9" w:rsidRPr="00341D68">
          <w:rPr>
            <w:rStyle w:val="af3"/>
            <w:rFonts w:ascii="Times New Roman" w:hAnsi="Times New Roman"/>
            <w:color w:val="auto"/>
            <w:sz w:val="24"/>
            <w:szCs w:val="24"/>
            <w:u w:val="none"/>
          </w:rPr>
          <w:t>Lúdowig</w:t>
        </w:r>
      </w:hyperlink>
      <w:r w:rsidR="00C028D9" w:rsidRPr="00341D68">
        <w:rPr>
          <w:rFonts w:ascii="Times New Roman" w:hAnsi="Times New Roman"/>
          <w:sz w:val="24"/>
          <w:szCs w:val="24"/>
        </w:rPr>
        <w:t xml:space="preserve"> </w:t>
      </w:r>
      <w:hyperlink r:id="rId19" w:history="1">
        <w:r w:rsidR="00C028D9" w:rsidRPr="00341D68">
          <w:rPr>
            <w:rStyle w:val="af3"/>
            <w:rFonts w:ascii="Times New Roman" w:hAnsi="Times New Roman"/>
            <w:color w:val="auto"/>
            <w:sz w:val="24"/>
            <w:szCs w:val="24"/>
            <w:u w:val="none"/>
          </w:rPr>
          <w:t>ther</w:t>
        </w:r>
      </w:hyperlink>
      <w:r w:rsidR="00C028D9" w:rsidRPr="00341D68">
        <w:rPr>
          <w:rFonts w:ascii="Times New Roman" w:hAnsi="Times New Roman"/>
          <w:sz w:val="24"/>
          <w:szCs w:val="24"/>
        </w:rPr>
        <w:t xml:space="preserve"> </w:t>
      </w:r>
      <w:hyperlink r:id="rId20" w:history="1">
        <w:r w:rsidR="00C028D9" w:rsidRPr="00341D68">
          <w:rPr>
            <w:rStyle w:val="af3"/>
            <w:rFonts w:ascii="Times New Roman" w:hAnsi="Times New Roman"/>
            <w:color w:val="auto"/>
            <w:sz w:val="24"/>
            <w:szCs w:val="24"/>
            <w:u w:val="none"/>
          </w:rPr>
          <w:t>snéllo,</w:t>
        </w:r>
      </w:hyperlink>
      <w:r w:rsidR="00C028D9" w:rsidRPr="00341D68">
        <w:rPr>
          <w:rFonts w:ascii="Times New Roman" w:hAnsi="Times New Roman"/>
          <w:sz w:val="24"/>
          <w:szCs w:val="24"/>
        </w:rPr>
        <w:t>   \   </w:t>
      </w:r>
      <w:hyperlink r:id="rId21" w:history="1">
        <w:r w:rsidR="00C028D9" w:rsidRPr="00341D68">
          <w:rPr>
            <w:rStyle w:val="af3"/>
            <w:rFonts w:ascii="Times New Roman" w:hAnsi="Times New Roman"/>
            <w:color w:val="auto"/>
            <w:sz w:val="24"/>
            <w:szCs w:val="24"/>
            <w:u w:val="none"/>
          </w:rPr>
          <w:t>thes</w:t>
        </w:r>
      </w:hyperlink>
      <w:r w:rsidR="00C028D9" w:rsidRPr="00341D68">
        <w:rPr>
          <w:rFonts w:ascii="Times New Roman" w:hAnsi="Times New Roman"/>
          <w:sz w:val="24"/>
          <w:szCs w:val="24"/>
        </w:rPr>
        <w:t xml:space="preserve"> </w:t>
      </w:r>
      <w:hyperlink r:id="rId22" w:history="1">
        <w:r w:rsidR="00C028D9" w:rsidRPr="00341D68">
          <w:rPr>
            <w:rStyle w:val="af3"/>
            <w:rFonts w:ascii="Times New Roman" w:hAnsi="Times New Roman"/>
            <w:color w:val="auto"/>
            <w:sz w:val="24"/>
            <w:szCs w:val="24"/>
            <w:u w:val="none"/>
          </w:rPr>
          <w:t>wísduames</w:t>
        </w:r>
      </w:hyperlink>
      <w:r w:rsidR="00C028D9" w:rsidRPr="00341D68">
        <w:rPr>
          <w:rFonts w:ascii="Times New Roman" w:hAnsi="Times New Roman"/>
          <w:sz w:val="24"/>
          <w:szCs w:val="24"/>
        </w:rPr>
        <w:t xml:space="preserve"> </w:t>
      </w:r>
      <w:hyperlink r:id="rId23" w:history="1">
        <w:r w:rsidR="00C028D9" w:rsidRPr="00341D68">
          <w:rPr>
            <w:rStyle w:val="af3"/>
            <w:rFonts w:ascii="Times New Roman" w:hAnsi="Times New Roman"/>
            <w:color w:val="auto"/>
            <w:sz w:val="24"/>
            <w:szCs w:val="24"/>
            <w:u w:val="none"/>
          </w:rPr>
          <w:t>fóllo,</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24" w:history="1">
        <w:r w:rsidR="00C028D9" w:rsidRPr="00341D68">
          <w:rPr>
            <w:rStyle w:val="af3"/>
            <w:rFonts w:ascii="Times New Roman" w:hAnsi="Times New Roman"/>
            <w:color w:val="auto"/>
            <w:sz w:val="24"/>
            <w:szCs w:val="24"/>
            <w:u w:val="none"/>
          </w:rPr>
          <w:t>er</w:t>
        </w:r>
      </w:hyperlink>
      <w:r w:rsidR="00C028D9" w:rsidRPr="00341D68">
        <w:rPr>
          <w:rFonts w:ascii="Times New Roman" w:hAnsi="Times New Roman"/>
          <w:sz w:val="24"/>
          <w:szCs w:val="24"/>
        </w:rPr>
        <w:t xml:space="preserve"> </w:t>
      </w:r>
      <w:hyperlink r:id="rId25" w:history="1">
        <w:r w:rsidR="00C028D9" w:rsidRPr="00341D68">
          <w:rPr>
            <w:rStyle w:val="af3"/>
            <w:rFonts w:ascii="Times New Roman" w:hAnsi="Times New Roman"/>
            <w:color w:val="auto"/>
            <w:sz w:val="24"/>
            <w:szCs w:val="24"/>
            <w:u w:val="none"/>
          </w:rPr>
          <w:t>óstarrichi</w:t>
        </w:r>
      </w:hyperlink>
      <w:r w:rsidR="00C028D9" w:rsidRPr="00341D68">
        <w:rPr>
          <w:rFonts w:ascii="Times New Roman" w:hAnsi="Times New Roman"/>
          <w:sz w:val="24"/>
          <w:szCs w:val="24"/>
        </w:rPr>
        <w:t xml:space="preserve"> </w:t>
      </w:r>
      <w:hyperlink r:id="rId26" w:history="1">
        <w:r w:rsidR="00C028D9" w:rsidRPr="00341D68">
          <w:rPr>
            <w:rStyle w:val="af3"/>
            <w:rFonts w:ascii="Times New Roman" w:hAnsi="Times New Roman"/>
            <w:color w:val="auto"/>
            <w:sz w:val="24"/>
            <w:szCs w:val="24"/>
            <w:u w:val="none"/>
          </w:rPr>
          <w:t>ríhtit</w:t>
        </w:r>
      </w:hyperlink>
      <w:r w:rsidR="00C028D9" w:rsidRPr="00341D68">
        <w:rPr>
          <w:rFonts w:ascii="Times New Roman" w:hAnsi="Times New Roman"/>
          <w:sz w:val="24"/>
          <w:szCs w:val="24"/>
        </w:rPr>
        <w:t xml:space="preserve"> </w:t>
      </w:r>
      <w:hyperlink r:id="rId27" w:history="1">
        <w:r w:rsidR="00C028D9" w:rsidRPr="00341D68">
          <w:rPr>
            <w:rStyle w:val="af3"/>
            <w:rFonts w:ascii="Times New Roman" w:hAnsi="Times New Roman"/>
            <w:color w:val="auto"/>
            <w:sz w:val="24"/>
            <w:szCs w:val="24"/>
            <w:u w:val="none"/>
          </w:rPr>
          <w:t>ál,</w:t>
        </w:r>
      </w:hyperlink>
      <w:r w:rsidR="00C028D9" w:rsidRPr="00341D68">
        <w:rPr>
          <w:rFonts w:ascii="Times New Roman" w:hAnsi="Times New Roman"/>
          <w:sz w:val="24"/>
          <w:szCs w:val="24"/>
        </w:rPr>
        <w:t>   \   </w:t>
      </w:r>
      <w:hyperlink r:id="rId28" w:history="1">
        <w:r w:rsidR="00C028D9" w:rsidRPr="00341D68">
          <w:rPr>
            <w:rStyle w:val="af3"/>
            <w:rFonts w:ascii="Times New Roman" w:hAnsi="Times New Roman"/>
            <w:color w:val="auto"/>
            <w:sz w:val="24"/>
            <w:szCs w:val="24"/>
            <w:u w:val="none"/>
          </w:rPr>
          <w:t>so</w:t>
        </w:r>
      </w:hyperlink>
      <w:r w:rsidR="00C028D9" w:rsidRPr="00341D68">
        <w:rPr>
          <w:rFonts w:ascii="Times New Roman" w:hAnsi="Times New Roman"/>
          <w:sz w:val="24"/>
          <w:szCs w:val="24"/>
        </w:rPr>
        <w:t xml:space="preserve"> </w:t>
      </w:r>
      <w:hyperlink r:id="rId29" w:history="1">
        <w:r w:rsidR="00C028D9" w:rsidRPr="00341D68">
          <w:rPr>
            <w:rStyle w:val="af3"/>
            <w:rFonts w:ascii="Times New Roman" w:hAnsi="Times New Roman"/>
            <w:color w:val="auto"/>
            <w:sz w:val="24"/>
            <w:szCs w:val="24"/>
            <w:u w:val="none"/>
          </w:rPr>
          <w:t>Fránkono</w:t>
        </w:r>
      </w:hyperlink>
      <w:r w:rsidR="00C028D9" w:rsidRPr="00341D68">
        <w:rPr>
          <w:rFonts w:ascii="Times New Roman" w:hAnsi="Times New Roman"/>
          <w:sz w:val="24"/>
          <w:szCs w:val="24"/>
        </w:rPr>
        <w:t xml:space="preserve"> </w:t>
      </w:r>
      <w:hyperlink r:id="rId30" w:history="1">
        <w:r w:rsidR="00C028D9" w:rsidRPr="00341D68">
          <w:rPr>
            <w:rStyle w:val="af3"/>
            <w:rFonts w:ascii="Times New Roman" w:hAnsi="Times New Roman"/>
            <w:color w:val="auto"/>
            <w:sz w:val="24"/>
            <w:szCs w:val="24"/>
            <w:u w:val="none"/>
          </w:rPr>
          <w:t>kúning</w:t>
        </w:r>
      </w:hyperlink>
      <w:r w:rsidR="00C028D9" w:rsidRPr="00341D68">
        <w:rPr>
          <w:rFonts w:ascii="Times New Roman" w:hAnsi="Times New Roman"/>
          <w:sz w:val="24"/>
          <w:szCs w:val="24"/>
        </w:rPr>
        <w:t xml:space="preserve"> </w:t>
      </w:r>
      <w:hyperlink r:id="rId31" w:history="1">
        <w:r w:rsidR="00C028D9" w:rsidRPr="00341D68">
          <w:rPr>
            <w:rStyle w:val="af3"/>
            <w:rFonts w:ascii="Times New Roman" w:hAnsi="Times New Roman"/>
            <w:color w:val="auto"/>
            <w:sz w:val="24"/>
            <w:szCs w:val="24"/>
            <w:u w:val="none"/>
          </w:rPr>
          <w:t>scal</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32" w:history="1">
        <w:r w:rsidR="00C028D9" w:rsidRPr="00341D68">
          <w:rPr>
            <w:rStyle w:val="af3"/>
            <w:rFonts w:ascii="Times New Roman" w:hAnsi="Times New Roman"/>
            <w:color w:val="auto"/>
            <w:sz w:val="24"/>
            <w:szCs w:val="24"/>
            <w:u w:val="none"/>
          </w:rPr>
          <w:t>Ubar</w:t>
        </w:r>
      </w:hyperlink>
      <w:r w:rsidR="00C028D9" w:rsidRPr="00341D68">
        <w:rPr>
          <w:rFonts w:ascii="Times New Roman" w:hAnsi="Times New Roman"/>
          <w:sz w:val="24"/>
          <w:szCs w:val="24"/>
        </w:rPr>
        <w:t xml:space="preserve"> </w:t>
      </w:r>
      <w:hyperlink r:id="rId33" w:history="1">
        <w:r w:rsidR="00C028D9" w:rsidRPr="00341D68">
          <w:rPr>
            <w:rStyle w:val="af3"/>
            <w:rFonts w:ascii="Times New Roman" w:hAnsi="Times New Roman"/>
            <w:color w:val="auto"/>
            <w:sz w:val="24"/>
            <w:szCs w:val="24"/>
            <w:u w:val="none"/>
          </w:rPr>
          <w:t>Fránkono</w:t>
        </w:r>
      </w:hyperlink>
      <w:r w:rsidR="00C028D9" w:rsidRPr="00341D68">
        <w:rPr>
          <w:rFonts w:ascii="Times New Roman" w:hAnsi="Times New Roman"/>
          <w:sz w:val="24"/>
          <w:szCs w:val="24"/>
        </w:rPr>
        <w:t xml:space="preserve"> </w:t>
      </w:r>
      <w:hyperlink r:id="rId34" w:history="1">
        <w:r w:rsidR="00C028D9" w:rsidRPr="00341D68">
          <w:rPr>
            <w:rStyle w:val="af3"/>
            <w:rFonts w:ascii="Times New Roman" w:hAnsi="Times New Roman"/>
            <w:color w:val="auto"/>
            <w:sz w:val="24"/>
            <w:szCs w:val="24"/>
            <w:u w:val="none"/>
          </w:rPr>
          <w:t>lant</w:t>
        </w:r>
      </w:hyperlink>
      <w:r w:rsidR="00C028D9" w:rsidRPr="00341D68">
        <w:rPr>
          <w:rFonts w:ascii="Times New Roman" w:hAnsi="Times New Roman"/>
          <w:sz w:val="24"/>
          <w:szCs w:val="24"/>
        </w:rPr>
        <w:t>   \   </w:t>
      </w:r>
      <w:hyperlink r:id="rId35" w:history="1">
        <w:r w:rsidR="00C028D9" w:rsidRPr="00341D68">
          <w:rPr>
            <w:rStyle w:val="af3"/>
            <w:rFonts w:ascii="Times New Roman" w:hAnsi="Times New Roman"/>
            <w:color w:val="auto"/>
            <w:sz w:val="24"/>
            <w:szCs w:val="24"/>
            <w:u w:val="none"/>
          </w:rPr>
          <w:t>so</w:t>
        </w:r>
      </w:hyperlink>
      <w:r w:rsidR="00C028D9" w:rsidRPr="00341D68">
        <w:rPr>
          <w:rFonts w:ascii="Times New Roman" w:hAnsi="Times New Roman"/>
          <w:sz w:val="24"/>
          <w:szCs w:val="24"/>
        </w:rPr>
        <w:t xml:space="preserve"> </w:t>
      </w:r>
      <w:hyperlink r:id="rId36" w:history="1">
        <w:r w:rsidR="00C028D9" w:rsidRPr="00341D68">
          <w:rPr>
            <w:rStyle w:val="af3"/>
            <w:rFonts w:ascii="Times New Roman" w:hAnsi="Times New Roman"/>
            <w:color w:val="auto"/>
            <w:sz w:val="24"/>
            <w:szCs w:val="24"/>
            <w:u w:val="none"/>
          </w:rPr>
          <w:t>gengit</w:t>
        </w:r>
      </w:hyperlink>
      <w:r w:rsidR="00C028D9" w:rsidRPr="00341D68">
        <w:rPr>
          <w:rFonts w:ascii="Times New Roman" w:hAnsi="Times New Roman"/>
          <w:sz w:val="24"/>
          <w:szCs w:val="24"/>
        </w:rPr>
        <w:t xml:space="preserve"> </w:t>
      </w:r>
      <w:hyperlink r:id="rId37" w:history="1">
        <w:r w:rsidR="00C028D9" w:rsidRPr="00341D68">
          <w:rPr>
            <w:rStyle w:val="af3"/>
            <w:rFonts w:ascii="Times New Roman" w:hAnsi="Times New Roman"/>
            <w:color w:val="auto"/>
            <w:sz w:val="24"/>
            <w:szCs w:val="24"/>
            <w:u w:val="none"/>
          </w:rPr>
          <w:t>éllu</w:t>
        </w:r>
      </w:hyperlink>
      <w:r w:rsidR="00C028D9" w:rsidRPr="00341D68">
        <w:rPr>
          <w:rFonts w:ascii="Times New Roman" w:hAnsi="Times New Roman"/>
          <w:sz w:val="24"/>
          <w:szCs w:val="24"/>
        </w:rPr>
        <w:t xml:space="preserve"> </w:t>
      </w:r>
      <w:hyperlink r:id="rId38" w:history="1">
        <w:r w:rsidR="00C028D9" w:rsidRPr="00341D68">
          <w:rPr>
            <w:rStyle w:val="af3"/>
            <w:rFonts w:ascii="Times New Roman" w:hAnsi="Times New Roman"/>
            <w:color w:val="auto"/>
            <w:sz w:val="24"/>
            <w:szCs w:val="24"/>
            <w:u w:val="none"/>
          </w:rPr>
          <w:t>sin</w:t>
        </w:r>
      </w:hyperlink>
      <w:r w:rsidR="00C028D9" w:rsidRPr="00341D68">
        <w:rPr>
          <w:rFonts w:ascii="Times New Roman" w:hAnsi="Times New Roman"/>
          <w:sz w:val="24"/>
          <w:szCs w:val="24"/>
        </w:rPr>
        <w:t xml:space="preserve"> </w:t>
      </w:r>
      <w:hyperlink r:id="rId39" w:history="1">
        <w:r w:rsidR="00C028D9" w:rsidRPr="00341D68">
          <w:rPr>
            <w:rStyle w:val="af3"/>
            <w:rFonts w:ascii="Times New Roman" w:hAnsi="Times New Roman"/>
            <w:color w:val="auto"/>
            <w:sz w:val="24"/>
            <w:szCs w:val="24"/>
            <w:u w:val="none"/>
          </w:rPr>
          <w:t>giwalt,</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40" w:history="1">
        <w:r w:rsidR="00C028D9" w:rsidRPr="00341D68">
          <w:rPr>
            <w:rStyle w:val="af3"/>
            <w:rFonts w:ascii="Times New Roman" w:hAnsi="Times New Roman"/>
            <w:color w:val="auto"/>
            <w:sz w:val="24"/>
            <w:szCs w:val="24"/>
            <w:u w:val="none"/>
          </w:rPr>
          <w:t>thaz</w:t>
        </w:r>
      </w:hyperlink>
      <w:r w:rsidR="00C028D9" w:rsidRPr="00341D68">
        <w:rPr>
          <w:rFonts w:ascii="Times New Roman" w:hAnsi="Times New Roman"/>
          <w:sz w:val="24"/>
          <w:szCs w:val="24"/>
        </w:rPr>
        <w:t xml:space="preserve"> </w:t>
      </w:r>
      <w:hyperlink r:id="rId41" w:history="1">
        <w:r w:rsidR="00C028D9" w:rsidRPr="00341D68">
          <w:rPr>
            <w:rStyle w:val="af3"/>
            <w:rFonts w:ascii="Times New Roman" w:hAnsi="Times New Roman"/>
            <w:color w:val="auto"/>
            <w:sz w:val="24"/>
            <w:szCs w:val="24"/>
            <w:u w:val="none"/>
          </w:rPr>
          <w:t>ríhtit,</w:t>
        </w:r>
      </w:hyperlink>
      <w:r w:rsidR="00C028D9" w:rsidRPr="00341D68">
        <w:rPr>
          <w:rFonts w:ascii="Times New Roman" w:hAnsi="Times New Roman"/>
          <w:sz w:val="24"/>
          <w:szCs w:val="24"/>
        </w:rPr>
        <w:t xml:space="preserve"> </w:t>
      </w:r>
      <w:hyperlink r:id="rId42" w:history="1">
        <w:r w:rsidR="00C028D9" w:rsidRPr="00341D68">
          <w:rPr>
            <w:rStyle w:val="af3"/>
            <w:rFonts w:ascii="Times New Roman" w:hAnsi="Times New Roman"/>
            <w:color w:val="auto"/>
            <w:sz w:val="24"/>
            <w:szCs w:val="24"/>
            <w:u w:val="none"/>
          </w:rPr>
          <w:t>so</w:t>
        </w:r>
      </w:hyperlink>
      <w:r w:rsidR="00C028D9" w:rsidRPr="00341D68">
        <w:rPr>
          <w:rFonts w:ascii="Times New Roman" w:hAnsi="Times New Roman"/>
          <w:sz w:val="24"/>
          <w:szCs w:val="24"/>
        </w:rPr>
        <w:t xml:space="preserve"> </w:t>
      </w:r>
      <w:hyperlink r:id="rId43" w:history="1">
        <w:r w:rsidR="00C028D9" w:rsidRPr="00341D68">
          <w:rPr>
            <w:rStyle w:val="af3"/>
            <w:rFonts w:ascii="Times New Roman" w:hAnsi="Times New Roman"/>
            <w:color w:val="auto"/>
            <w:sz w:val="24"/>
            <w:szCs w:val="24"/>
            <w:u w:val="none"/>
          </w:rPr>
          <w:t>ih</w:t>
        </w:r>
      </w:hyperlink>
      <w:r w:rsidR="00C028D9" w:rsidRPr="00341D68">
        <w:rPr>
          <w:rFonts w:ascii="Times New Roman" w:hAnsi="Times New Roman"/>
          <w:sz w:val="24"/>
          <w:szCs w:val="24"/>
        </w:rPr>
        <w:t xml:space="preserve"> </w:t>
      </w:r>
      <w:hyperlink r:id="rId44" w:history="1">
        <w:r w:rsidR="00C028D9" w:rsidRPr="00341D68">
          <w:rPr>
            <w:rStyle w:val="af3"/>
            <w:rFonts w:ascii="Times New Roman" w:hAnsi="Times New Roman"/>
            <w:color w:val="auto"/>
            <w:sz w:val="24"/>
            <w:szCs w:val="24"/>
            <w:u w:val="none"/>
          </w:rPr>
          <w:t>thir</w:t>
        </w:r>
      </w:hyperlink>
      <w:r w:rsidR="00C028D9" w:rsidRPr="00341D68">
        <w:rPr>
          <w:rFonts w:ascii="Times New Roman" w:hAnsi="Times New Roman"/>
          <w:sz w:val="24"/>
          <w:szCs w:val="24"/>
        </w:rPr>
        <w:t xml:space="preserve"> </w:t>
      </w:r>
      <w:hyperlink r:id="rId45" w:history="1">
        <w:r w:rsidR="00C028D9" w:rsidRPr="00341D68">
          <w:rPr>
            <w:rStyle w:val="af3"/>
            <w:rFonts w:ascii="Times New Roman" w:hAnsi="Times New Roman"/>
            <w:color w:val="auto"/>
            <w:sz w:val="24"/>
            <w:szCs w:val="24"/>
            <w:u w:val="none"/>
          </w:rPr>
          <w:t>zéllu,</w:t>
        </w:r>
      </w:hyperlink>
      <w:r w:rsidR="00C028D9" w:rsidRPr="00341D68">
        <w:rPr>
          <w:rFonts w:ascii="Times New Roman" w:hAnsi="Times New Roman"/>
          <w:sz w:val="24"/>
          <w:szCs w:val="24"/>
        </w:rPr>
        <w:t>   \   </w:t>
      </w:r>
      <w:hyperlink r:id="rId46" w:history="1">
        <w:r w:rsidR="00C028D9" w:rsidRPr="00341D68">
          <w:rPr>
            <w:rStyle w:val="af3"/>
            <w:rFonts w:ascii="Times New Roman" w:hAnsi="Times New Roman"/>
            <w:color w:val="auto"/>
            <w:sz w:val="24"/>
            <w:szCs w:val="24"/>
            <w:u w:val="none"/>
          </w:rPr>
          <w:t>thiu</w:t>
        </w:r>
      </w:hyperlink>
      <w:r w:rsidR="00C028D9" w:rsidRPr="00341D68">
        <w:rPr>
          <w:rFonts w:ascii="Times New Roman" w:hAnsi="Times New Roman"/>
          <w:sz w:val="24"/>
          <w:szCs w:val="24"/>
        </w:rPr>
        <w:t xml:space="preserve"> </w:t>
      </w:r>
      <w:hyperlink r:id="rId47" w:history="1">
        <w:r w:rsidR="00C028D9" w:rsidRPr="00341D68">
          <w:rPr>
            <w:rStyle w:val="af3"/>
            <w:rFonts w:ascii="Times New Roman" w:hAnsi="Times New Roman"/>
            <w:color w:val="auto"/>
            <w:sz w:val="24"/>
            <w:szCs w:val="24"/>
            <w:u w:val="none"/>
          </w:rPr>
          <w:t>sin</w:t>
        </w:r>
      </w:hyperlink>
      <w:r w:rsidR="00C028D9" w:rsidRPr="00341D68">
        <w:rPr>
          <w:rFonts w:ascii="Times New Roman" w:hAnsi="Times New Roman"/>
          <w:sz w:val="24"/>
          <w:szCs w:val="24"/>
        </w:rPr>
        <w:t xml:space="preserve"> </w:t>
      </w:r>
      <w:hyperlink r:id="rId48" w:history="1">
        <w:r w:rsidR="00C028D9" w:rsidRPr="00341D68">
          <w:rPr>
            <w:rStyle w:val="af3"/>
            <w:rFonts w:ascii="Times New Roman" w:hAnsi="Times New Roman"/>
            <w:color w:val="auto"/>
            <w:sz w:val="24"/>
            <w:szCs w:val="24"/>
            <w:u w:val="none"/>
          </w:rPr>
          <w:t>giwált</w:t>
        </w:r>
      </w:hyperlink>
      <w:r w:rsidR="00C028D9" w:rsidRPr="00341D68">
        <w:rPr>
          <w:rFonts w:ascii="Times New Roman" w:hAnsi="Times New Roman"/>
          <w:sz w:val="24"/>
          <w:szCs w:val="24"/>
        </w:rPr>
        <w:t xml:space="preserve"> </w:t>
      </w:r>
      <w:hyperlink r:id="rId49" w:history="1">
        <w:r w:rsidR="00C028D9" w:rsidRPr="00341D68">
          <w:rPr>
            <w:rStyle w:val="af3"/>
            <w:rFonts w:ascii="Times New Roman" w:hAnsi="Times New Roman"/>
            <w:color w:val="auto"/>
            <w:sz w:val="24"/>
            <w:szCs w:val="24"/>
            <w:u w:val="none"/>
          </w:rPr>
          <w:t>ellu.</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50" w:history="1">
        <w:r w:rsidR="00C028D9" w:rsidRPr="00341D68">
          <w:rPr>
            <w:rStyle w:val="af3"/>
            <w:rFonts w:ascii="Times New Roman" w:hAnsi="Times New Roman"/>
            <w:color w:val="auto"/>
            <w:sz w:val="24"/>
            <w:szCs w:val="24"/>
            <w:u w:val="none"/>
          </w:rPr>
          <w:t>Thémo</w:t>
        </w:r>
      </w:hyperlink>
      <w:r w:rsidR="00C028D9" w:rsidRPr="00341D68">
        <w:rPr>
          <w:rFonts w:ascii="Times New Roman" w:hAnsi="Times New Roman"/>
          <w:sz w:val="24"/>
          <w:szCs w:val="24"/>
        </w:rPr>
        <w:t xml:space="preserve"> </w:t>
      </w:r>
      <w:hyperlink r:id="rId51" w:history="1">
        <w:r w:rsidR="00C028D9" w:rsidRPr="00341D68">
          <w:rPr>
            <w:rStyle w:val="af3"/>
            <w:rFonts w:ascii="Times New Roman" w:hAnsi="Times New Roman"/>
            <w:color w:val="auto"/>
            <w:sz w:val="24"/>
            <w:szCs w:val="24"/>
            <w:u w:val="none"/>
          </w:rPr>
          <w:t>si</w:t>
        </w:r>
      </w:hyperlink>
      <w:r w:rsidR="00C028D9" w:rsidRPr="00341D68">
        <w:rPr>
          <w:rFonts w:ascii="Times New Roman" w:hAnsi="Times New Roman"/>
          <w:sz w:val="24"/>
          <w:szCs w:val="24"/>
        </w:rPr>
        <w:t xml:space="preserve"> </w:t>
      </w:r>
      <w:hyperlink r:id="rId52" w:history="1">
        <w:r w:rsidR="00C028D9" w:rsidRPr="00341D68">
          <w:rPr>
            <w:rStyle w:val="af3"/>
            <w:rFonts w:ascii="Times New Roman" w:hAnsi="Times New Roman"/>
            <w:color w:val="auto"/>
            <w:sz w:val="24"/>
            <w:szCs w:val="24"/>
            <w:u w:val="none"/>
          </w:rPr>
          <w:t>íamer</w:t>
        </w:r>
      </w:hyperlink>
      <w:r w:rsidR="00C028D9" w:rsidRPr="00341D68">
        <w:rPr>
          <w:rFonts w:ascii="Times New Roman" w:hAnsi="Times New Roman"/>
          <w:sz w:val="24"/>
          <w:szCs w:val="24"/>
        </w:rPr>
        <w:t xml:space="preserve"> </w:t>
      </w:r>
      <w:hyperlink r:id="rId53" w:history="1">
        <w:r w:rsidR="00C028D9" w:rsidRPr="00341D68">
          <w:rPr>
            <w:rStyle w:val="af3"/>
            <w:rFonts w:ascii="Times New Roman" w:hAnsi="Times New Roman"/>
            <w:color w:val="auto"/>
            <w:sz w:val="24"/>
            <w:szCs w:val="24"/>
            <w:u w:val="none"/>
          </w:rPr>
          <w:t>héili</w:t>
        </w:r>
      </w:hyperlink>
      <w:r w:rsidR="00C028D9" w:rsidRPr="00341D68">
        <w:rPr>
          <w:rFonts w:ascii="Times New Roman" w:hAnsi="Times New Roman"/>
          <w:sz w:val="24"/>
          <w:szCs w:val="24"/>
        </w:rPr>
        <w:t>   \   </w:t>
      </w:r>
      <w:hyperlink r:id="rId54" w:history="1">
        <w:r w:rsidR="00C028D9" w:rsidRPr="00341D68">
          <w:rPr>
            <w:rStyle w:val="af3"/>
            <w:rFonts w:ascii="Times New Roman" w:hAnsi="Times New Roman"/>
            <w:color w:val="auto"/>
            <w:sz w:val="24"/>
            <w:szCs w:val="24"/>
            <w:u w:val="none"/>
          </w:rPr>
          <w:t>joh</w:t>
        </w:r>
      </w:hyperlink>
      <w:r w:rsidR="00C028D9" w:rsidRPr="00341D68">
        <w:rPr>
          <w:rFonts w:ascii="Times New Roman" w:hAnsi="Times New Roman"/>
          <w:sz w:val="24"/>
          <w:szCs w:val="24"/>
        </w:rPr>
        <w:t xml:space="preserve"> </w:t>
      </w:r>
      <w:hyperlink r:id="rId55" w:history="1">
        <w:r w:rsidR="00C028D9" w:rsidRPr="00341D68">
          <w:rPr>
            <w:rStyle w:val="af3"/>
            <w:rFonts w:ascii="Times New Roman" w:hAnsi="Times New Roman"/>
            <w:color w:val="auto"/>
            <w:sz w:val="24"/>
            <w:szCs w:val="24"/>
            <w:u w:val="none"/>
          </w:rPr>
          <w:t>sálida</w:t>
        </w:r>
      </w:hyperlink>
      <w:r w:rsidR="00C028D9" w:rsidRPr="00341D68">
        <w:rPr>
          <w:rFonts w:ascii="Times New Roman" w:hAnsi="Times New Roman"/>
          <w:sz w:val="24"/>
          <w:szCs w:val="24"/>
        </w:rPr>
        <w:t xml:space="preserve"> </w:t>
      </w:r>
      <w:hyperlink r:id="rId56" w:history="1">
        <w:r w:rsidR="00C028D9" w:rsidRPr="00341D68">
          <w:rPr>
            <w:rStyle w:val="af3"/>
            <w:rFonts w:ascii="Times New Roman" w:hAnsi="Times New Roman"/>
            <w:color w:val="auto"/>
            <w:sz w:val="24"/>
            <w:szCs w:val="24"/>
            <w:u w:val="none"/>
          </w:rPr>
          <w:t>giméini,</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57" w:history="1">
        <w:r w:rsidR="00C028D9" w:rsidRPr="00341D68">
          <w:rPr>
            <w:rStyle w:val="af3"/>
            <w:rFonts w:ascii="Times New Roman" w:hAnsi="Times New Roman"/>
            <w:color w:val="auto"/>
            <w:sz w:val="24"/>
            <w:szCs w:val="24"/>
            <w:u w:val="none"/>
          </w:rPr>
          <w:t>druhtin</w:t>
        </w:r>
      </w:hyperlink>
      <w:r w:rsidR="00C028D9" w:rsidRPr="00341D68">
        <w:rPr>
          <w:rFonts w:ascii="Times New Roman" w:hAnsi="Times New Roman"/>
          <w:sz w:val="24"/>
          <w:szCs w:val="24"/>
        </w:rPr>
        <w:t xml:space="preserve"> </w:t>
      </w:r>
      <w:hyperlink r:id="rId58" w:history="1">
        <w:r w:rsidR="00C028D9" w:rsidRPr="00341D68">
          <w:rPr>
            <w:rStyle w:val="af3"/>
            <w:rFonts w:ascii="Times New Roman" w:hAnsi="Times New Roman"/>
            <w:color w:val="auto"/>
            <w:sz w:val="24"/>
            <w:szCs w:val="24"/>
            <w:u w:val="none"/>
          </w:rPr>
          <w:t>hóhe</w:t>
        </w:r>
      </w:hyperlink>
      <w:r w:rsidR="00C028D9" w:rsidRPr="00341D68">
        <w:rPr>
          <w:rFonts w:ascii="Times New Roman" w:hAnsi="Times New Roman"/>
          <w:sz w:val="24"/>
          <w:szCs w:val="24"/>
        </w:rPr>
        <w:t xml:space="preserve"> </w:t>
      </w:r>
      <w:hyperlink r:id="rId59" w:history="1">
        <w:r w:rsidR="00C028D9" w:rsidRPr="00341D68">
          <w:rPr>
            <w:rStyle w:val="af3"/>
            <w:rFonts w:ascii="Times New Roman" w:hAnsi="Times New Roman"/>
            <w:color w:val="auto"/>
            <w:sz w:val="24"/>
            <w:szCs w:val="24"/>
            <w:u w:val="none"/>
          </w:rPr>
          <w:t>mo</w:t>
        </w:r>
      </w:hyperlink>
      <w:r w:rsidR="00C028D9" w:rsidRPr="00341D68">
        <w:rPr>
          <w:rFonts w:ascii="Times New Roman" w:hAnsi="Times New Roman"/>
          <w:sz w:val="24"/>
          <w:szCs w:val="24"/>
        </w:rPr>
        <w:t xml:space="preserve"> </w:t>
      </w:r>
      <w:hyperlink r:id="rId60" w:history="1">
        <w:r w:rsidR="00C028D9" w:rsidRPr="00341D68">
          <w:rPr>
            <w:rStyle w:val="af3"/>
            <w:rFonts w:ascii="Times New Roman" w:hAnsi="Times New Roman"/>
            <w:color w:val="auto"/>
            <w:sz w:val="24"/>
            <w:szCs w:val="24"/>
            <w:u w:val="none"/>
          </w:rPr>
          <w:t>thaz</w:t>
        </w:r>
      </w:hyperlink>
      <w:r w:rsidR="00C028D9" w:rsidRPr="00341D68">
        <w:rPr>
          <w:rFonts w:ascii="Times New Roman" w:hAnsi="Times New Roman"/>
          <w:sz w:val="24"/>
          <w:szCs w:val="24"/>
        </w:rPr>
        <w:t xml:space="preserve"> </w:t>
      </w:r>
      <w:hyperlink r:id="rId61" w:history="1">
        <w:r w:rsidR="00C028D9" w:rsidRPr="00341D68">
          <w:rPr>
            <w:rStyle w:val="af3"/>
            <w:rFonts w:ascii="Times New Roman" w:hAnsi="Times New Roman"/>
            <w:color w:val="auto"/>
            <w:sz w:val="24"/>
            <w:szCs w:val="24"/>
            <w:u w:val="none"/>
          </w:rPr>
          <w:t>gúat</w:t>
        </w:r>
      </w:hyperlink>
      <w:r w:rsidR="00C028D9" w:rsidRPr="00341D68">
        <w:rPr>
          <w:rFonts w:ascii="Times New Roman" w:hAnsi="Times New Roman"/>
          <w:sz w:val="24"/>
          <w:szCs w:val="24"/>
        </w:rPr>
        <w:t>   \   </w:t>
      </w:r>
      <w:hyperlink r:id="rId62" w:history="1">
        <w:r w:rsidR="00C028D9" w:rsidRPr="00341D68">
          <w:rPr>
            <w:rStyle w:val="af3"/>
            <w:rFonts w:ascii="Times New Roman" w:hAnsi="Times New Roman"/>
            <w:color w:val="auto"/>
            <w:sz w:val="24"/>
            <w:szCs w:val="24"/>
            <w:u w:val="none"/>
          </w:rPr>
          <w:t>joh</w:t>
        </w:r>
      </w:hyperlink>
      <w:r w:rsidR="00C028D9" w:rsidRPr="00341D68">
        <w:rPr>
          <w:rFonts w:ascii="Times New Roman" w:hAnsi="Times New Roman"/>
          <w:sz w:val="24"/>
          <w:szCs w:val="24"/>
        </w:rPr>
        <w:t xml:space="preserve"> </w:t>
      </w:r>
      <w:hyperlink r:id="rId63" w:history="1">
        <w:r w:rsidR="00C028D9" w:rsidRPr="00341D68">
          <w:rPr>
            <w:rStyle w:val="af3"/>
            <w:rFonts w:ascii="Times New Roman" w:hAnsi="Times New Roman"/>
            <w:color w:val="auto"/>
            <w:sz w:val="24"/>
            <w:szCs w:val="24"/>
            <w:u w:val="none"/>
          </w:rPr>
          <w:t>frewe</w:t>
        </w:r>
      </w:hyperlink>
      <w:r w:rsidR="00C028D9" w:rsidRPr="00341D68">
        <w:rPr>
          <w:rFonts w:ascii="Times New Roman" w:hAnsi="Times New Roman"/>
          <w:sz w:val="24"/>
          <w:szCs w:val="24"/>
        </w:rPr>
        <w:t xml:space="preserve"> </w:t>
      </w:r>
      <w:hyperlink r:id="rId64" w:history="1">
        <w:r w:rsidR="00C028D9" w:rsidRPr="00341D68">
          <w:rPr>
            <w:rStyle w:val="af3"/>
            <w:rFonts w:ascii="Times New Roman" w:hAnsi="Times New Roman"/>
            <w:color w:val="auto"/>
            <w:sz w:val="24"/>
            <w:szCs w:val="24"/>
            <w:u w:val="none"/>
          </w:rPr>
          <w:t>mo</w:t>
        </w:r>
      </w:hyperlink>
      <w:r w:rsidR="00C028D9" w:rsidRPr="00341D68">
        <w:rPr>
          <w:rFonts w:ascii="Times New Roman" w:hAnsi="Times New Roman"/>
          <w:sz w:val="24"/>
          <w:szCs w:val="24"/>
        </w:rPr>
        <w:t xml:space="preserve"> </w:t>
      </w:r>
      <w:hyperlink r:id="rId65" w:history="1">
        <w:r w:rsidR="00C028D9" w:rsidRPr="00341D68">
          <w:rPr>
            <w:rStyle w:val="af3"/>
            <w:rFonts w:ascii="Times New Roman" w:hAnsi="Times New Roman"/>
            <w:color w:val="auto"/>
            <w:sz w:val="24"/>
            <w:szCs w:val="24"/>
            <w:u w:val="none"/>
          </w:rPr>
          <w:t>émmizen</w:t>
        </w:r>
      </w:hyperlink>
      <w:r w:rsidR="00C028D9" w:rsidRPr="00341D68">
        <w:rPr>
          <w:rFonts w:ascii="Times New Roman" w:hAnsi="Times New Roman"/>
          <w:sz w:val="24"/>
          <w:szCs w:val="24"/>
        </w:rPr>
        <w:t xml:space="preserve"> </w:t>
      </w:r>
      <w:hyperlink r:id="rId66" w:history="1">
        <w:r w:rsidR="00C028D9" w:rsidRPr="00341D68">
          <w:rPr>
            <w:rStyle w:val="af3"/>
            <w:rFonts w:ascii="Times New Roman" w:hAnsi="Times New Roman"/>
            <w:color w:val="auto"/>
            <w:sz w:val="24"/>
            <w:szCs w:val="24"/>
            <w:u w:val="none"/>
          </w:rPr>
          <w:t>thaz</w:t>
        </w:r>
      </w:hyperlink>
      <w:r w:rsidR="00C028D9" w:rsidRPr="00341D68">
        <w:rPr>
          <w:rFonts w:ascii="Times New Roman" w:hAnsi="Times New Roman"/>
          <w:sz w:val="24"/>
          <w:szCs w:val="24"/>
        </w:rPr>
        <w:t xml:space="preserve"> </w:t>
      </w:r>
      <w:hyperlink r:id="rId67" w:history="1">
        <w:r w:rsidR="00C028D9" w:rsidRPr="00341D68">
          <w:rPr>
            <w:rStyle w:val="af3"/>
            <w:rFonts w:ascii="Times New Roman" w:hAnsi="Times New Roman"/>
            <w:color w:val="auto"/>
            <w:sz w:val="24"/>
            <w:szCs w:val="24"/>
            <w:u w:val="none"/>
          </w:rPr>
          <w:t>múat</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68" w:history="1">
        <w:r w:rsidR="00C028D9" w:rsidRPr="00341D68">
          <w:rPr>
            <w:rStyle w:val="af3"/>
            <w:rFonts w:ascii="Times New Roman" w:hAnsi="Times New Roman"/>
            <w:color w:val="auto"/>
            <w:sz w:val="24"/>
            <w:szCs w:val="24"/>
            <w:u w:val="none"/>
          </w:rPr>
          <w:t>Hóhe</w:t>
        </w:r>
      </w:hyperlink>
      <w:r w:rsidR="00C028D9" w:rsidRPr="00341D68">
        <w:rPr>
          <w:rFonts w:ascii="Times New Roman" w:hAnsi="Times New Roman"/>
          <w:sz w:val="24"/>
          <w:szCs w:val="24"/>
        </w:rPr>
        <w:t xml:space="preserve"> </w:t>
      </w:r>
      <w:hyperlink r:id="rId69" w:history="1">
        <w:r w:rsidR="00C028D9" w:rsidRPr="00341D68">
          <w:rPr>
            <w:rStyle w:val="af3"/>
            <w:rFonts w:ascii="Times New Roman" w:hAnsi="Times New Roman"/>
            <w:color w:val="auto"/>
            <w:sz w:val="24"/>
            <w:szCs w:val="24"/>
            <w:u w:val="none"/>
          </w:rPr>
          <w:t>mo</w:t>
        </w:r>
      </w:hyperlink>
      <w:r w:rsidR="00C028D9" w:rsidRPr="00341D68">
        <w:rPr>
          <w:rFonts w:ascii="Times New Roman" w:hAnsi="Times New Roman"/>
          <w:sz w:val="24"/>
          <w:szCs w:val="24"/>
        </w:rPr>
        <w:t xml:space="preserve"> </w:t>
      </w:r>
      <w:hyperlink r:id="rId70" w:history="1">
        <w:r w:rsidR="00C028D9" w:rsidRPr="00341D68">
          <w:rPr>
            <w:rStyle w:val="af3"/>
            <w:rFonts w:ascii="Times New Roman" w:hAnsi="Times New Roman"/>
            <w:color w:val="auto"/>
            <w:sz w:val="24"/>
            <w:szCs w:val="24"/>
            <w:u w:val="none"/>
          </w:rPr>
          <w:t>gimúato</w:t>
        </w:r>
      </w:hyperlink>
      <w:r w:rsidR="00C028D9" w:rsidRPr="00341D68">
        <w:rPr>
          <w:rFonts w:ascii="Times New Roman" w:hAnsi="Times New Roman"/>
          <w:sz w:val="24"/>
          <w:szCs w:val="24"/>
        </w:rPr>
        <w:t>   \   </w:t>
      </w:r>
      <w:hyperlink r:id="rId71" w:history="1">
        <w:r w:rsidR="00C028D9" w:rsidRPr="00341D68">
          <w:rPr>
            <w:rStyle w:val="af3"/>
            <w:rFonts w:ascii="Times New Roman" w:hAnsi="Times New Roman"/>
            <w:color w:val="auto"/>
            <w:sz w:val="24"/>
            <w:szCs w:val="24"/>
            <w:u w:val="none"/>
          </w:rPr>
          <w:t>io</w:t>
        </w:r>
      </w:hyperlink>
      <w:r w:rsidR="00C028D9" w:rsidRPr="00341D68">
        <w:rPr>
          <w:rFonts w:ascii="Times New Roman" w:hAnsi="Times New Roman"/>
          <w:sz w:val="24"/>
          <w:szCs w:val="24"/>
        </w:rPr>
        <w:t xml:space="preserve"> </w:t>
      </w:r>
      <w:hyperlink r:id="rId72" w:history="1">
        <w:r w:rsidR="00C028D9" w:rsidRPr="00341D68">
          <w:rPr>
            <w:rStyle w:val="af3"/>
            <w:rFonts w:ascii="Times New Roman" w:hAnsi="Times New Roman"/>
            <w:color w:val="auto"/>
            <w:sz w:val="24"/>
            <w:szCs w:val="24"/>
            <w:u w:val="none"/>
          </w:rPr>
          <w:t>allo</w:t>
        </w:r>
      </w:hyperlink>
      <w:r w:rsidR="00C028D9" w:rsidRPr="00341D68">
        <w:rPr>
          <w:rFonts w:ascii="Times New Roman" w:hAnsi="Times New Roman"/>
          <w:sz w:val="24"/>
          <w:szCs w:val="24"/>
        </w:rPr>
        <w:t xml:space="preserve"> </w:t>
      </w:r>
      <w:hyperlink r:id="rId73" w:history="1">
        <w:r w:rsidR="00C028D9" w:rsidRPr="00341D68">
          <w:rPr>
            <w:rStyle w:val="af3"/>
            <w:rFonts w:ascii="Times New Roman" w:hAnsi="Times New Roman"/>
            <w:color w:val="auto"/>
            <w:sz w:val="24"/>
            <w:szCs w:val="24"/>
            <w:u w:val="none"/>
          </w:rPr>
          <w:t>zíti</w:t>
        </w:r>
      </w:hyperlink>
      <w:r w:rsidR="00C028D9" w:rsidRPr="00341D68">
        <w:rPr>
          <w:rFonts w:ascii="Times New Roman" w:hAnsi="Times New Roman"/>
          <w:sz w:val="24"/>
          <w:szCs w:val="24"/>
        </w:rPr>
        <w:t xml:space="preserve"> </w:t>
      </w:r>
      <w:hyperlink r:id="rId74" w:history="1">
        <w:r w:rsidR="00C028D9" w:rsidRPr="00341D68">
          <w:rPr>
            <w:rStyle w:val="af3"/>
            <w:rFonts w:ascii="Times New Roman" w:hAnsi="Times New Roman"/>
            <w:color w:val="auto"/>
            <w:sz w:val="24"/>
            <w:szCs w:val="24"/>
            <w:u w:val="none"/>
          </w:rPr>
          <w:t>guato,</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75" w:history="1">
        <w:r w:rsidR="00C028D9" w:rsidRPr="00341D68">
          <w:rPr>
            <w:rStyle w:val="af3"/>
            <w:rFonts w:ascii="Times New Roman" w:hAnsi="Times New Roman"/>
            <w:color w:val="auto"/>
            <w:sz w:val="24"/>
            <w:szCs w:val="24"/>
            <w:u w:val="none"/>
          </w:rPr>
          <w:t>er</w:t>
        </w:r>
      </w:hyperlink>
      <w:r w:rsidR="00C028D9" w:rsidRPr="00341D68">
        <w:rPr>
          <w:rFonts w:ascii="Times New Roman" w:hAnsi="Times New Roman"/>
          <w:sz w:val="24"/>
          <w:szCs w:val="24"/>
        </w:rPr>
        <w:t xml:space="preserve"> </w:t>
      </w:r>
      <w:hyperlink r:id="rId76" w:history="1">
        <w:r w:rsidR="00C028D9" w:rsidRPr="00341D68">
          <w:rPr>
            <w:rStyle w:val="af3"/>
            <w:rFonts w:ascii="Times New Roman" w:hAnsi="Times New Roman"/>
            <w:color w:val="auto"/>
            <w:sz w:val="24"/>
            <w:szCs w:val="24"/>
            <w:u w:val="none"/>
          </w:rPr>
          <w:t>állo</w:t>
        </w:r>
      </w:hyperlink>
      <w:r w:rsidR="00C028D9" w:rsidRPr="00341D68">
        <w:rPr>
          <w:rFonts w:ascii="Times New Roman" w:hAnsi="Times New Roman"/>
          <w:sz w:val="24"/>
          <w:szCs w:val="24"/>
        </w:rPr>
        <w:t xml:space="preserve"> </w:t>
      </w:r>
      <w:hyperlink r:id="rId77" w:history="1">
        <w:r w:rsidR="00C028D9" w:rsidRPr="00341D68">
          <w:rPr>
            <w:rStyle w:val="af3"/>
            <w:rFonts w:ascii="Times New Roman" w:hAnsi="Times New Roman"/>
            <w:color w:val="auto"/>
            <w:sz w:val="24"/>
            <w:szCs w:val="24"/>
            <w:u w:val="none"/>
          </w:rPr>
          <w:t>stunta</w:t>
        </w:r>
      </w:hyperlink>
      <w:r w:rsidR="00C028D9" w:rsidRPr="00341D68">
        <w:rPr>
          <w:rFonts w:ascii="Times New Roman" w:hAnsi="Times New Roman"/>
          <w:sz w:val="24"/>
          <w:szCs w:val="24"/>
        </w:rPr>
        <w:t xml:space="preserve"> </w:t>
      </w:r>
      <w:hyperlink r:id="rId78" w:history="1">
        <w:r w:rsidR="00C028D9" w:rsidRPr="00341D68">
          <w:rPr>
            <w:rStyle w:val="af3"/>
            <w:rFonts w:ascii="Times New Roman" w:hAnsi="Times New Roman"/>
            <w:color w:val="auto"/>
            <w:sz w:val="24"/>
            <w:szCs w:val="24"/>
            <w:u w:val="none"/>
          </w:rPr>
          <w:t>fréwe</w:t>
        </w:r>
      </w:hyperlink>
      <w:r w:rsidR="00C028D9" w:rsidRPr="00341D68">
        <w:rPr>
          <w:rFonts w:ascii="Times New Roman" w:hAnsi="Times New Roman"/>
          <w:sz w:val="24"/>
          <w:szCs w:val="24"/>
        </w:rPr>
        <w:t xml:space="preserve"> </w:t>
      </w:r>
      <w:hyperlink r:id="rId79" w:history="1">
        <w:r w:rsidR="00C028D9" w:rsidRPr="00341D68">
          <w:rPr>
            <w:rStyle w:val="af3"/>
            <w:rFonts w:ascii="Times New Roman" w:hAnsi="Times New Roman"/>
            <w:color w:val="auto"/>
            <w:sz w:val="24"/>
            <w:szCs w:val="24"/>
            <w:u w:val="none"/>
          </w:rPr>
          <w:t>sih</w:t>
        </w:r>
      </w:hyperlink>
      <w:r w:rsidR="00C028D9" w:rsidRPr="00341D68">
        <w:rPr>
          <w:rFonts w:ascii="Times New Roman" w:hAnsi="Times New Roman"/>
          <w:sz w:val="24"/>
          <w:szCs w:val="24"/>
        </w:rPr>
        <w:t>!   \   </w:t>
      </w:r>
      <w:hyperlink r:id="rId80" w:history="1">
        <w:r w:rsidR="00C028D9" w:rsidRPr="00341D68">
          <w:rPr>
            <w:rStyle w:val="af3"/>
            <w:rFonts w:ascii="Times New Roman" w:hAnsi="Times New Roman"/>
            <w:color w:val="auto"/>
            <w:sz w:val="24"/>
            <w:szCs w:val="24"/>
            <w:u w:val="none"/>
          </w:rPr>
          <w:t>thes</w:t>
        </w:r>
      </w:hyperlink>
      <w:r w:rsidR="00C028D9" w:rsidRPr="00341D68">
        <w:rPr>
          <w:rFonts w:ascii="Times New Roman" w:hAnsi="Times New Roman"/>
          <w:sz w:val="24"/>
          <w:szCs w:val="24"/>
        </w:rPr>
        <w:t xml:space="preserve"> </w:t>
      </w:r>
      <w:hyperlink r:id="rId81" w:history="1">
        <w:r w:rsidR="00C028D9" w:rsidRPr="00341D68">
          <w:rPr>
            <w:rStyle w:val="af3"/>
            <w:rFonts w:ascii="Times New Roman" w:hAnsi="Times New Roman"/>
            <w:color w:val="auto"/>
            <w:sz w:val="24"/>
            <w:szCs w:val="24"/>
            <w:u w:val="none"/>
          </w:rPr>
          <w:t>thígge</w:t>
        </w:r>
      </w:hyperlink>
      <w:r w:rsidR="00C028D9" w:rsidRPr="00341D68">
        <w:rPr>
          <w:rFonts w:ascii="Times New Roman" w:hAnsi="Times New Roman"/>
          <w:sz w:val="24"/>
          <w:szCs w:val="24"/>
        </w:rPr>
        <w:t xml:space="preserve"> </w:t>
      </w:r>
      <w:hyperlink r:id="rId82" w:history="1">
        <w:r w:rsidR="00C028D9" w:rsidRPr="00341D68">
          <w:rPr>
            <w:rStyle w:val="af3"/>
            <w:rFonts w:ascii="Times New Roman" w:hAnsi="Times New Roman"/>
            <w:color w:val="auto"/>
            <w:sz w:val="24"/>
            <w:szCs w:val="24"/>
            <w:u w:val="none"/>
          </w:rPr>
          <w:t>io</w:t>
        </w:r>
      </w:hyperlink>
      <w:r w:rsidR="00C028D9" w:rsidRPr="00341D68">
        <w:rPr>
          <w:rFonts w:ascii="Times New Roman" w:hAnsi="Times New Roman"/>
          <w:sz w:val="24"/>
          <w:szCs w:val="24"/>
        </w:rPr>
        <w:t xml:space="preserve"> </w:t>
      </w:r>
      <w:hyperlink r:id="rId83" w:history="1">
        <w:r w:rsidR="00C028D9" w:rsidRPr="00341D68">
          <w:rPr>
            <w:rStyle w:val="af3"/>
            <w:rFonts w:ascii="Times New Roman" w:hAnsi="Times New Roman"/>
            <w:color w:val="auto"/>
            <w:sz w:val="24"/>
            <w:szCs w:val="24"/>
            <w:u w:val="none"/>
          </w:rPr>
          <w:t>mánnogilih</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84" w:history="1">
        <w:r w:rsidR="00C028D9" w:rsidRPr="00341D68">
          <w:rPr>
            <w:rStyle w:val="af3"/>
            <w:rFonts w:ascii="Times New Roman" w:hAnsi="Times New Roman"/>
            <w:color w:val="auto"/>
            <w:sz w:val="24"/>
            <w:szCs w:val="24"/>
            <w:u w:val="none"/>
          </w:rPr>
          <w:t>Óba</w:t>
        </w:r>
      </w:hyperlink>
      <w:r w:rsidR="00C028D9" w:rsidRPr="00341D68">
        <w:rPr>
          <w:rFonts w:ascii="Times New Roman" w:hAnsi="Times New Roman"/>
          <w:sz w:val="24"/>
          <w:szCs w:val="24"/>
        </w:rPr>
        <w:t xml:space="preserve"> </w:t>
      </w:r>
      <w:hyperlink r:id="rId85" w:history="1">
        <w:r w:rsidR="00C028D9" w:rsidRPr="00341D68">
          <w:rPr>
            <w:rStyle w:val="af3"/>
            <w:rFonts w:ascii="Times New Roman" w:hAnsi="Times New Roman"/>
            <w:color w:val="auto"/>
            <w:sz w:val="24"/>
            <w:szCs w:val="24"/>
            <w:u w:val="none"/>
          </w:rPr>
          <w:t>ih</w:t>
        </w:r>
      </w:hyperlink>
      <w:r w:rsidR="00C028D9" w:rsidRPr="00341D68">
        <w:rPr>
          <w:rFonts w:ascii="Times New Roman" w:hAnsi="Times New Roman"/>
          <w:sz w:val="24"/>
          <w:szCs w:val="24"/>
        </w:rPr>
        <w:t xml:space="preserve"> </w:t>
      </w:r>
      <w:hyperlink r:id="rId86" w:history="1">
        <w:r w:rsidR="00C028D9" w:rsidRPr="00341D68">
          <w:rPr>
            <w:rStyle w:val="af3"/>
            <w:rFonts w:ascii="Times New Roman" w:hAnsi="Times New Roman"/>
            <w:color w:val="auto"/>
            <w:sz w:val="24"/>
            <w:szCs w:val="24"/>
            <w:u w:val="none"/>
          </w:rPr>
          <w:t>thaz</w:t>
        </w:r>
      </w:hyperlink>
      <w:r w:rsidR="00C028D9" w:rsidRPr="00341D68">
        <w:rPr>
          <w:rFonts w:ascii="Times New Roman" w:hAnsi="Times New Roman"/>
          <w:sz w:val="24"/>
          <w:szCs w:val="24"/>
        </w:rPr>
        <w:t xml:space="preserve"> </w:t>
      </w:r>
      <w:hyperlink r:id="rId87" w:history="1">
        <w:r w:rsidR="00C028D9" w:rsidRPr="00341D68">
          <w:rPr>
            <w:rStyle w:val="af3"/>
            <w:rFonts w:ascii="Times New Roman" w:hAnsi="Times New Roman"/>
            <w:color w:val="auto"/>
            <w:sz w:val="24"/>
            <w:szCs w:val="24"/>
            <w:u w:val="none"/>
          </w:rPr>
          <w:t>irwéllu</w:t>
        </w:r>
      </w:hyperlink>
      <w:r w:rsidR="00C028D9" w:rsidRPr="00341D68">
        <w:rPr>
          <w:rFonts w:ascii="Times New Roman" w:hAnsi="Times New Roman"/>
          <w:sz w:val="24"/>
          <w:szCs w:val="24"/>
        </w:rPr>
        <w:t>   \   </w:t>
      </w:r>
      <w:hyperlink r:id="rId88" w:history="1">
        <w:r w:rsidR="00C028D9" w:rsidRPr="00341D68">
          <w:rPr>
            <w:rStyle w:val="af3"/>
            <w:rFonts w:ascii="Times New Roman" w:hAnsi="Times New Roman"/>
            <w:color w:val="auto"/>
            <w:sz w:val="24"/>
            <w:szCs w:val="24"/>
            <w:u w:val="none"/>
          </w:rPr>
          <w:t>theih</w:t>
        </w:r>
      </w:hyperlink>
      <w:r w:rsidR="00C028D9" w:rsidRPr="00341D68">
        <w:rPr>
          <w:rFonts w:ascii="Times New Roman" w:hAnsi="Times New Roman"/>
          <w:sz w:val="24"/>
          <w:szCs w:val="24"/>
        </w:rPr>
        <w:t xml:space="preserve"> </w:t>
      </w:r>
      <w:hyperlink r:id="rId89" w:history="1">
        <w:r w:rsidR="00C028D9" w:rsidRPr="00341D68">
          <w:rPr>
            <w:rStyle w:val="af3"/>
            <w:rFonts w:ascii="Times New Roman" w:hAnsi="Times New Roman"/>
            <w:color w:val="auto"/>
            <w:sz w:val="24"/>
            <w:szCs w:val="24"/>
            <w:u w:val="none"/>
          </w:rPr>
          <w:t>sinaz</w:t>
        </w:r>
      </w:hyperlink>
      <w:r w:rsidR="00C028D9" w:rsidRPr="00341D68">
        <w:rPr>
          <w:rFonts w:ascii="Times New Roman" w:hAnsi="Times New Roman"/>
          <w:sz w:val="24"/>
          <w:szCs w:val="24"/>
        </w:rPr>
        <w:t xml:space="preserve"> </w:t>
      </w:r>
      <w:hyperlink r:id="rId90" w:history="1">
        <w:r w:rsidR="00C028D9" w:rsidRPr="00341D68">
          <w:rPr>
            <w:rStyle w:val="af3"/>
            <w:rFonts w:ascii="Times New Roman" w:hAnsi="Times New Roman"/>
            <w:color w:val="auto"/>
            <w:sz w:val="24"/>
            <w:szCs w:val="24"/>
            <w:u w:val="none"/>
          </w:rPr>
          <w:t>lób</w:t>
        </w:r>
      </w:hyperlink>
      <w:r w:rsidR="00C028D9" w:rsidRPr="00341D68">
        <w:rPr>
          <w:rFonts w:ascii="Times New Roman" w:hAnsi="Times New Roman"/>
          <w:sz w:val="24"/>
          <w:szCs w:val="24"/>
        </w:rPr>
        <w:t xml:space="preserve"> </w:t>
      </w:r>
      <w:hyperlink r:id="rId91" w:history="1">
        <w:r w:rsidR="00C028D9" w:rsidRPr="00341D68">
          <w:rPr>
            <w:rStyle w:val="af3"/>
            <w:rFonts w:ascii="Times New Roman" w:hAnsi="Times New Roman"/>
            <w:color w:val="auto"/>
            <w:sz w:val="24"/>
            <w:szCs w:val="24"/>
            <w:u w:val="none"/>
          </w:rPr>
          <w:t>zellu,</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92" w:history="1">
        <w:r w:rsidR="00C028D9" w:rsidRPr="00341D68">
          <w:rPr>
            <w:rStyle w:val="af3"/>
            <w:rFonts w:ascii="Times New Roman" w:hAnsi="Times New Roman"/>
            <w:color w:val="auto"/>
            <w:sz w:val="24"/>
            <w:szCs w:val="24"/>
            <w:u w:val="none"/>
          </w:rPr>
          <w:t>zi</w:t>
        </w:r>
      </w:hyperlink>
      <w:r w:rsidR="00C028D9" w:rsidRPr="00341D68">
        <w:rPr>
          <w:rFonts w:ascii="Times New Roman" w:hAnsi="Times New Roman"/>
          <w:sz w:val="24"/>
          <w:szCs w:val="24"/>
        </w:rPr>
        <w:t xml:space="preserve"> </w:t>
      </w:r>
      <w:hyperlink r:id="rId93" w:history="1">
        <w:r w:rsidR="00C028D9" w:rsidRPr="00341D68">
          <w:rPr>
            <w:rStyle w:val="af3"/>
            <w:rFonts w:ascii="Times New Roman" w:hAnsi="Times New Roman"/>
            <w:color w:val="auto"/>
            <w:sz w:val="24"/>
            <w:szCs w:val="24"/>
            <w:u w:val="none"/>
          </w:rPr>
          <w:t>thíu</w:t>
        </w:r>
      </w:hyperlink>
      <w:r w:rsidR="00C028D9" w:rsidRPr="00341D68">
        <w:rPr>
          <w:rFonts w:ascii="Times New Roman" w:hAnsi="Times New Roman"/>
          <w:sz w:val="24"/>
          <w:szCs w:val="24"/>
        </w:rPr>
        <w:t xml:space="preserve"> </w:t>
      </w:r>
      <w:hyperlink r:id="rId94" w:history="1">
        <w:r w:rsidR="00C028D9" w:rsidRPr="00341D68">
          <w:rPr>
            <w:rStyle w:val="af3"/>
            <w:rFonts w:ascii="Times New Roman" w:hAnsi="Times New Roman"/>
            <w:color w:val="auto"/>
            <w:sz w:val="24"/>
            <w:szCs w:val="24"/>
            <w:u w:val="none"/>
          </w:rPr>
          <w:t>due</w:t>
        </w:r>
      </w:hyperlink>
      <w:r w:rsidR="00C028D9" w:rsidRPr="00341D68">
        <w:rPr>
          <w:rFonts w:ascii="Times New Roman" w:hAnsi="Times New Roman"/>
          <w:sz w:val="24"/>
          <w:szCs w:val="24"/>
        </w:rPr>
        <w:t xml:space="preserve"> </w:t>
      </w:r>
      <w:hyperlink r:id="rId95" w:history="1">
        <w:r w:rsidR="00C028D9" w:rsidRPr="00341D68">
          <w:rPr>
            <w:rStyle w:val="af3"/>
            <w:rFonts w:ascii="Times New Roman" w:hAnsi="Times New Roman"/>
            <w:color w:val="auto"/>
            <w:sz w:val="24"/>
            <w:szCs w:val="24"/>
            <w:u w:val="none"/>
          </w:rPr>
          <w:t>stúnta</w:t>
        </w:r>
      </w:hyperlink>
      <w:r w:rsidR="00C028D9" w:rsidRPr="00341D68">
        <w:rPr>
          <w:rFonts w:ascii="Times New Roman" w:hAnsi="Times New Roman"/>
          <w:sz w:val="24"/>
          <w:szCs w:val="24"/>
        </w:rPr>
        <w:t xml:space="preserve"> </w:t>
      </w:r>
      <w:hyperlink r:id="rId96" w:history="1">
        <w:r w:rsidR="00C028D9" w:rsidRPr="00341D68">
          <w:rPr>
            <w:rStyle w:val="af3"/>
            <w:rFonts w:ascii="Times New Roman" w:hAnsi="Times New Roman"/>
            <w:color w:val="auto"/>
            <w:sz w:val="24"/>
            <w:szCs w:val="24"/>
            <w:u w:val="none"/>
          </w:rPr>
          <w:t>mino,</w:t>
        </w:r>
      </w:hyperlink>
      <w:r w:rsidR="00C028D9" w:rsidRPr="00341D68">
        <w:rPr>
          <w:rFonts w:ascii="Times New Roman" w:hAnsi="Times New Roman"/>
          <w:sz w:val="24"/>
          <w:szCs w:val="24"/>
        </w:rPr>
        <w:t>   \   </w:t>
      </w:r>
      <w:hyperlink r:id="rId97" w:history="1">
        <w:r w:rsidR="00C028D9" w:rsidRPr="00341D68">
          <w:rPr>
            <w:rStyle w:val="af3"/>
            <w:rFonts w:ascii="Times New Roman" w:hAnsi="Times New Roman"/>
            <w:color w:val="auto"/>
            <w:sz w:val="24"/>
            <w:szCs w:val="24"/>
            <w:u w:val="none"/>
          </w:rPr>
          <w:t>theih</w:t>
        </w:r>
      </w:hyperlink>
      <w:r w:rsidR="00C028D9" w:rsidRPr="00341D68">
        <w:rPr>
          <w:rFonts w:ascii="Times New Roman" w:hAnsi="Times New Roman"/>
          <w:sz w:val="24"/>
          <w:szCs w:val="24"/>
        </w:rPr>
        <w:t xml:space="preserve"> </w:t>
      </w:r>
      <w:hyperlink r:id="rId98" w:history="1">
        <w:r w:rsidR="00C028D9" w:rsidRPr="00341D68">
          <w:rPr>
            <w:rStyle w:val="af3"/>
            <w:rFonts w:ascii="Times New Roman" w:hAnsi="Times New Roman"/>
            <w:color w:val="auto"/>
            <w:sz w:val="24"/>
            <w:szCs w:val="24"/>
            <w:u w:val="none"/>
          </w:rPr>
          <w:t>scribe</w:t>
        </w:r>
      </w:hyperlink>
      <w:r w:rsidR="00C028D9" w:rsidRPr="00341D68">
        <w:rPr>
          <w:rFonts w:ascii="Times New Roman" w:hAnsi="Times New Roman"/>
          <w:sz w:val="24"/>
          <w:szCs w:val="24"/>
        </w:rPr>
        <w:t xml:space="preserve"> </w:t>
      </w:r>
      <w:hyperlink r:id="rId99" w:history="1">
        <w:r w:rsidR="00C028D9" w:rsidRPr="00341D68">
          <w:rPr>
            <w:rStyle w:val="af3"/>
            <w:rFonts w:ascii="Times New Roman" w:hAnsi="Times New Roman"/>
            <w:color w:val="auto"/>
            <w:sz w:val="24"/>
            <w:szCs w:val="24"/>
            <w:u w:val="none"/>
          </w:rPr>
          <w:t>dáti</w:t>
        </w:r>
      </w:hyperlink>
      <w:r w:rsidR="00C028D9" w:rsidRPr="00341D68">
        <w:rPr>
          <w:rFonts w:ascii="Times New Roman" w:hAnsi="Times New Roman"/>
          <w:sz w:val="24"/>
          <w:szCs w:val="24"/>
        </w:rPr>
        <w:t xml:space="preserve"> </w:t>
      </w:r>
      <w:hyperlink r:id="rId100" w:history="1">
        <w:r w:rsidR="00C028D9" w:rsidRPr="00341D68">
          <w:rPr>
            <w:rStyle w:val="af3"/>
            <w:rFonts w:ascii="Times New Roman" w:hAnsi="Times New Roman"/>
            <w:color w:val="auto"/>
            <w:sz w:val="24"/>
            <w:szCs w:val="24"/>
            <w:u w:val="none"/>
          </w:rPr>
          <w:t>sino</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01" w:history="1">
        <w:r w:rsidR="00C028D9" w:rsidRPr="00341D68">
          <w:rPr>
            <w:rStyle w:val="af3"/>
            <w:rFonts w:ascii="Times New Roman" w:hAnsi="Times New Roman"/>
            <w:color w:val="auto"/>
            <w:sz w:val="24"/>
            <w:szCs w:val="24"/>
            <w:u w:val="none"/>
          </w:rPr>
          <w:t>Úbar</w:t>
        </w:r>
      </w:hyperlink>
      <w:r w:rsidR="00C028D9" w:rsidRPr="00341D68">
        <w:rPr>
          <w:rFonts w:ascii="Times New Roman" w:hAnsi="Times New Roman"/>
          <w:sz w:val="24"/>
          <w:szCs w:val="24"/>
        </w:rPr>
        <w:t xml:space="preserve"> </w:t>
      </w:r>
      <w:hyperlink r:id="rId102" w:history="1">
        <w:r w:rsidR="00C028D9" w:rsidRPr="00341D68">
          <w:rPr>
            <w:rStyle w:val="af3"/>
            <w:rFonts w:ascii="Times New Roman" w:hAnsi="Times New Roman"/>
            <w:color w:val="auto"/>
            <w:sz w:val="24"/>
            <w:szCs w:val="24"/>
            <w:u w:val="none"/>
          </w:rPr>
          <w:t>mino</w:t>
        </w:r>
      </w:hyperlink>
      <w:r w:rsidR="00C028D9" w:rsidRPr="00341D68">
        <w:rPr>
          <w:rFonts w:ascii="Times New Roman" w:hAnsi="Times New Roman"/>
          <w:sz w:val="24"/>
          <w:szCs w:val="24"/>
        </w:rPr>
        <w:t xml:space="preserve"> </w:t>
      </w:r>
      <w:hyperlink r:id="rId103" w:history="1">
        <w:r w:rsidR="00C028D9" w:rsidRPr="00341D68">
          <w:rPr>
            <w:rStyle w:val="af3"/>
            <w:rFonts w:ascii="Times New Roman" w:hAnsi="Times New Roman"/>
            <w:color w:val="auto"/>
            <w:sz w:val="24"/>
            <w:szCs w:val="24"/>
            <w:u w:val="none"/>
          </w:rPr>
          <w:t>máhti</w:t>
        </w:r>
      </w:hyperlink>
      <w:r w:rsidR="00C028D9" w:rsidRPr="00341D68">
        <w:rPr>
          <w:rFonts w:ascii="Times New Roman" w:hAnsi="Times New Roman"/>
          <w:sz w:val="24"/>
          <w:szCs w:val="24"/>
        </w:rPr>
        <w:t>   \   </w:t>
      </w:r>
      <w:hyperlink r:id="rId104" w:history="1">
        <w:r w:rsidR="00C028D9" w:rsidRPr="00341D68">
          <w:rPr>
            <w:rStyle w:val="af3"/>
            <w:rFonts w:ascii="Times New Roman" w:hAnsi="Times New Roman"/>
            <w:color w:val="auto"/>
            <w:sz w:val="24"/>
            <w:szCs w:val="24"/>
            <w:u w:val="none"/>
          </w:rPr>
          <w:t>so</w:t>
        </w:r>
      </w:hyperlink>
      <w:r w:rsidR="00C028D9" w:rsidRPr="00341D68">
        <w:rPr>
          <w:rFonts w:ascii="Times New Roman" w:hAnsi="Times New Roman"/>
          <w:sz w:val="24"/>
          <w:szCs w:val="24"/>
        </w:rPr>
        <w:t xml:space="preserve"> </w:t>
      </w:r>
      <w:hyperlink r:id="rId105" w:history="1">
        <w:r w:rsidR="00C028D9" w:rsidRPr="00341D68">
          <w:rPr>
            <w:rStyle w:val="af3"/>
            <w:rFonts w:ascii="Times New Roman" w:hAnsi="Times New Roman"/>
            <w:color w:val="auto"/>
            <w:sz w:val="24"/>
            <w:szCs w:val="24"/>
            <w:u w:val="none"/>
          </w:rPr>
          <w:t>íst</w:t>
        </w:r>
      </w:hyperlink>
      <w:r w:rsidR="00C028D9" w:rsidRPr="00341D68">
        <w:rPr>
          <w:rFonts w:ascii="Times New Roman" w:hAnsi="Times New Roman"/>
          <w:sz w:val="24"/>
          <w:szCs w:val="24"/>
        </w:rPr>
        <w:t xml:space="preserve"> </w:t>
      </w:r>
      <w:hyperlink r:id="rId106" w:history="1">
        <w:r w:rsidR="00C028D9" w:rsidRPr="00341D68">
          <w:rPr>
            <w:rStyle w:val="af3"/>
            <w:rFonts w:ascii="Times New Roman" w:hAnsi="Times New Roman"/>
            <w:color w:val="auto"/>
            <w:sz w:val="24"/>
            <w:szCs w:val="24"/>
            <w:u w:val="none"/>
          </w:rPr>
          <w:t>al</w:t>
        </w:r>
      </w:hyperlink>
      <w:r w:rsidR="00C028D9" w:rsidRPr="00341D68">
        <w:rPr>
          <w:rFonts w:ascii="Times New Roman" w:hAnsi="Times New Roman"/>
          <w:sz w:val="24"/>
          <w:szCs w:val="24"/>
        </w:rPr>
        <w:t xml:space="preserve"> </w:t>
      </w:r>
      <w:hyperlink r:id="rId107" w:history="1">
        <w:r w:rsidR="00C028D9" w:rsidRPr="00341D68">
          <w:rPr>
            <w:rStyle w:val="af3"/>
            <w:rFonts w:ascii="Times New Roman" w:hAnsi="Times New Roman"/>
            <w:color w:val="auto"/>
            <w:sz w:val="24"/>
            <w:szCs w:val="24"/>
            <w:u w:val="none"/>
          </w:rPr>
          <w:t>thaz</w:t>
        </w:r>
      </w:hyperlink>
      <w:r w:rsidR="00C028D9" w:rsidRPr="00341D68">
        <w:rPr>
          <w:rFonts w:ascii="Times New Roman" w:hAnsi="Times New Roman"/>
          <w:sz w:val="24"/>
          <w:szCs w:val="24"/>
        </w:rPr>
        <w:t xml:space="preserve"> </w:t>
      </w:r>
      <w:hyperlink r:id="rId108" w:history="1">
        <w:r w:rsidR="00C028D9" w:rsidRPr="00341D68">
          <w:rPr>
            <w:rStyle w:val="af3"/>
            <w:rFonts w:ascii="Times New Roman" w:hAnsi="Times New Roman"/>
            <w:color w:val="auto"/>
            <w:sz w:val="24"/>
            <w:szCs w:val="24"/>
            <w:u w:val="none"/>
          </w:rPr>
          <w:t>gidráhti</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09" w:history="1">
        <w:r w:rsidR="00C028D9" w:rsidRPr="00341D68">
          <w:rPr>
            <w:rStyle w:val="af3"/>
            <w:rFonts w:ascii="Times New Roman" w:hAnsi="Times New Roman"/>
            <w:color w:val="auto"/>
            <w:sz w:val="24"/>
            <w:szCs w:val="24"/>
            <w:u w:val="none"/>
          </w:rPr>
          <w:t>hóh</w:t>
        </w:r>
      </w:hyperlink>
      <w:r w:rsidR="00C028D9" w:rsidRPr="00341D68">
        <w:rPr>
          <w:rFonts w:ascii="Times New Roman" w:hAnsi="Times New Roman"/>
          <w:sz w:val="24"/>
          <w:szCs w:val="24"/>
        </w:rPr>
        <w:t xml:space="preserve"> </w:t>
      </w:r>
      <w:hyperlink r:id="rId110" w:history="1">
        <w:r w:rsidR="00C028D9" w:rsidRPr="00341D68">
          <w:rPr>
            <w:rStyle w:val="af3"/>
            <w:rFonts w:ascii="Times New Roman" w:hAnsi="Times New Roman"/>
            <w:color w:val="auto"/>
            <w:sz w:val="24"/>
            <w:szCs w:val="24"/>
            <w:u w:val="none"/>
          </w:rPr>
          <w:t>sint,</w:t>
        </w:r>
      </w:hyperlink>
      <w:r w:rsidR="00C028D9" w:rsidRPr="00341D68">
        <w:rPr>
          <w:rFonts w:ascii="Times New Roman" w:hAnsi="Times New Roman"/>
          <w:sz w:val="24"/>
          <w:szCs w:val="24"/>
        </w:rPr>
        <w:t xml:space="preserve"> </w:t>
      </w:r>
      <w:hyperlink r:id="rId111" w:history="1">
        <w:r w:rsidR="00C028D9" w:rsidRPr="00341D68">
          <w:rPr>
            <w:rStyle w:val="af3"/>
            <w:rFonts w:ascii="Times New Roman" w:hAnsi="Times New Roman"/>
            <w:color w:val="auto"/>
            <w:sz w:val="24"/>
            <w:szCs w:val="24"/>
            <w:u w:val="none"/>
          </w:rPr>
          <w:t>so</w:t>
        </w:r>
      </w:hyperlink>
      <w:r w:rsidR="00C028D9" w:rsidRPr="00341D68">
        <w:rPr>
          <w:rFonts w:ascii="Times New Roman" w:hAnsi="Times New Roman"/>
          <w:sz w:val="24"/>
          <w:szCs w:val="24"/>
        </w:rPr>
        <w:t xml:space="preserve"> </w:t>
      </w:r>
      <w:hyperlink r:id="rId112" w:history="1">
        <w:r w:rsidR="00C028D9" w:rsidRPr="00341D68">
          <w:rPr>
            <w:rStyle w:val="af3"/>
            <w:rFonts w:ascii="Times New Roman" w:hAnsi="Times New Roman"/>
            <w:color w:val="auto"/>
            <w:sz w:val="24"/>
            <w:szCs w:val="24"/>
            <w:u w:val="none"/>
          </w:rPr>
          <w:t>ih</w:t>
        </w:r>
      </w:hyperlink>
      <w:r w:rsidR="00C028D9" w:rsidRPr="00341D68">
        <w:rPr>
          <w:rFonts w:ascii="Times New Roman" w:hAnsi="Times New Roman"/>
          <w:sz w:val="24"/>
          <w:szCs w:val="24"/>
        </w:rPr>
        <w:t xml:space="preserve"> </w:t>
      </w:r>
      <w:hyperlink r:id="rId113" w:history="1">
        <w:r w:rsidR="00C028D9" w:rsidRPr="00341D68">
          <w:rPr>
            <w:rStyle w:val="af3"/>
            <w:rFonts w:ascii="Times New Roman" w:hAnsi="Times New Roman"/>
            <w:color w:val="auto"/>
            <w:sz w:val="24"/>
            <w:szCs w:val="24"/>
            <w:u w:val="none"/>
          </w:rPr>
          <w:t>thir</w:t>
        </w:r>
      </w:hyperlink>
      <w:r w:rsidR="00C028D9" w:rsidRPr="00341D68">
        <w:rPr>
          <w:rFonts w:ascii="Times New Roman" w:hAnsi="Times New Roman"/>
          <w:sz w:val="24"/>
          <w:szCs w:val="24"/>
        </w:rPr>
        <w:t xml:space="preserve"> </w:t>
      </w:r>
      <w:hyperlink r:id="rId114" w:history="1">
        <w:r w:rsidR="00C028D9" w:rsidRPr="00341D68">
          <w:rPr>
            <w:rStyle w:val="af3"/>
            <w:rFonts w:ascii="Times New Roman" w:hAnsi="Times New Roman"/>
            <w:color w:val="auto"/>
            <w:sz w:val="24"/>
            <w:szCs w:val="24"/>
            <w:u w:val="none"/>
          </w:rPr>
          <w:t>zéllu,</w:t>
        </w:r>
      </w:hyperlink>
      <w:r w:rsidR="00C028D9" w:rsidRPr="00341D68">
        <w:rPr>
          <w:rFonts w:ascii="Times New Roman" w:hAnsi="Times New Roman"/>
          <w:sz w:val="24"/>
          <w:szCs w:val="24"/>
        </w:rPr>
        <w:t>   \   </w:t>
      </w:r>
      <w:hyperlink r:id="rId115" w:history="1">
        <w:r w:rsidR="00C028D9" w:rsidRPr="00341D68">
          <w:rPr>
            <w:rStyle w:val="af3"/>
            <w:rFonts w:ascii="Times New Roman" w:hAnsi="Times New Roman"/>
            <w:color w:val="auto"/>
            <w:sz w:val="24"/>
            <w:szCs w:val="24"/>
            <w:u w:val="none"/>
          </w:rPr>
          <w:t>thiu</w:t>
        </w:r>
      </w:hyperlink>
      <w:r w:rsidR="00C028D9" w:rsidRPr="00341D68">
        <w:rPr>
          <w:rFonts w:ascii="Times New Roman" w:hAnsi="Times New Roman"/>
          <w:sz w:val="24"/>
          <w:szCs w:val="24"/>
        </w:rPr>
        <w:t xml:space="preserve"> </w:t>
      </w:r>
      <w:hyperlink r:id="rId116" w:history="1">
        <w:r w:rsidR="00C028D9" w:rsidRPr="00341D68">
          <w:rPr>
            <w:rStyle w:val="af3"/>
            <w:rFonts w:ascii="Times New Roman" w:hAnsi="Times New Roman"/>
            <w:color w:val="auto"/>
            <w:sz w:val="24"/>
            <w:szCs w:val="24"/>
            <w:u w:val="none"/>
          </w:rPr>
          <w:t>sinu</w:t>
        </w:r>
      </w:hyperlink>
      <w:r w:rsidR="00C028D9" w:rsidRPr="00341D68">
        <w:rPr>
          <w:rFonts w:ascii="Times New Roman" w:hAnsi="Times New Roman"/>
          <w:sz w:val="24"/>
          <w:szCs w:val="24"/>
        </w:rPr>
        <w:t xml:space="preserve"> </w:t>
      </w:r>
      <w:hyperlink r:id="rId117" w:history="1">
        <w:r w:rsidR="00C028D9" w:rsidRPr="00341D68">
          <w:rPr>
            <w:rStyle w:val="af3"/>
            <w:rFonts w:ascii="Times New Roman" w:hAnsi="Times New Roman"/>
            <w:color w:val="auto"/>
            <w:sz w:val="24"/>
            <w:szCs w:val="24"/>
            <w:u w:val="none"/>
          </w:rPr>
          <w:t>thíng</w:t>
        </w:r>
      </w:hyperlink>
      <w:r w:rsidR="00C028D9" w:rsidRPr="00341D68">
        <w:rPr>
          <w:rFonts w:ascii="Times New Roman" w:hAnsi="Times New Roman"/>
          <w:sz w:val="24"/>
          <w:szCs w:val="24"/>
        </w:rPr>
        <w:t xml:space="preserve"> </w:t>
      </w:r>
      <w:hyperlink r:id="rId118" w:history="1">
        <w:r w:rsidR="00C028D9" w:rsidRPr="00341D68">
          <w:rPr>
            <w:rStyle w:val="af3"/>
            <w:rFonts w:ascii="Times New Roman" w:hAnsi="Times New Roman"/>
            <w:color w:val="auto"/>
            <w:sz w:val="24"/>
            <w:szCs w:val="24"/>
            <w:u w:val="none"/>
          </w:rPr>
          <w:t>ellu,</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19" w:history="1">
        <w:r w:rsidR="00C028D9" w:rsidRPr="00341D68">
          <w:rPr>
            <w:rStyle w:val="af3"/>
            <w:rFonts w:ascii="Times New Roman" w:hAnsi="Times New Roman"/>
            <w:color w:val="auto"/>
            <w:sz w:val="24"/>
            <w:szCs w:val="24"/>
            <w:u w:val="none"/>
          </w:rPr>
          <w:t>Uuanta</w:t>
        </w:r>
      </w:hyperlink>
      <w:r w:rsidR="00C028D9" w:rsidRPr="00341D68">
        <w:rPr>
          <w:rFonts w:ascii="Times New Roman" w:hAnsi="Times New Roman"/>
          <w:sz w:val="24"/>
          <w:szCs w:val="24"/>
        </w:rPr>
        <w:t xml:space="preserve"> </w:t>
      </w:r>
      <w:hyperlink r:id="rId120" w:history="1">
        <w:r w:rsidR="00C028D9" w:rsidRPr="00341D68">
          <w:rPr>
            <w:rStyle w:val="af3"/>
            <w:rFonts w:ascii="Times New Roman" w:hAnsi="Times New Roman"/>
            <w:color w:val="auto"/>
            <w:sz w:val="24"/>
            <w:szCs w:val="24"/>
            <w:u w:val="none"/>
          </w:rPr>
          <w:t>er</w:t>
        </w:r>
      </w:hyperlink>
      <w:r w:rsidR="00C028D9" w:rsidRPr="00341D68">
        <w:rPr>
          <w:rFonts w:ascii="Times New Roman" w:hAnsi="Times New Roman"/>
          <w:sz w:val="24"/>
          <w:szCs w:val="24"/>
        </w:rPr>
        <w:t xml:space="preserve"> </w:t>
      </w:r>
      <w:hyperlink r:id="rId121" w:history="1">
        <w:r w:rsidR="00C028D9" w:rsidRPr="00341D68">
          <w:rPr>
            <w:rStyle w:val="af3"/>
            <w:rFonts w:ascii="Times New Roman" w:hAnsi="Times New Roman"/>
            <w:color w:val="auto"/>
            <w:sz w:val="24"/>
            <w:szCs w:val="24"/>
            <w:u w:val="none"/>
          </w:rPr>
          <w:t>ist</w:t>
        </w:r>
      </w:hyperlink>
      <w:r w:rsidR="00C028D9" w:rsidRPr="00341D68">
        <w:rPr>
          <w:rFonts w:ascii="Times New Roman" w:hAnsi="Times New Roman"/>
          <w:sz w:val="24"/>
          <w:szCs w:val="24"/>
        </w:rPr>
        <w:t xml:space="preserve"> </w:t>
      </w:r>
      <w:hyperlink r:id="rId122" w:history="1">
        <w:r w:rsidR="00C028D9" w:rsidRPr="00341D68">
          <w:rPr>
            <w:rStyle w:val="af3"/>
            <w:rFonts w:ascii="Times New Roman" w:hAnsi="Times New Roman"/>
            <w:color w:val="auto"/>
            <w:sz w:val="24"/>
            <w:szCs w:val="24"/>
            <w:u w:val="none"/>
          </w:rPr>
          <w:t>édil</w:t>
        </w:r>
      </w:hyperlink>
      <w:r w:rsidR="00C028D9" w:rsidRPr="00341D68">
        <w:rPr>
          <w:rFonts w:ascii="Times New Roman" w:hAnsi="Times New Roman"/>
          <w:sz w:val="24"/>
          <w:szCs w:val="24"/>
        </w:rPr>
        <w:t xml:space="preserve"> </w:t>
      </w:r>
      <w:hyperlink r:id="rId123" w:history="1">
        <w:r w:rsidR="00C028D9" w:rsidRPr="00341D68">
          <w:rPr>
            <w:rStyle w:val="af3"/>
            <w:rFonts w:ascii="Times New Roman" w:hAnsi="Times New Roman"/>
            <w:color w:val="auto"/>
            <w:sz w:val="24"/>
            <w:szCs w:val="24"/>
            <w:u w:val="none"/>
          </w:rPr>
          <w:t>Franko,</w:t>
        </w:r>
      </w:hyperlink>
      <w:r w:rsidR="00C028D9" w:rsidRPr="00341D68">
        <w:rPr>
          <w:rFonts w:ascii="Times New Roman" w:hAnsi="Times New Roman"/>
          <w:sz w:val="24"/>
          <w:szCs w:val="24"/>
        </w:rPr>
        <w:t>   \   </w:t>
      </w:r>
      <w:hyperlink r:id="rId124" w:history="1">
        <w:r w:rsidR="00C028D9" w:rsidRPr="00341D68">
          <w:rPr>
            <w:rStyle w:val="af3"/>
            <w:rFonts w:ascii="Times New Roman" w:hAnsi="Times New Roman"/>
            <w:color w:val="auto"/>
            <w:sz w:val="24"/>
            <w:szCs w:val="24"/>
            <w:u w:val="none"/>
          </w:rPr>
          <w:t>wísero</w:t>
        </w:r>
      </w:hyperlink>
      <w:r w:rsidR="00C028D9" w:rsidRPr="00341D68">
        <w:rPr>
          <w:rFonts w:ascii="Times New Roman" w:hAnsi="Times New Roman"/>
          <w:sz w:val="24"/>
          <w:szCs w:val="24"/>
        </w:rPr>
        <w:t xml:space="preserve"> </w:t>
      </w:r>
      <w:hyperlink r:id="rId125" w:history="1">
        <w:r w:rsidR="00C028D9" w:rsidRPr="00341D68">
          <w:rPr>
            <w:rStyle w:val="af3"/>
            <w:rFonts w:ascii="Times New Roman" w:hAnsi="Times New Roman"/>
            <w:color w:val="auto"/>
            <w:sz w:val="24"/>
            <w:szCs w:val="24"/>
            <w:u w:val="none"/>
          </w:rPr>
          <w:t>githánko,</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26" w:history="1">
        <w:r w:rsidR="00C028D9" w:rsidRPr="00341D68">
          <w:rPr>
            <w:rStyle w:val="af3"/>
            <w:rFonts w:ascii="Times New Roman" w:hAnsi="Times New Roman"/>
            <w:color w:val="auto"/>
            <w:sz w:val="24"/>
            <w:szCs w:val="24"/>
            <w:u w:val="none"/>
          </w:rPr>
          <w:t>wísera</w:t>
        </w:r>
      </w:hyperlink>
      <w:r w:rsidR="00C028D9" w:rsidRPr="00341D68">
        <w:rPr>
          <w:rFonts w:ascii="Times New Roman" w:hAnsi="Times New Roman"/>
          <w:sz w:val="24"/>
          <w:szCs w:val="24"/>
        </w:rPr>
        <w:t xml:space="preserve"> </w:t>
      </w:r>
      <w:hyperlink r:id="rId127" w:history="1">
        <w:r w:rsidR="00C028D9" w:rsidRPr="00341D68">
          <w:rPr>
            <w:rStyle w:val="af3"/>
            <w:rFonts w:ascii="Times New Roman" w:hAnsi="Times New Roman"/>
            <w:color w:val="auto"/>
            <w:sz w:val="24"/>
            <w:szCs w:val="24"/>
            <w:u w:val="none"/>
          </w:rPr>
          <w:t>rédinu</w:t>
        </w:r>
      </w:hyperlink>
      <w:r w:rsidR="00C028D9" w:rsidRPr="00341D68">
        <w:rPr>
          <w:rFonts w:ascii="Times New Roman" w:hAnsi="Times New Roman"/>
          <w:sz w:val="24"/>
          <w:szCs w:val="24"/>
        </w:rPr>
        <w:t>;   \   </w:t>
      </w:r>
      <w:hyperlink r:id="rId128" w:history="1">
        <w:r w:rsidR="00C028D9" w:rsidRPr="00341D68">
          <w:rPr>
            <w:rStyle w:val="af3"/>
            <w:rFonts w:ascii="Times New Roman" w:hAnsi="Times New Roman"/>
            <w:color w:val="auto"/>
            <w:sz w:val="24"/>
            <w:szCs w:val="24"/>
            <w:u w:val="none"/>
          </w:rPr>
          <w:t>thaz</w:t>
        </w:r>
      </w:hyperlink>
      <w:r w:rsidR="00C028D9" w:rsidRPr="00341D68">
        <w:rPr>
          <w:rFonts w:ascii="Times New Roman" w:hAnsi="Times New Roman"/>
          <w:sz w:val="24"/>
          <w:szCs w:val="24"/>
        </w:rPr>
        <w:t xml:space="preserve"> </w:t>
      </w:r>
      <w:hyperlink r:id="rId129" w:history="1">
        <w:r w:rsidR="00C028D9" w:rsidRPr="00341D68">
          <w:rPr>
            <w:rStyle w:val="af3"/>
            <w:rFonts w:ascii="Times New Roman" w:hAnsi="Times New Roman"/>
            <w:color w:val="auto"/>
            <w:sz w:val="24"/>
            <w:szCs w:val="24"/>
            <w:u w:val="none"/>
          </w:rPr>
          <w:t>dúit</w:t>
        </w:r>
      </w:hyperlink>
      <w:r w:rsidR="00C028D9" w:rsidRPr="00341D68">
        <w:rPr>
          <w:rFonts w:ascii="Times New Roman" w:hAnsi="Times New Roman"/>
          <w:sz w:val="24"/>
          <w:szCs w:val="24"/>
        </w:rPr>
        <w:t xml:space="preserve"> </w:t>
      </w:r>
      <w:hyperlink r:id="rId130" w:history="1">
        <w:r w:rsidR="00C028D9" w:rsidRPr="00341D68">
          <w:rPr>
            <w:rStyle w:val="af3"/>
            <w:rFonts w:ascii="Times New Roman" w:hAnsi="Times New Roman"/>
            <w:color w:val="auto"/>
            <w:sz w:val="24"/>
            <w:szCs w:val="24"/>
            <w:u w:val="none"/>
          </w:rPr>
          <w:t>er</w:t>
        </w:r>
      </w:hyperlink>
      <w:r w:rsidR="00C028D9" w:rsidRPr="00341D68">
        <w:rPr>
          <w:rFonts w:ascii="Times New Roman" w:hAnsi="Times New Roman"/>
          <w:sz w:val="24"/>
          <w:szCs w:val="24"/>
        </w:rPr>
        <w:t xml:space="preserve"> </w:t>
      </w:r>
      <w:hyperlink r:id="rId131" w:history="1">
        <w:r w:rsidR="00C028D9" w:rsidRPr="00341D68">
          <w:rPr>
            <w:rStyle w:val="af3"/>
            <w:rFonts w:ascii="Times New Roman" w:hAnsi="Times New Roman"/>
            <w:color w:val="auto"/>
            <w:sz w:val="24"/>
            <w:szCs w:val="24"/>
            <w:u w:val="none"/>
          </w:rPr>
          <w:t>al</w:t>
        </w:r>
      </w:hyperlink>
      <w:r w:rsidR="00C028D9" w:rsidRPr="00341D68">
        <w:rPr>
          <w:rFonts w:ascii="Times New Roman" w:hAnsi="Times New Roman"/>
          <w:sz w:val="24"/>
          <w:szCs w:val="24"/>
        </w:rPr>
        <w:t xml:space="preserve"> </w:t>
      </w:r>
      <w:hyperlink r:id="rId132" w:history="1">
        <w:r w:rsidR="00C028D9" w:rsidRPr="00341D68">
          <w:rPr>
            <w:rStyle w:val="af3"/>
            <w:rFonts w:ascii="Times New Roman" w:hAnsi="Times New Roman"/>
            <w:color w:val="auto"/>
            <w:sz w:val="24"/>
            <w:szCs w:val="24"/>
            <w:u w:val="none"/>
          </w:rPr>
          <w:t>mit</w:t>
        </w:r>
      </w:hyperlink>
      <w:r w:rsidR="00C028D9" w:rsidRPr="00341D68">
        <w:rPr>
          <w:rFonts w:ascii="Times New Roman" w:hAnsi="Times New Roman"/>
          <w:sz w:val="24"/>
          <w:szCs w:val="24"/>
        </w:rPr>
        <w:t xml:space="preserve"> </w:t>
      </w:r>
      <w:hyperlink r:id="rId133" w:history="1">
        <w:r w:rsidR="00C028D9" w:rsidRPr="00341D68">
          <w:rPr>
            <w:rStyle w:val="af3"/>
            <w:rFonts w:ascii="Times New Roman" w:hAnsi="Times New Roman"/>
            <w:color w:val="auto"/>
            <w:sz w:val="24"/>
            <w:szCs w:val="24"/>
            <w:u w:val="none"/>
          </w:rPr>
          <w:t>ébinu.</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34" w:history="1">
        <w:r w:rsidR="00C028D9" w:rsidRPr="00341D68">
          <w:rPr>
            <w:rStyle w:val="af3"/>
            <w:rFonts w:ascii="Times New Roman" w:hAnsi="Times New Roman"/>
            <w:color w:val="auto"/>
            <w:sz w:val="24"/>
            <w:szCs w:val="24"/>
            <w:u w:val="none"/>
          </w:rPr>
          <w:t>In</w:t>
        </w:r>
      </w:hyperlink>
      <w:r w:rsidR="00C028D9" w:rsidRPr="00341D68">
        <w:rPr>
          <w:rFonts w:ascii="Times New Roman" w:hAnsi="Times New Roman"/>
          <w:sz w:val="24"/>
          <w:szCs w:val="24"/>
        </w:rPr>
        <w:t xml:space="preserve"> </w:t>
      </w:r>
      <w:hyperlink r:id="rId135" w:history="1">
        <w:r w:rsidR="00C028D9" w:rsidRPr="00341D68">
          <w:rPr>
            <w:rStyle w:val="af3"/>
            <w:rFonts w:ascii="Times New Roman" w:hAnsi="Times New Roman"/>
            <w:color w:val="auto"/>
            <w:sz w:val="24"/>
            <w:szCs w:val="24"/>
            <w:u w:val="none"/>
          </w:rPr>
          <w:t>sínes</w:t>
        </w:r>
      </w:hyperlink>
      <w:r w:rsidR="00C028D9" w:rsidRPr="00341D68">
        <w:rPr>
          <w:rFonts w:ascii="Times New Roman" w:hAnsi="Times New Roman"/>
          <w:sz w:val="24"/>
          <w:szCs w:val="24"/>
        </w:rPr>
        <w:t xml:space="preserve"> </w:t>
      </w:r>
      <w:hyperlink r:id="rId136" w:history="1">
        <w:r w:rsidR="00C028D9" w:rsidRPr="00341D68">
          <w:rPr>
            <w:rStyle w:val="af3"/>
            <w:rFonts w:ascii="Times New Roman" w:hAnsi="Times New Roman"/>
            <w:color w:val="auto"/>
            <w:sz w:val="24"/>
            <w:szCs w:val="24"/>
            <w:u w:val="none"/>
          </w:rPr>
          <w:t>selbes</w:t>
        </w:r>
      </w:hyperlink>
      <w:r w:rsidR="00C028D9" w:rsidRPr="00341D68">
        <w:rPr>
          <w:rFonts w:ascii="Times New Roman" w:hAnsi="Times New Roman"/>
          <w:sz w:val="24"/>
          <w:szCs w:val="24"/>
        </w:rPr>
        <w:t xml:space="preserve"> </w:t>
      </w:r>
      <w:hyperlink r:id="rId137" w:history="1">
        <w:r w:rsidR="00C028D9" w:rsidRPr="00341D68">
          <w:rPr>
            <w:rStyle w:val="af3"/>
            <w:rFonts w:ascii="Times New Roman" w:hAnsi="Times New Roman"/>
            <w:color w:val="auto"/>
            <w:sz w:val="24"/>
            <w:szCs w:val="24"/>
            <w:u w:val="none"/>
          </w:rPr>
          <w:t>brústi</w:t>
        </w:r>
      </w:hyperlink>
      <w:r w:rsidR="00C028D9" w:rsidRPr="00341D68">
        <w:rPr>
          <w:rFonts w:ascii="Times New Roman" w:hAnsi="Times New Roman"/>
          <w:sz w:val="24"/>
          <w:szCs w:val="24"/>
        </w:rPr>
        <w:t>   \   </w:t>
      </w:r>
      <w:hyperlink r:id="rId138" w:history="1">
        <w:r w:rsidR="00C028D9" w:rsidRPr="00341D68">
          <w:rPr>
            <w:rStyle w:val="af3"/>
            <w:rFonts w:ascii="Times New Roman" w:hAnsi="Times New Roman"/>
            <w:color w:val="auto"/>
            <w:sz w:val="24"/>
            <w:szCs w:val="24"/>
            <w:u w:val="none"/>
          </w:rPr>
          <w:t>ist</w:t>
        </w:r>
      </w:hyperlink>
      <w:r w:rsidR="00C028D9" w:rsidRPr="00341D68">
        <w:rPr>
          <w:rFonts w:ascii="Times New Roman" w:hAnsi="Times New Roman"/>
          <w:sz w:val="24"/>
          <w:szCs w:val="24"/>
        </w:rPr>
        <w:t xml:space="preserve"> </w:t>
      </w:r>
      <w:hyperlink r:id="rId139" w:history="1">
        <w:r w:rsidR="00C028D9" w:rsidRPr="00341D68">
          <w:rPr>
            <w:rStyle w:val="af3"/>
            <w:rFonts w:ascii="Times New Roman" w:hAnsi="Times New Roman"/>
            <w:color w:val="auto"/>
            <w:sz w:val="24"/>
            <w:szCs w:val="24"/>
            <w:u w:val="none"/>
          </w:rPr>
          <w:t>hérza</w:t>
        </w:r>
      </w:hyperlink>
      <w:r w:rsidR="00C028D9" w:rsidRPr="00341D68">
        <w:rPr>
          <w:rFonts w:ascii="Times New Roman" w:hAnsi="Times New Roman"/>
          <w:sz w:val="24"/>
          <w:szCs w:val="24"/>
        </w:rPr>
        <w:t xml:space="preserve"> </w:t>
      </w:r>
      <w:hyperlink r:id="rId140" w:history="1">
        <w:r w:rsidR="00C028D9" w:rsidRPr="00341D68">
          <w:rPr>
            <w:rStyle w:val="af3"/>
            <w:rFonts w:ascii="Times New Roman" w:hAnsi="Times New Roman"/>
            <w:color w:val="auto"/>
            <w:sz w:val="24"/>
            <w:szCs w:val="24"/>
            <w:u w:val="none"/>
          </w:rPr>
          <w:t>filu</w:t>
        </w:r>
      </w:hyperlink>
      <w:r w:rsidR="00C028D9" w:rsidRPr="00341D68">
        <w:rPr>
          <w:rFonts w:ascii="Times New Roman" w:hAnsi="Times New Roman"/>
          <w:sz w:val="24"/>
          <w:szCs w:val="24"/>
        </w:rPr>
        <w:t xml:space="preserve"> </w:t>
      </w:r>
      <w:hyperlink r:id="rId141" w:history="1">
        <w:r w:rsidR="00C028D9" w:rsidRPr="00341D68">
          <w:rPr>
            <w:rStyle w:val="af3"/>
            <w:rFonts w:ascii="Times New Roman" w:hAnsi="Times New Roman"/>
            <w:color w:val="auto"/>
            <w:sz w:val="24"/>
            <w:szCs w:val="24"/>
            <w:u w:val="none"/>
          </w:rPr>
          <w:t>fésti,</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42" w:history="1">
        <w:r w:rsidR="00C028D9" w:rsidRPr="00341D68">
          <w:rPr>
            <w:rStyle w:val="af3"/>
            <w:rFonts w:ascii="Times New Roman" w:hAnsi="Times New Roman"/>
            <w:color w:val="auto"/>
            <w:sz w:val="24"/>
            <w:szCs w:val="24"/>
            <w:u w:val="none"/>
          </w:rPr>
          <w:t>mánagfalto</w:t>
        </w:r>
      </w:hyperlink>
      <w:r w:rsidR="00C028D9" w:rsidRPr="00341D68">
        <w:rPr>
          <w:rFonts w:ascii="Times New Roman" w:hAnsi="Times New Roman"/>
          <w:sz w:val="24"/>
          <w:szCs w:val="24"/>
        </w:rPr>
        <w:t xml:space="preserve"> </w:t>
      </w:r>
      <w:hyperlink r:id="rId143" w:history="1">
        <w:r w:rsidR="00C028D9" w:rsidRPr="00341D68">
          <w:rPr>
            <w:rStyle w:val="af3"/>
            <w:rFonts w:ascii="Times New Roman" w:hAnsi="Times New Roman"/>
            <w:color w:val="auto"/>
            <w:sz w:val="24"/>
            <w:szCs w:val="24"/>
            <w:u w:val="none"/>
          </w:rPr>
          <w:t>gúati</w:t>
        </w:r>
      </w:hyperlink>
      <w:r w:rsidR="00C028D9" w:rsidRPr="00341D68">
        <w:rPr>
          <w:rFonts w:ascii="Times New Roman" w:hAnsi="Times New Roman"/>
          <w:sz w:val="24"/>
          <w:szCs w:val="24"/>
        </w:rPr>
        <w:t>;   \   </w:t>
      </w:r>
      <w:hyperlink r:id="rId144" w:history="1">
        <w:r w:rsidR="00C028D9" w:rsidRPr="00341D68">
          <w:rPr>
            <w:rStyle w:val="af3"/>
            <w:rFonts w:ascii="Times New Roman" w:hAnsi="Times New Roman"/>
            <w:color w:val="auto"/>
            <w:sz w:val="24"/>
            <w:szCs w:val="24"/>
            <w:u w:val="none"/>
          </w:rPr>
          <w:t>bi</w:t>
        </w:r>
      </w:hyperlink>
      <w:r w:rsidR="00C028D9" w:rsidRPr="00341D68">
        <w:rPr>
          <w:rFonts w:ascii="Times New Roman" w:hAnsi="Times New Roman"/>
          <w:sz w:val="24"/>
          <w:szCs w:val="24"/>
        </w:rPr>
        <w:t xml:space="preserve"> </w:t>
      </w:r>
      <w:hyperlink r:id="rId145" w:history="1">
        <w:r w:rsidR="00C028D9" w:rsidRPr="00341D68">
          <w:rPr>
            <w:rStyle w:val="af3"/>
            <w:rFonts w:ascii="Times New Roman" w:hAnsi="Times New Roman"/>
            <w:color w:val="auto"/>
            <w:sz w:val="24"/>
            <w:szCs w:val="24"/>
            <w:u w:val="none"/>
          </w:rPr>
          <w:t>thiu</w:t>
        </w:r>
      </w:hyperlink>
      <w:r w:rsidR="00C028D9" w:rsidRPr="00341D68">
        <w:rPr>
          <w:rFonts w:ascii="Times New Roman" w:hAnsi="Times New Roman"/>
          <w:sz w:val="24"/>
          <w:szCs w:val="24"/>
        </w:rPr>
        <w:t xml:space="preserve"> </w:t>
      </w:r>
      <w:hyperlink r:id="rId146" w:history="1">
        <w:r w:rsidR="00C028D9" w:rsidRPr="00341D68">
          <w:rPr>
            <w:rStyle w:val="af3"/>
            <w:rFonts w:ascii="Times New Roman" w:hAnsi="Times New Roman"/>
            <w:color w:val="auto"/>
            <w:sz w:val="24"/>
            <w:szCs w:val="24"/>
            <w:u w:val="none"/>
          </w:rPr>
          <w:t>ist</w:t>
        </w:r>
      </w:hyperlink>
      <w:r w:rsidR="00C028D9" w:rsidRPr="00341D68">
        <w:rPr>
          <w:rFonts w:ascii="Times New Roman" w:hAnsi="Times New Roman"/>
          <w:sz w:val="24"/>
          <w:szCs w:val="24"/>
        </w:rPr>
        <w:t xml:space="preserve"> </w:t>
      </w:r>
      <w:hyperlink r:id="rId147" w:history="1">
        <w:r w:rsidR="00C028D9" w:rsidRPr="00341D68">
          <w:rPr>
            <w:rStyle w:val="af3"/>
            <w:rFonts w:ascii="Times New Roman" w:hAnsi="Times New Roman"/>
            <w:color w:val="auto"/>
            <w:sz w:val="24"/>
            <w:szCs w:val="24"/>
            <w:u w:val="none"/>
          </w:rPr>
          <w:t>sínen</w:t>
        </w:r>
      </w:hyperlink>
      <w:r w:rsidR="00C028D9" w:rsidRPr="00341D68">
        <w:rPr>
          <w:rFonts w:ascii="Times New Roman" w:hAnsi="Times New Roman"/>
          <w:sz w:val="24"/>
          <w:szCs w:val="24"/>
        </w:rPr>
        <w:t xml:space="preserve"> </w:t>
      </w:r>
      <w:hyperlink r:id="rId148" w:history="1">
        <w:r w:rsidR="00C028D9" w:rsidRPr="00341D68">
          <w:rPr>
            <w:rStyle w:val="af3"/>
            <w:rFonts w:ascii="Times New Roman" w:hAnsi="Times New Roman"/>
            <w:color w:val="auto"/>
            <w:sz w:val="24"/>
            <w:szCs w:val="24"/>
            <w:u w:val="none"/>
          </w:rPr>
          <w:t>er</w:t>
        </w:r>
      </w:hyperlink>
      <w:r w:rsidR="00C028D9" w:rsidRPr="00341D68">
        <w:rPr>
          <w:rFonts w:ascii="Times New Roman" w:hAnsi="Times New Roman"/>
          <w:sz w:val="24"/>
          <w:szCs w:val="24"/>
        </w:rPr>
        <w:t xml:space="preserve"> </w:t>
      </w:r>
      <w:hyperlink r:id="rId149" w:history="1">
        <w:r w:rsidR="00C028D9" w:rsidRPr="00341D68">
          <w:rPr>
            <w:rStyle w:val="af3"/>
            <w:rFonts w:ascii="Times New Roman" w:hAnsi="Times New Roman"/>
            <w:color w:val="auto"/>
            <w:sz w:val="24"/>
            <w:szCs w:val="24"/>
            <w:u w:val="none"/>
          </w:rPr>
          <w:t>gimúati.</w:t>
        </w:r>
      </w:hyperlink>
      <w:r w:rsidR="00C028D9" w:rsidRPr="00341D68">
        <w:rPr>
          <w:rFonts w:ascii="Times New Roman" w:hAnsi="Times New Roman"/>
          <w:sz w:val="24"/>
          <w:szCs w:val="24"/>
        </w:rPr>
        <w:t xml:space="preserve"> </w:t>
      </w:r>
      <w:r w:rsidR="00C028D9" w:rsidRPr="00341D68">
        <w:rPr>
          <w:rFonts w:ascii="Times New Roman" w:hAnsi="Times New Roman"/>
          <w:sz w:val="24"/>
          <w:szCs w:val="24"/>
        </w:rPr>
        <w:br/>
      </w:r>
      <w:hyperlink r:id="rId150" w:history="1">
        <w:r w:rsidR="00C028D9" w:rsidRPr="00590AC0">
          <w:rPr>
            <w:rStyle w:val="af3"/>
            <w:rFonts w:ascii="Times New Roman" w:hAnsi="Times New Roman"/>
            <w:color w:val="auto"/>
            <w:sz w:val="24"/>
            <w:szCs w:val="24"/>
            <w:u w:val="none"/>
            <w:lang w:val="en-US"/>
          </w:rPr>
          <w:t>Cléinero</w:t>
        </w:r>
      </w:hyperlink>
      <w:r w:rsidR="00C028D9" w:rsidRPr="00590AC0">
        <w:rPr>
          <w:rFonts w:ascii="Times New Roman" w:hAnsi="Times New Roman"/>
          <w:sz w:val="24"/>
          <w:szCs w:val="24"/>
          <w:lang w:val="en-US"/>
        </w:rPr>
        <w:t xml:space="preserve"> </w:t>
      </w:r>
      <w:hyperlink r:id="rId151" w:history="1">
        <w:r w:rsidR="00C028D9" w:rsidRPr="00590AC0">
          <w:rPr>
            <w:rStyle w:val="af3"/>
            <w:rFonts w:ascii="Times New Roman" w:hAnsi="Times New Roman"/>
            <w:color w:val="auto"/>
            <w:sz w:val="24"/>
            <w:szCs w:val="24"/>
            <w:u w:val="none"/>
            <w:lang w:val="en-US"/>
          </w:rPr>
          <w:t>githánko</w:t>
        </w:r>
      </w:hyperlink>
      <w:r w:rsidR="00C028D9" w:rsidRPr="00590AC0">
        <w:rPr>
          <w:rFonts w:ascii="Times New Roman" w:hAnsi="Times New Roman"/>
          <w:sz w:val="24"/>
          <w:szCs w:val="24"/>
          <w:lang w:val="en-US"/>
        </w:rPr>
        <w:t>   \   </w:t>
      </w:r>
      <w:hyperlink r:id="rId152" w:history="1">
        <w:r w:rsidR="00C028D9" w:rsidRPr="00590AC0">
          <w:rPr>
            <w:rStyle w:val="af3"/>
            <w:rFonts w:ascii="Times New Roman" w:hAnsi="Times New Roman"/>
            <w:color w:val="auto"/>
            <w:sz w:val="24"/>
            <w:szCs w:val="24"/>
            <w:u w:val="none"/>
            <w:lang w:val="en-US"/>
          </w:rPr>
          <w:t>so</w:t>
        </w:r>
      </w:hyperlink>
      <w:r w:rsidR="00C028D9" w:rsidRPr="00590AC0">
        <w:rPr>
          <w:rFonts w:ascii="Times New Roman" w:hAnsi="Times New Roman"/>
          <w:sz w:val="24"/>
          <w:szCs w:val="24"/>
          <w:lang w:val="en-US"/>
        </w:rPr>
        <w:t xml:space="preserve"> </w:t>
      </w:r>
      <w:hyperlink r:id="rId153" w:history="1">
        <w:r w:rsidR="00C028D9" w:rsidRPr="00590AC0">
          <w:rPr>
            <w:rStyle w:val="af3"/>
            <w:rFonts w:ascii="Times New Roman" w:hAnsi="Times New Roman"/>
            <w:color w:val="auto"/>
            <w:sz w:val="24"/>
            <w:szCs w:val="24"/>
            <w:u w:val="none"/>
            <w:lang w:val="en-US"/>
          </w:rPr>
          <w:t>íst</w:t>
        </w:r>
      </w:hyperlink>
      <w:r w:rsidR="00C028D9" w:rsidRPr="00590AC0">
        <w:rPr>
          <w:rFonts w:ascii="Times New Roman" w:hAnsi="Times New Roman"/>
          <w:sz w:val="24"/>
          <w:szCs w:val="24"/>
          <w:lang w:val="en-US"/>
        </w:rPr>
        <w:t xml:space="preserve"> </w:t>
      </w:r>
      <w:hyperlink r:id="rId154" w:history="1">
        <w:r w:rsidR="00C028D9" w:rsidRPr="00590AC0">
          <w:rPr>
            <w:rStyle w:val="af3"/>
            <w:rFonts w:ascii="Times New Roman" w:hAnsi="Times New Roman"/>
            <w:color w:val="auto"/>
            <w:sz w:val="24"/>
            <w:szCs w:val="24"/>
            <w:u w:val="none"/>
            <w:lang w:val="en-US"/>
          </w:rPr>
          <w:t>ther</w:t>
        </w:r>
      </w:hyperlink>
      <w:r w:rsidR="00C028D9" w:rsidRPr="00590AC0">
        <w:rPr>
          <w:rFonts w:ascii="Times New Roman" w:hAnsi="Times New Roman"/>
          <w:sz w:val="24"/>
          <w:szCs w:val="24"/>
          <w:lang w:val="en-US"/>
        </w:rPr>
        <w:t xml:space="preserve"> </w:t>
      </w:r>
      <w:hyperlink r:id="rId155" w:history="1">
        <w:r w:rsidR="00C028D9" w:rsidRPr="00590AC0">
          <w:rPr>
            <w:rStyle w:val="af3"/>
            <w:rFonts w:ascii="Times New Roman" w:hAnsi="Times New Roman"/>
            <w:color w:val="auto"/>
            <w:sz w:val="24"/>
            <w:szCs w:val="24"/>
            <w:u w:val="none"/>
            <w:lang w:val="en-US"/>
          </w:rPr>
          <w:t>selbo</w:t>
        </w:r>
      </w:hyperlink>
      <w:r w:rsidR="00C028D9" w:rsidRPr="00590AC0">
        <w:rPr>
          <w:rFonts w:ascii="Times New Roman" w:hAnsi="Times New Roman"/>
          <w:sz w:val="24"/>
          <w:szCs w:val="24"/>
          <w:lang w:val="en-US"/>
        </w:rPr>
        <w:t xml:space="preserve"> </w:t>
      </w:r>
      <w:hyperlink r:id="rId156" w:history="1">
        <w:r w:rsidR="00C028D9" w:rsidRPr="00590AC0">
          <w:rPr>
            <w:rStyle w:val="af3"/>
            <w:rFonts w:ascii="Times New Roman" w:hAnsi="Times New Roman"/>
            <w:color w:val="auto"/>
            <w:sz w:val="24"/>
            <w:szCs w:val="24"/>
            <w:u w:val="none"/>
            <w:lang w:val="en-US"/>
          </w:rPr>
          <w:t>Fránko,</w:t>
        </w:r>
      </w:hyperlink>
      <w:r w:rsidR="00C028D9" w:rsidRPr="00590AC0">
        <w:rPr>
          <w:rFonts w:ascii="Times New Roman" w:hAnsi="Times New Roman"/>
          <w:sz w:val="24"/>
          <w:szCs w:val="24"/>
          <w:lang w:val="en-US"/>
        </w:rPr>
        <w:t xml:space="preserve"> </w:t>
      </w:r>
      <w:r w:rsidR="00C028D9" w:rsidRPr="00590AC0">
        <w:rPr>
          <w:rFonts w:ascii="Times New Roman" w:hAnsi="Times New Roman"/>
          <w:sz w:val="24"/>
          <w:szCs w:val="24"/>
          <w:lang w:val="en-US"/>
        </w:rPr>
        <w:br/>
      </w:r>
      <w:hyperlink r:id="rId157" w:history="1">
        <w:r w:rsidR="00C028D9" w:rsidRPr="00590AC0">
          <w:rPr>
            <w:rStyle w:val="af3"/>
            <w:rFonts w:ascii="Times New Roman" w:hAnsi="Times New Roman"/>
            <w:color w:val="auto"/>
            <w:sz w:val="24"/>
            <w:szCs w:val="24"/>
            <w:u w:val="none"/>
            <w:lang w:val="en-US"/>
          </w:rPr>
          <w:t>so</w:t>
        </w:r>
      </w:hyperlink>
      <w:r w:rsidR="00C028D9" w:rsidRPr="00590AC0">
        <w:rPr>
          <w:rFonts w:ascii="Times New Roman" w:hAnsi="Times New Roman"/>
          <w:sz w:val="24"/>
          <w:szCs w:val="24"/>
          <w:lang w:val="en-US"/>
        </w:rPr>
        <w:t xml:space="preserve"> </w:t>
      </w:r>
      <w:hyperlink r:id="rId158" w:history="1">
        <w:r w:rsidR="00C028D9" w:rsidRPr="00590AC0">
          <w:rPr>
            <w:rStyle w:val="af3"/>
            <w:rFonts w:ascii="Times New Roman" w:hAnsi="Times New Roman"/>
            <w:color w:val="auto"/>
            <w:sz w:val="24"/>
            <w:szCs w:val="24"/>
            <w:u w:val="none"/>
            <w:lang w:val="en-US"/>
          </w:rPr>
          <w:t>íst</w:t>
        </w:r>
      </w:hyperlink>
      <w:r w:rsidR="00C028D9" w:rsidRPr="00590AC0">
        <w:rPr>
          <w:rFonts w:ascii="Times New Roman" w:hAnsi="Times New Roman"/>
          <w:sz w:val="24"/>
          <w:szCs w:val="24"/>
          <w:lang w:val="en-US"/>
        </w:rPr>
        <w:t xml:space="preserve"> </w:t>
      </w:r>
      <w:hyperlink r:id="rId159" w:history="1">
        <w:r w:rsidR="00C028D9" w:rsidRPr="00590AC0">
          <w:rPr>
            <w:rStyle w:val="af3"/>
            <w:rFonts w:ascii="Times New Roman" w:hAnsi="Times New Roman"/>
            <w:color w:val="auto"/>
            <w:sz w:val="24"/>
            <w:szCs w:val="24"/>
            <w:u w:val="none"/>
            <w:lang w:val="en-US"/>
          </w:rPr>
          <w:t>ther</w:t>
        </w:r>
      </w:hyperlink>
      <w:r w:rsidR="00C028D9" w:rsidRPr="00590AC0">
        <w:rPr>
          <w:rFonts w:ascii="Times New Roman" w:hAnsi="Times New Roman"/>
          <w:sz w:val="24"/>
          <w:szCs w:val="24"/>
          <w:lang w:val="en-US"/>
        </w:rPr>
        <w:t xml:space="preserve"> </w:t>
      </w:r>
      <w:hyperlink r:id="rId160" w:history="1">
        <w:r w:rsidR="00C028D9" w:rsidRPr="00590AC0">
          <w:rPr>
            <w:rStyle w:val="af3"/>
            <w:rFonts w:ascii="Times New Roman" w:hAnsi="Times New Roman"/>
            <w:color w:val="auto"/>
            <w:sz w:val="24"/>
            <w:szCs w:val="24"/>
            <w:u w:val="none"/>
            <w:lang w:val="en-US"/>
          </w:rPr>
          <w:t>selbo</w:t>
        </w:r>
      </w:hyperlink>
      <w:r w:rsidR="00C028D9" w:rsidRPr="00590AC0">
        <w:rPr>
          <w:rFonts w:ascii="Times New Roman" w:hAnsi="Times New Roman"/>
          <w:sz w:val="24"/>
          <w:szCs w:val="24"/>
          <w:lang w:val="en-US"/>
        </w:rPr>
        <w:t xml:space="preserve"> </w:t>
      </w:r>
      <w:hyperlink r:id="rId161" w:history="1">
        <w:r w:rsidR="00C028D9" w:rsidRPr="00590AC0">
          <w:rPr>
            <w:rStyle w:val="af3"/>
            <w:rFonts w:ascii="Times New Roman" w:hAnsi="Times New Roman"/>
            <w:color w:val="auto"/>
            <w:sz w:val="24"/>
            <w:szCs w:val="24"/>
            <w:u w:val="none"/>
            <w:lang w:val="en-US"/>
          </w:rPr>
          <w:t>édilinc</w:t>
        </w:r>
      </w:hyperlink>
      <w:r w:rsidR="00C028D9" w:rsidRPr="00590AC0">
        <w:rPr>
          <w:rFonts w:ascii="Times New Roman" w:hAnsi="Times New Roman"/>
          <w:sz w:val="24"/>
          <w:szCs w:val="24"/>
          <w:lang w:val="en-US"/>
        </w:rPr>
        <w:t>;   \   </w:t>
      </w:r>
      <w:hyperlink r:id="rId162" w:history="1">
        <w:r w:rsidR="00C028D9" w:rsidRPr="00590AC0">
          <w:rPr>
            <w:rStyle w:val="af3"/>
            <w:rFonts w:ascii="Times New Roman" w:hAnsi="Times New Roman"/>
            <w:color w:val="auto"/>
            <w:sz w:val="24"/>
            <w:szCs w:val="24"/>
            <w:u w:val="none"/>
            <w:lang w:val="en-US"/>
          </w:rPr>
          <w:t>ther</w:t>
        </w:r>
      </w:hyperlink>
      <w:r w:rsidR="00C028D9" w:rsidRPr="00590AC0">
        <w:rPr>
          <w:rFonts w:ascii="Times New Roman" w:hAnsi="Times New Roman"/>
          <w:sz w:val="24"/>
          <w:szCs w:val="24"/>
          <w:lang w:val="en-US"/>
        </w:rPr>
        <w:t xml:space="preserve"> </w:t>
      </w:r>
      <w:hyperlink r:id="rId163" w:history="1">
        <w:r w:rsidR="00C028D9" w:rsidRPr="00590AC0">
          <w:rPr>
            <w:rStyle w:val="af3"/>
            <w:rFonts w:ascii="Times New Roman" w:hAnsi="Times New Roman"/>
            <w:color w:val="auto"/>
            <w:sz w:val="24"/>
            <w:szCs w:val="24"/>
            <w:u w:val="none"/>
            <w:lang w:val="en-US"/>
          </w:rPr>
          <w:t>héizit</w:t>
        </w:r>
      </w:hyperlink>
      <w:r w:rsidR="00C028D9" w:rsidRPr="00590AC0">
        <w:rPr>
          <w:rFonts w:ascii="Times New Roman" w:hAnsi="Times New Roman"/>
          <w:sz w:val="24"/>
          <w:szCs w:val="24"/>
          <w:lang w:val="en-US"/>
        </w:rPr>
        <w:t xml:space="preserve"> </w:t>
      </w:r>
      <w:hyperlink r:id="rId164" w:history="1">
        <w:r w:rsidR="00C028D9" w:rsidRPr="00590AC0">
          <w:rPr>
            <w:rStyle w:val="af3"/>
            <w:rFonts w:ascii="Times New Roman" w:hAnsi="Times New Roman"/>
            <w:color w:val="auto"/>
            <w:sz w:val="24"/>
            <w:szCs w:val="24"/>
            <w:u w:val="none"/>
            <w:lang w:val="en-US"/>
          </w:rPr>
          <w:t>avur</w:t>
        </w:r>
      </w:hyperlink>
      <w:r w:rsidR="00C028D9" w:rsidRPr="00590AC0">
        <w:rPr>
          <w:rFonts w:ascii="Times New Roman" w:hAnsi="Times New Roman"/>
          <w:sz w:val="24"/>
          <w:szCs w:val="24"/>
          <w:lang w:val="en-US"/>
        </w:rPr>
        <w:t xml:space="preserve"> </w:t>
      </w:r>
      <w:hyperlink r:id="rId165" w:history="1">
        <w:r w:rsidR="00C028D9" w:rsidRPr="00590AC0">
          <w:rPr>
            <w:rStyle w:val="af3"/>
            <w:rFonts w:ascii="Times New Roman" w:hAnsi="Times New Roman"/>
            <w:color w:val="auto"/>
            <w:sz w:val="24"/>
            <w:szCs w:val="24"/>
            <w:u w:val="none"/>
            <w:lang w:val="en-US"/>
          </w:rPr>
          <w:t>Lúdowic.</w:t>
        </w:r>
      </w:hyperlink>
      <w:r w:rsidR="00C028D9" w:rsidRPr="00590AC0">
        <w:rPr>
          <w:rFonts w:ascii="Times New Roman" w:hAnsi="Times New Roman"/>
          <w:sz w:val="24"/>
          <w:szCs w:val="24"/>
          <w:lang w:val="en-US"/>
        </w:rPr>
        <w:t xml:space="preserve"> </w:t>
      </w:r>
      <w:r w:rsidR="00C028D9" w:rsidRPr="00590AC0">
        <w:rPr>
          <w:rFonts w:ascii="Times New Roman" w:hAnsi="Times New Roman"/>
          <w:sz w:val="24"/>
          <w:szCs w:val="24"/>
          <w:lang w:val="en-US"/>
        </w:rPr>
        <w:br/>
      </w:r>
      <w:hyperlink r:id="rId166" w:history="1">
        <w:r w:rsidR="00C028D9" w:rsidRPr="00341D68">
          <w:rPr>
            <w:rStyle w:val="af3"/>
            <w:rFonts w:ascii="Times New Roman" w:hAnsi="Times New Roman"/>
            <w:color w:val="auto"/>
            <w:sz w:val="24"/>
            <w:szCs w:val="24"/>
            <w:u w:val="none"/>
            <w:lang w:val="de-DE"/>
          </w:rPr>
          <w:t>Ofto</w:t>
        </w:r>
      </w:hyperlink>
      <w:r w:rsidR="00C028D9" w:rsidRPr="00341D68">
        <w:rPr>
          <w:rFonts w:ascii="Times New Roman" w:hAnsi="Times New Roman"/>
          <w:sz w:val="24"/>
          <w:szCs w:val="24"/>
          <w:lang w:val="de-DE"/>
        </w:rPr>
        <w:t xml:space="preserve"> </w:t>
      </w:r>
      <w:hyperlink r:id="rId167" w:history="1">
        <w:r w:rsidR="00C028D9" w:rsidRPr="00341D68">
          <w:rPr>
            <w:rStyle w:val="af3"/>
            <w:rFonts w:ascii="Times New Roman" w:hAnsi="Times New Roman"/>
            <w:color w:val="auto"/>
            <w:sz w:val="24"/>
            <w:szCs w:val="24"/>
            <w:u w:val="none"/>
            <w:lang w:val="de-DE"/>
          </w:rPr>
          <w:t>in</w:t>
        </w:r>
      </w:hyperlink>
      <w:r w:rsidR="00C028D9" w:rsidRPr="00341D68">
        <w:rPr>
          <w:rFonts w:ascii="Times New Roman" w:hAnsi="Times New Roman"/>
          <w:sz w:val="24"/>
          <w:szCs w:val="24"/>
          <w:lang w:val="de-DE"/>
        </w:rPr>
        <w:t xml:space="preserve"> </w:t>
      </w:r>
      <w:hyperlink r:id="rId168" w:history="1">
        <w:r w:rsidR="00C028D9" w:rsidRPr="00341D68">
          <w:rPr>
            <w:rStyle w:val="af3"/>
            <w:rFonts w:ascii="Times New Roman" w:hAnsi="Times New Roman"/>
            <w:color w:val="auto"/>
            <w:sz w:val="24"/>
            <w:szCs w:val="24"/>
            <w:u w:val="none"/>
            <w:lang w:val="de-DE"/>
          </w:rPr>
          <w:t>nóti</w:t>
        </w:r>
      </w:hyperlink>
      <w:r w:rsidR="00C028D9" w:rsidRPr="00341D68">
        <w:rPr>
          <w:rFonts w:ascii="Times New Roman" w:hAnsi="Times New Roman"/>
          <w:sz w:val="24"/>
          <w:szCs w:val="24"/>
          <w:lang w:val="de-DE"/>
        </w:rPr>
        <w:t xml:space="preserve"> </w:t>
      </w:r>
      <w:hyperlink r:id="rId169" w:history="1">
        <w:r w:rsidR="00C028D9" w:rsidRPr="00341D68">
          <w:rPr>
            <w:rStyle w:val="af3"/>
            <w:rFonts w:ascii="Times New Roman" w:hAnsi="Times New Roman"/>
            <w:color w:val="auto"/>
            <w:sz w:val="24"/>
            <w:szCs w:val="24"/>
            <w:u w:val="none"/>
            <w:lang w:val="de-DE"/>
          </w:rPr>
          <w:t>er</w:t>
        </w:r>
      </w:hyperlink>
      <w:r w:rsidR="00C028D9" w:rsidRPr="00341D68">
        <w:rPr>
          <w:rFonts w:ascii="Times New Roman" w:hAnsi="Times New Roman"/>
          <w:sz w:val="24"/>
          <w:szCs w:val="24"/>
          <w:lang w:val="de-DE"/>
        </w:rPr>
        <w:t xml:space="preserve"> </w:t>
      </w:r>
      <w:hyperlink r:id="rId170" w:history="1">
        <w:r w:rsidR="00C028D9" w:rsidRPr="00341D68">
          <w:rPr>
            <w:rStyle w:val="af3"/>
            <w:rFonts w:ascii="Times New Roman" w:hAnsi="Times New Roman"/>
            <w:color w:val="auto"/>
            <w:sz w:val="24"/>
            <w:szCs w:val="24"/>
            <w:u w:val="none"/>
            <w:lang w:val="de-DE"/>
          </w:rPr>
          <w:t>was</w:t>
        </w:r>
      </w:hyperlink>
      <w:r w:rsidR="00C028D9" w:rsidRPr="00341D68">
        <w:rPr>
          <w:rFonts w:ascii="Times New Roman" w:hAnsi="Times New Roman"/>
          <w:sz w:val="24"/>
          <w:szCs w:val="24"/>
          <w:lang w:val="de-DE"/>
        </w:rPr>
        <w:t xml:space="preserve"> </w:t>
      </w:r>
      <w:hyperlink r:id="rId171" w:history="1">
        <w:r w:rsidR="00C028D9" w:rsidRPr="00341D68">
          <w:rPr>
            <w:rStyle w:val="af3"/>
            <w:rFonts w:ascii="Times New Roman" w:hAnsi="Times New Roman"/>
            <w:color w:val="auto"/>
            <w:sz w:val="24"/>
            <w:szCs w:val="24"/>
            <w:u w:val="none"/>
            <w:lang w:val="de-DE"/>
          </w:rPr>
          <w:t>in</w:t>
        </w:r>
      </w:hyperlink>
      <w:r w:rsidR="00C028D9" w:rsidRPr="00341D68">
        <w:rPr>
          <w:rFonts w:ascii="Times New Roman" w:hAnsi="Times New Roman"/>
          <w:sz w:val="24"/>
          <w:szCs w:val="24"/>
          <w:lang w:val="de-DE"/>
        </w:rPr>
        <w:t xml:space="preserve"> </w:t>
      </w:r>
      <w:hyperlink r:id="rId172" w:history="1">
        <w:r w:rsidR="00C028D9" w:rsidRPr="00341D68">
          <w:rPr>
            <w:rStyle w:val="af3"/>
            <w:rFonts w:ascii="Times New Roman" w:hAnsi="Times New Roman"/>
            <w:color w:val="auto"/>
            <w:sz w:val="24"/>
            <w:szCs w:val="24"/>
            <w:u w:val="none"/>
            <w:lang w:val="de-DE"/>
          </w:rPr>
          <w:t>wár,</w:t>
        </w:r>
      </w:hyperlink>
      <w:r w:rsidR="00C028D9" w:rsidRPr="00341D68">
        <w:rPr>
          <w:rFonts w:ascii="Times New Roman" w:hAnsi="Times New Roman"/>
          <w:sz w:val="24"/>
          <w:szCs w:val="24"/>
          <w:lang w:val="de-DE"/>
        </w:rPr>
        <w:t>   \   </w:t>
      </w:r>
      <w:hyperlink r:id="rId173" w:history="1">
        <w:r w:rsidR="00C028D9" w:rsidRPr="00341D68">
          <w:rPr>
            <w:rStyle w:val="af3"/>
            <w:rFonts w:ascii="Times New Roman" w:hAnsi="Times New Roman"/>
            <w:color w:val="auto"/>
            <w:sz w:val="24"/>
            <w:szCs w:val="24"/>
            <w:u w:val="none"/>
            <w:lang w:val="de-DE"/>
          </w:rPr>
          <w:t>thaz</w:t>
        </w:r>
      </w:hyperlink>
      <w:r w:rsidR="00C028D9" w:rsidRPr="00341D68">
        <w:rPr>
          <w:rFonts w:ascii="Times New Roman" w:hAnsi="Times New Roman"/>
          <w:sz w:val="24"/>
          <w:szCs w:val="24"/>
          <w:lang w:val="de-DE"/>
        </w:rPr>
        <w:t xml:space="preserve"> </w:t>
      </w:r>
      <w:hyperlink r:id="rId174" w:history="1">
        <w:r w:rsidR="00C028D9" w:rsidRPr="00341D68">
          <w:rPr>
            <w:rStyle w:val="af3"/>
            <w:rFonts w:ascii="Times New Roman" w:hAnsi="Times New Roman"/>
            <w:color w:val="auto"/>
            <w:sz w:val="24"/>
            <w:szCs w:val="24"/>
            <w:u w:val="none"/>
            <w:lang w:val="de-DE"/>
          </w:rPr>
          <w:t>biwánkota</w:t>
        </w:r>
      </w:hyperlink>
      <w:r w:rsidR="00C028D9" w:rsidRPr="00341D68">
        <w:rPr>
          <w:rFonts w:ascii="Times New Roman" w:hAnsi="Times New Roman"/>
          <w:sz w:val="24"/>
          <w:szCs w:val="24"/>
          <w:lang w:val="de-DE"/>
        </w:rPr>
        <w:t xml:space="preserve"> </w:t>
      </w:r>
      <w:hyperlink r:id="rId175" w:history="1">
        <w:r w:rsidR="00C028D9" w:rsidRPr="00341D68">
          <w:rPr>
            <w:rStyle w:val="af3"/>
            <w:rFonts w:ascii="Times New Roman" w:hAnsi="Times New Roman"/>
            <w:color w:val="auto"/>
            <w:sz w:val="24"/>
            <w:szCs w:val="24"/>
            <w:u w:val="none"/>
            <w:lang w:val="de-DE"/>
          </w:rPr>
          <w:t>er</w:t>
        </w:r>
      </w:hyperlink>
      <w:r w:rsidR="00C028D9" w:rsidRPr="00341D68">
        <w:rPr>
          <w:rFonts w:ascii="Times New Roman" w:hAnsi="Times New Roman"/>
          <w:sz w:val="24"/>
          <w:szCs w:val="24"/>
          <w:lang w:val="de-DE"/>
        </w:rPr>
        <w:t xml:space="preserve"> </w:t>
      </w:r>
      <w:hyperlink r:id="rId176" w:history="1">
        <w:r w:rsidR="00C028D9" w:rsidRPr="00341D68">
          <w:rPr>
            <w:rStyle w:val="af3"/>
            <w:rFonts w:ascii="Times New Roman" w:hAnsi="Times New Roman"/>
            <w:color w:val="auto"/>
            <w:sz w:val="24"/>
            <w:szCs w:val="24"/>
            <w:u w:val="none"/>
            <w:lang w:val="de-DE"/>
          </w:rPr>
          <w:t>sár</w:t>
        </w:r>
      </w:hyperlink>
      <w:r w:rsidR="00C028D9" w:rsidRPr="00341D68">
        <w:rPr>
          <w:rFonts w:ascii="Times New Roman" w:hAnsi="Times New Roman"/>
          <w:sz w:val="24"/>
          <w:szCs w:val="24"/>
          <w:lang w:val="de-DE"/>
        </w:rPr>
        <w:t xml:space="preserve"> </w:t>
      </w:r>
      <w:r w:rsidR="00C028D9" w:rsidRPr="00341D68">
        <w:rPr>
          <w:rFonts w:ascii="Times New Roman" w:hAnsi="Times New Roman"/>
          <w:sz w:val="24"/>
          <w:szCs w:val="24"/>
          <w:lang w:val="de-DE"/>
        </w:rPr>
        <w:br/>
      </w:r>
      <w:hyperlink r:id="rId177" w:history="1">
        <w:r w:rsidR="00C028D9" w:rsidRPr="00341D68">
          <w:rPr>
            <w:rStyle w:val="af3"/>
            <w:rFonts w:ascii="Times New Roman" w:hAnsi="Times New Roman"/>
            <w:color w:val="auto"/>
            <w:sz w:val="24"/>
            <w:szCs w:val="24"/>
            <w:u w:val="none"/>
            <w:lang w:val="de-DE"/>
          </w:rPr>
          <w:t>mit</w:t>
        </w:r>
      </w:hyperlink>
      <w:r w:rsidR="00C028D9" w:rsidRPr="00341D68">
        <w:rPr>
          <w:rFonts w:ascii="Times New Roman" w:hAnsi="Times New Roman"/>
          <w:sz w:val="24"/>
          <w:szCs w:val="24"/>
          <w:lang w:val="de-DE"/>
        </w:rPr>
        <w:t xml:space="preserve"> </w:t>
      </w:r>
      <w:hyperlink r:id="rId178" w:history="1">
        <w:r w:rsidR="00C028D9" w:rsidRPr="00341D68">
          <w:rPr>
            <w:rStyle w:val="af3"/>
            <w:rFonts w:ascii="Times New Roman" w:hAnsi="Times New Roman"/>
            <w:color w:val="auto"/>
            <w:sz w:val="24"/>
            <w:szCs w:val="24"/>
            <w:u w:val="none"/>
            <w:lang w:val="de-DE"/>
          </w:rPr>
          <w:t>gótes</w:t>
        </w:r>
      </w:hyperlink>
      <w:r w:rsidR="00C028D9" w:rsidRPr="00341D68">
        <w:rPr>
          <w:rFonts w:ascii="Times New Roman" w:hAnsi="Times New Roman"/>
          <w:sz w:val="24"/>
          <w:szCs w:val="24"/>
          <w:lang w:val="de-DE"/>
        </w:rPr>
        <w:t xml:space="preserve"> </w:t>
      </w:r>
      <w:hyperlink r:id="rId179" w:history="1">
        <w:r w:rsidR="00C028D9" w:rsidRPr="00341D68">
          <w:rPr>
            <w:rStyle w:val="af3"/>
            <w:rFonts w:ascii="Times New Roman" w:hAnsi="Times New Roman"/>
            <w:color w:val="auto"/>
            <w:sz w:val="24"/>
            <w:szCs w:val="24"/>
            <w:u w:val="none"/>
            <w:lang w:val="de-DE"/>
          </w:rPr>
          <w:t>scirmu</w:t>
        </w:r>
      </w:hyperlink>
      <w:r w:rsidR="00C028D9" w:rsidRPr="00341D68">
        <w:rPr>
          <w:rFonts w:ascii="Times New Roman" w:hAnsi="Times New Roman"/>
          <w:sz w:val="24"/>
          <w:szCs w:val="24"/>
          <w:lang w:val="de-DE"/>
        </w:rPr>
        <w:t xml:space="preserve"> </w:t>
      </w:r>
      <w:hyperlink r:id="rId180" w:history="1">
        <w:r w:rsidR="00C028D9" w:rsidRPr="00341D68">
          <w:rPr>
            <w:rStyle w:val="af3"/>
            <w:rFonts w:ascii="Times New Roman" w:hAnsi="Times New Roman"/>
            <w:color w:val="auto"/>
            <w:sz w:val="24"/>
            <w:szCs w:val="24"/>
            <w:u w:val="none"/>
            <w:lang w:val="de-DE"/>
          </w:rPr>
          <w:t>scíoro</w:t>
        </w:r>
      </w:hyperlink>
      <w:r w:rsidR="00C028D9" w:rsidRPr="00341D68">
        <w:rPr>
          <w:rFonts w:ascii="Times New Roman" w:hAnsi="Times New Roman"/>
          <w:sz w:val="24"/>
          <w:szCs w:val="24"/>
          <w:lang w:val="de-DE"/>
        </w:rPr>
        <w:t>   \   </w:t>
      </w:r>
      <w:hyperlink r:id="rId181" w:history="1">
        <w:r w:rsidR="00C028D9" w:rsidRPr="00341D68">
          <w:rPr>
            <w:rStyle w:val="af3"/>
            <w:rFonts w:ascii="Times New Roman" w:hAnsi="Times New Roman"/>
            <w:color w:val="auto"/>
            <w:sz w:val="24"/>
            <w:szCs w:val="24"/>
            <w:u w:val="none"/>
            <w:lang w:val="de-DE"/>
          </w:rPr>
          <w:t>joh</w:t>
        </w:r>
      </w:hyperlink>
      <w:r w:rsidR="00C028D9" w:rsidRPr="00341D68">
        <w:rPr>
          <w:rFonts w:ascii="Times New Roman" w:hAnsi="Times New Roman"/>
          <w:sz w:val="24"/>
          <w:szCs w:val="24"/>
          <w:lang w:val="de-DE"/>
        </w:rPr>
        <w:t xml:space="preserve"> </w:t>
      </w:r>
      <w:hyperlink r:id="rId182" w:history="1">
        <w:r w:rsidR="00C028D9" w:rsidRPr="00341D68">
          <w:rPr>
            <w:rStyle w:val="af3"/>
            <w:rFonts w:ascii="Times New Roman" w:hAnsi="Times New Roman"/>
            <w:color w:val="auto"/>
            <w:sz w:val="24"/>
            <w:szCs w:val="24"/>
            <w:u w:val="none"/>
            <w:lang w:val="de-DE"/>
          </w:rPr>
          <w:t>hárto</w:t>
        </w:r>
      </w:hyperlink>
      <w:r w:rsidR="00C028D9" w:rsidRPr="00341D68">
        <w:rPr>
          <w:rFonts w:ascii="Times New Roman" w:hAnsi="Times New Roman"/>
          <w:sz w:val="24"/>
          <w:szCs w:val="24"/>
          <w:lang w:val="de-DE"/>
        </w:rPr>
        <w:t xml:space="preserve"> </w:t>
      </w:r>
      <w:hyperlink r:id="rId183" w:history="1">
        <w:r w:rsidR="00C028D9" w:rsidRPr="00341D68">
          <w:rPr>
            <w:rStyle w:val="af3"/>
            <w:rFonts w:ascii="Times New Roman" w:hAnsi="Times New Roman"/>
            <w:color w:val="auto"/>
            <w:sz w:val="24"/>
            <w:szCs w:val="24"/>
            <w:u w:val="none"/>
            <w:lang w:val="de-DE"/>
          </w:rPr>
          <w:t>filu</w:t>
        </w:r>
      </w:hyperlink>
      <w:r w:rsidR="00C028D9" w:rsidRPr="00341D68">
        <w:rPr>
          <w:rFonts w:ascii="Times New Roman" w:hAnsi="Times New Roman"/>
          <w:sz w:val="24"/>
          <w:szCs w:val="24"/>
          <w:lang w:val="de-DE"/>
        </w:rPr>
        <w:t xml:space="preserve"> </w:t>
      </w:r>
      <w:hyperlink r:id="rId184" w:history="1">
        <w:r w:rsidR="00C028D9" w:rsidRPr="00341D68">
          <w:rPr>
            <w:rStyle w:val="af3"/>
            <w:rFonts w:ascii="Times New Roman" w:hAnsi="Times New Roman"/>
            <w:color w:val="auto"/>
            <w:sz w:val="24"/>
            <w:szCs w:val="24"/>
            <w:u w:val="none"/>
            <w:lang w:val="de-DE"/>
          </w:rPr>
          <w:t>zíoro.</w:t>
        </w:r>
      </w:hyperlink>
      <w:r w:rsidR="00C028D9" w:rsidRPr="00341D68">
        <w:rPr>
          <w:rFonts w:ascii="Times New Roman" w:hAnsi="Times New Roman"/>
          <w:sz w:val="24"/>
          <w:szCs w:val="24"/>
          <w:lang w:val="de-DE"/>
        </w:rPr>
        <w:t xml:space="preserve"> </w:t>
      </w:r>
      <w:r w:rsidR="00C028D9" w:rsidRPr="00341D68">
        <w:rPr>
          <w:rFonts w:ascii="Times New Roman" w:hAnsi="Times New Roman"/>
          <w:sz w:val="24"/>
          <w:szCs w:val="24"/>
          <w:lang w:val="de-DE"/>
        </w:rPr>
        <w:br/>
      </w:r>
      <w:hyperlink r:id="rId185" w:history="1">
        <w:r w:rsidR="00C028D9" w:rsidRPr="00341D68">
          <w:rPr>
            <w:rStyle w:val="af3"/>
            <w:rFonts w:ascii="Times New Roman" w:hAnsi="Times New Roman"/>
            <w:color w:val="auto"/>
            <w:sz w:val="24"/>
            <w:szCs w:val="24"/>
            <w:u w:val="none"/>
            <w:lang w:val="de-DE"/>
          </w:rPr>
          <w:t>Óba</w:t>
        </w:r>
      </w:hyperlink>
      <w:r w:rsidR="00C028D9" w:rsidRPr="00341D68">
        <w:rPr>
          <w:rFonts w:ascii="Times New Roman" w:hAnsi="Times New Roman"/>
          <w:sz w:val="24"/>
          <w:szCs w:val="24"/>
          <w:lang w:val="de-DE"/>
        </w:rPr>
        <w:t xml:space="preserve"> </w:t>
      </w:r>
      <w:hyperlink r:id="rId186" w:history="1">
        <w:r w:rsidR="00C028D9" w:rsidRPr="00341D68">
          <w:rPr>
            <w:rStyle w:val="af3"/>
            <w:rFonts w:ascii="Times New Roman" w:hAnsi="Times New Roman"/>
            <w:color w:val="auto"/>
            <w:sz w:val="24"/>
            <w:szCs w:val="24"/>
            <w:u w:val="none"/>
            <w:lang w:val="de-DE"/>
          </w:rPr>
          <w:t>iz</w:t>
        </w:r>
      </w:hyperlink>
      <w:r w:rsidR="00C028D9" w:rsidRPr="00341D68">
        <w:rPr>
          <w:rFonts w:ascii="Times New Roman" w:hAnsi="Times New Roman"/>
          <w:sz w:val="24"/>
          <w:szCs w:val="24"/>
          <w:lang w:val="de-DE"/>
        </w:rPr>
        <w:t xml:space="preserve"> </w:t>
      </w:r>
      <w:hyperlink r:id="rId187" w:history="1">
        <w:r w:rsidR="00C028D9" w:rsidRPr="00341D68">
          <w:rPr>
            <w:rStyle w:val="af3"/>
            <w:rFonts w:ascii="Times New Roman" w:hAnsi="Times New Roman"/>
            <w:color w:val="auto"/>
            <w:sz w:val="24"/>
            <w:szCs w:val="24"/>
            <w:u w:val="none"/>
            <w:lang w:val="de-DE"/>
          </w:rPr>
          <w:t>ward</w:t>
        </w:r>
      </w:hyperlink>
      <w:r w:rsidR="00C028D9" w:rsidRPr="00341D68">
        <w:rPr>
          <w:rFonts w:ascii="Times New Roman" w:hAnsi="Times New Roman"/>
          <w:sz w:val="24"/>
          <w:szCs w:val="24"/>
          <w:lang w:val="de-DE"/>
        </w:rPr>
        <w:t xml:space="preserve"> </w:t>
      </w:r>
      <w:hyperlink r:id="rId188" w:history="1">
        <w:r w:rsidR="00C028D9" w:rsidRPr="00341D68">
          <w:rPr>
            <w:rStyle w:val="af3"/>
            <w:rFonts w:ascii="Times New Roman" w:hAnsi="Times New Roman"/>
            <w:color w:val="auto"/>
            <w:sz w:val="24"/>
            <w:szCs w:val="24"/>
            <w:u w:val="none"/>
            <w:lang w:val="de-DE"/>
          </w:rPr>
          <w:t>iowánne</w:t>
        </w:r>
      </w:hyperlink>
      <w:r w:rsidR="00C028D9" w:rsidRPr="00341D68">
        <w:rPr>
          <w:rFonts w:ascii="Times New Roman" w:hAnsi="Times New Roman"/>
          <w:sz w:val="24"/>
          <w:szCs w:val="24"/>
          <w:lang w:val="de-DE"/>
        </w:rPr>
        <w:t>   \   </w:t>
      </w:r>
      <w:hyperlink r:id="rId189" w:history="1">
        <w:r w:rsidR="00C028D9" w:rsidRPr="00341D68">
          <w:rPr>
            <w:rStyle w:val="af3"/>
            <w:rFonts w:ascii="Times New Roman" w:hAnsi="Times New Roman"/>
            <w:color w:val="auto"/>
            <w:sz w:val="24"/>
            <w:szCs w:val="24"/>
            <w:u w:val="none"/>
            <w:lang w:val="de-DE"/>
          </w:rPr>
          <w:t>in</w:t>
        </w:r>
      </w:hyperlink>
      <w:r w:rsidR="00C028D9" w:rsidRPr="00341D68">
        <w:rPr>
          <w:rFonts w:ascii="Times New Roman" w:hAnsi="Times New Roman"/>
          <w:sz w:val="24"/>
          <w:szCs w:val="24"/>
          <w:lang w:val="de-DE"/>
        </w:rPr>
        <w:t xml:space="preserve"> </w:t>
      </w:r>
      <w:hyperlink r:id="rId190" w:history="1">
        <w:r w:rsidR="00C028D9" w:rsidRPr="00341D68">
          <w:rPr>
            <w:rStyle w:val="af3"/>
            <w:rFonts w:ascii="Times New Roman" w:hAnsi="Times New Roman"/>
            <w:color w:val="auto"/>
            <w:sz w:val="24"/>
            <w:szCs w:val="24"/>
            <w:u w:val="none"/>
            <w:lang w:val="de-DE"/>
          </w:rPr>
          <w:t>not</w:t>
        </w:r>
      </w:hyperlink>
      <w:r w:rsidR="00C028D9" w:rsidRPr="00341D68">
        <w:rPr>
          <w:rFonts w:ascii="Times New Roman" w:hAnsi="Times New Roman"/>
          <w:sz w:val="24"/>
          <w:szCs w:val="24"/>
          <w:lang w:val="de-DE"/>
        </w:rPr>
        <w:t xml:space="preserve"> </w:t>
      </w:r>
      <w:hyperlink r:id="rId191" w:history="1">
        <w:r w:rsidR="00C028D9" w:rsidRPr="00341D68">
          <w:rPr>
            <w:rStyle w:val="af3"/>
            <w:rFonts w:ascii="Times New Roman" w:hAnsi="Times New Roman"/>
            <w:color w:val="auto"/>
            <w:sz w:val="24"/>
            <w:szCs w:val="24"/>
            <w:u w:val="none"/>
            <w:lang w:val="de-DE"/>
          </w:rPr>
          <w:t>zi</w:t>
        </w:r>
      </w:hyperlink>
      <w:r w:rsidR="00C028D9" w:rsidRPr="00341D68">
        <w:rPr>
          <w:rFonts w:ascii="Times New Roman" w:hAnsi="Times New Roman"/>
          <w:sz w:val="24"/>
          <w:szCs w:val="24"/>
          <w:lang w:val="de-DE"/>
        </w:rPr>
        <w:t xml:space="preserve"> </w:t>
      </w:r>
      <w:hyperlink r:id="rId192" w:history="1">
        <w:r w:rsidR="00C028D9" w:rsidRPr="00341D68">
          <w:rPr>
            <w:rStyle w:val="af3"/>
            <w:rFonts w:ascii="Times New Roman" w:hAnsi="Times New Roman"/>
            <w:color w:val="auto"/>
            <w:sz w:val="24"/>
            <w:szCs w:val="24"/>
            <w:u w:val="none"/>
            <w:lang w:val="de-DE"/>
          </w:rPr>
          <w:t>féhtanne,</w:t>
        </w:r>
      </w:hyperlink>
      <w:r w:rsidR="00C028D9" w:rsidRPr="00341D68">
        <w:rPr>
          <w:rFonts w:ascii="Times New Roman" w:hAnsi="Times New Roman"/>
          <w:sz w:val="24"/>
          <w:szCs w:val="24"/>
          <w:lang w:val="de-DE"/>
        </w:rPr>
        <w:t xml:space="preserve"> </w:t>
      </w:r>
      <w:r w:rsidR="00C028D9" w:rsidRPr="00341D68">
        <w:rPr>
          <w:rFonts w:ascii="Times New Roman" w:hAnsi="Times New Roman"/>
          <w:sz w:val="24"/>
          <w:szCs w:val="24"/>
          <w:lang w:val="de-DE"/>
        </w:rPr>
        <w:br/>
      </w:r>
      <w:hyperlink r:id="rId193" w:history="1">
        <w:r w:rsidR="00C028D9" w:rsidRPr="00341D68">
          <w:rPr>
            <w:rStyle w:val="af3"/>
            <w:rFonts w:ascii="Times New Roman" w:hAnsi="Times New Roman"/>
            <w:color w:val="auto"/>
            <w:sz w:val="24"/>
            <w:szCs w:val="24"/>
            <w:u w:val="none"/>
            <w:lang w:val="de-DE"/>
          </w:rPr>
          <w:t>so</w:t>
        </w:r>
      </w:hyperlink>
      <w:r w:rsidR="00C028D9" w:rsidRPr="00341D68">
        <w:rPr>
          <w:rFonts w:ascii="Times New Roman" w:hAnsi="Times New Roman"/>
          <w:sz w:val="24"/>
          <w:szCs w:val="24"/>
          <w:lang w:val="de-DE"/>
        </w:rPr>
        <w:t xml:space="preserve"> </w:t>
      </w:r>
      <w:hyperlink r:id="rId194" w:history="1">
        <w:r w:rsidR="00C028D9" w:rsidRPr="00341D68">
          <w:rPr>
            <w:rStyle w:val="af3"/>
            <w:rFonts w:ascii="Times New Roman" w:hAnsi="Times New Roman"/>
            <w:color w:val="auto"/>
            <w:sz w:val="24"/>
            <w:szCs w:val="24"/>
            <w:u w:val="none"/>
            <w:lang w:val="de-DE"/>
          </w:rPr>
          <w:t>was</w:t>
        </w:r>
      </w:hyperlink>
      <w:r w:rsidR="00C028D9" w:rsidRPr="00341D68">
        <w:rPr>
          <w:rFonts w:ascii="Times New Roman" w:hAnsi="Times New Roman"/>
          <w:sz w:val="24"/>
          <w:szCs w:val="24"/>
          <w:lang w:val="de-DE"/>
        </w:rPr>
        <w:t xml:space="preserve"> </w:t>
      </w:r>
      <w:hyperlink r:id="rId195" w:history="1">
        <w:r w:rsidR="00C028D9" w:rsidRPr="00341D68">
          <w:rPr>
            <w:rStyle w:val="af3"/>
            <w:rFonts w:ascii="Times New Roman" w:hAnsi="Times New Roman"/>
            <w:color w:val="auto"/>
            <w:sz w:val="24"/>
            <w:szCs w:val="24"/>
            <w:u w:val="none"/>
            <w:lang w:val="de-DE"/>
          </w:rPr>
          <w:t>er</w:t>
        </w:r>
      </w:hyperlink>
      <w:r w:rsidR="00C028D9" w:rsidRPr="00341D68">
        <w:rPr>
          <w:rFonts w:ascii="Times New Roman" w:hAnsi="Times New Roman"/>
          <w:sz w:val="24"/>
          <w:szCs w:val="24"/>
          <w:lang w:val="de-DE"/>
        </w:rPr>
        <w:t xml:space="preserve"> </w:t>
      </w:r>
      <w:hyperlink r:id="rId196" w:history="1">
        <w:r w:rsidR="00C028D9" w:rsidRPr="00341D68">
          <w:rPr>
            <w:rStyle w:val="af3"/>
            <w:rFonts w:ascii="Times New Roman" w:hAnsi="Times New Roman"/>
            <w:color w:val="auto"/>
            <w:sz w:val="24"/>
            <w:szCs w:val="24"/>
            <w:u w:val="none"/>
            <w:lang w:val="de-DE"/>
          </w:rPr>
          <w:t>ío</w:t>
        </w:r>
      </w:hyperlink>
      <w:r w:rsidR="00C028D9" w:rsidRPr="00341D68">
        <w:rPr>
          <w:rFonts w:ascii="Times New Roman" w:hAnsi="Times New Roman"/>
          <w:sz w:val="24"/>
          <w:szCs w:val="24"/>
          <w:lang w:val="de-DE"/>
        </w:rPr>
        <w:t xml:space="preserve"> </w:t>
      </w:r>
      <w:hyperlink r:id="rId197" w:history="1">
        <w:r w:rsidR="00C028D9" w:rsidRPr="00341D68">
          <w:rPr>
            <w:rStyle w:val="af3"/>
            <w:rFonts w:ascii="Times New Roman" w:hAnsi="Times New Roman"/>
            <w:color w:val="auto"/>
            <w:sz w:val="24"/>
            <w:szCs w:val="24"/>
            <w:u w:val="none"/>
            <w:lang w:val="de-DE"/>
          </w:rPr>
          <w:t>thero</w:t>
        </w:r>
      </w:hyperlink>
      <w:r w:rsidR="00C028D9" w:rsidRPr="00341D68">
        <w:rPr>
          <w:rFonts w:ascii="Times New Roman" w:hAnsi="Times New Roman"/>
          <w:sz w:val="24"/>
          <w:szCs w:val="24"/>
          <w:lang w:val="de-DE"/>
        </w:rPr>
        <w:t xml:space="preserve"> </w:t>
      </w:r>
      <w:hyperlink r:id="rId198" w:history="1">
        <w:r w:rsidR="00C028D9" w:rsidRPr="00341D68">
          <w:rPr>
            <w:rStyle w:val="af3"/>
            <w:rFonts w:ascii="Times New Roman" w:hAnsi="Times New Roman"/>
            <w:color w:val="auto"/>
            <w:sz w:val="24"/>
            <w:szCs w:val="24"/>
            <w:u w:val="none"/>
            <w:lang w:val="de-DE"/>
          </w:rPr>
          <w:t>rédino</w:t>
        </w:r>
      </w:hyperlink>
      <w:r w:rsidR="00C028D9" w:rsidRPr="00341D68">
        <w:rPr>
          <w:rFonts w:ascii="Times New Roman" w:hAnsi="Times New Roman"/>
          <w:sz w:val="24"/>
          <w:szCs w:val="24"/>
          <w:lang w:val="de-DE"/>
        </w:rPr>
        <w:t>   \   </w:t>
      </w:r>
      <w:hyperlink r:id="rId199" w:history="1">
        <w:r w:rsidR="00C028D9" w:rsidRPr="00341D68">
          <w:rPr>
            <w:rStyle w:val="af3"/>
            <w:rFonts w:ascii="Times New Roman" w:hAnsi="Times New Roman"/>
            <w:color w:val="auto"/>
            <w:sz w:val="24"/>
            <w:szCs w:val="24"/>
            <w:u w:val="none"/>
            <w:lang w:val="de-DE"/>
          </w:rPr>
          <w:t>mit</w:t>
        </w:r>
      </w:hyperlink>
      <w:r w:rsidR="00C028D9" w:rsidRPr="00341D68">
        <w:rPr>
          <w:rFonts w:ascii="Times New Roman" w:hAnsi="Times New Roman"/>
          <w:sz w:val="24"/>
          <w:szCs w:val="24"/>
          <w:lang w:val="de-DE"/>
        </w:rPr>
        <w:t xml:space="preserve"> </w:t>
      </w:r>
      <w:hyperlink r:id="rId200" w:history="1">
        <w:r w:rsidR="00C028D9" w:rsidRPr="00341D68">
          <w:rPr>
            <w:rStyle w:val="af3"/>
            <w:rFonts w:ascii="Times New Roman" w:hAnsi="Times New Roman"/>
            <w:color w:val="auto"/>
            <w:sz w:val="24"/>
            <w:szCs w:val="24"/>
            <w:u w:val="none"/>
            <w:lang w:val="de-DE"/>
          </w:rPr>
          <w:t>gótes</w:t>
        </w:r>
      </w:hyperlink>
      <w:r w:rsidR="00C028D9" w:rsidRPr="00341D68">
        <w:rPr>
          <w:rFonts w:ascii="Times New Roman" w:hAnsi="Times New Roman"/>
          <w:sz w:val="24"/>
          <w:szCs w:val="24"/>
          <w:lang w:val="de-DE"/>
        </w:rPr>
        <w:t xml:space="preserve"> </w:t>
      </w:r>
      <w:hyperlink r:id="rId201" w:history="1">
        <w:r w:rsidR="00C028D9" w:rsidRPr="00341D68">
          <w:rPr>
            <w:rStyle w:val="af3"/>
            <w:rFonts w:ascii="Times New Roman" w:hAnsi="Times New Roman"/>
            <w:color w:val="auto"/>
            <w:sz w:val="24"/>
            <w:szCs w:val="24"/>
            <w:u w:val="none"/>
            <w:lang w:val="de-DE"/>
          </w:rPr>
          <w:t>kreftin</w:t>
        </w:r>
      </w:hyperlink>
      <w:r w:rsidR="00C028D9" w:rsidRPr="00341D68">
        <w:rPr>
          <w:rFonts w:ascii="Times New Roman" w:hAnsi="Times New Roman"/>
          <w:sz w:val="24"/>
          <w:szCs w:val="24"/>
          <w:lang w:val="de-DE"/>
        </w:rPr>
        <w:t xml:space="preserve"> </w:t>
      </w:r>
      <w:hyperlink r:id="rId202" w:history="1">
        <w:r w:rsidR="00C028D9" w:rsidRPr="00341D68">
          <w:rPr>
            <w:rStyle w:val="af3"/>
            <w:rFonts w:ascii="Times New Roman" w:hAnsi="Times New Roman"/>
            <w:color w:val="auto"/>
            <w:sz w:val="24"/>
            <w:szCs w:val="24"/>
            <w:u w:val="none"/>
            <w:lang w:val="de-DE"/>
          </w:rPr>
          <w:t>óboro.</w:t>
        </w:r>
      </w:hyperlink>
      <w:r w:rsidR="00C028D9" w:rsidRPr="00341D68">
        <w:rPr>
          <w:rFonts w:ascii="Times New Roman" w:hAnsi="Times New Roman"/>
          <w:sz w:val="24"/>
          <w:szCs w:val="24"/>
          <w:lang w:val="de-DE"/>
        </w:rPr>
        <w:t xml:space="preserve"> </w:t>
      </w:r>
      <w:r w:rsidR="00C028D9" w:rsidRPr="00341D68">
        <w:rPr>
          <w:rFonts w:ascii="Times New Roman" w:hAnsi="Times New Roman"/>
          <w:sz w:val="24"/>
          <w:szCs w:val="24"/>
          <w:lang w:val="de-DE"/>
        </w:rPr>
        <w:br/>
      </w:r>
      <w:hyperlink r:id="rId203" w:history="1">
        <w:r w:rsidR="00C028D9" w:rsidRPr="00590AC0">
          <w:rPr>
            <w:rStyle w:val="af3"/>
            <w:rFonts w:ascii="Times New Roman" w:hAnsi="Times New Roman"/>
            <w:color w:val="auto"/>
            <w:sz w:val="24"/>
            <w:szCs w:val="24"/>
            <w:u w:val="none"/>
            <w:lang w:val="en-US"/>
          </w:rPr>
          <w:t>Riat</w:t>
        </w:r>
      </w:hyperlink>
      <w:r w:rsidR="00C028D9" w:rsidRPr="00590AC0">
        <w:rPr>
          <w:rFonts w:ascii="Times New Roman" w:hAnsi="Times New Roman"/>
          <w:sz w:val="24"/>
          <w:szCs w:val="24"/>
        </w:rPr>
        <w:t xml:space="preserve"> </w:t>
      </w:r>
      <w:hyperlink r:id="rId204" w:history="1">
        <w:r w:rsidR="00C028D9" w:rsidRPr="00590AC0">
          <w:rPr>
            <w:rStyle w:val="af3"/>
            <w:rFonts w:ascii="Times New Roman" w:hAnsi="Times New Roman"/>
            <w:color w:val="auto"/>
            <w:sz w:val="24"/>
            <w:szCs w:val="24"/>
            <w:u w:val="none"/>
            <w:lang w:val="en-US"/>
          </w:rPr>
          <w:t>g</w:t>
        </w:r>
        <w:r w:rsidR="00C028D9" w:rsidRPr="00590AC0">
          <w:rPr>
            <w:rStyle w:val="af3"/>
            <w:rFonts w:ascii="Times New Roman" w:hAnsi="Times New Roman"/>
            <w:color w:val="auto"/>
            <w:sz w:val="24"/>
            <w:szCs w:val="24"/>
            <w:u w:val="none"/>
          </w:rPr>
          <w:t>ó</w:t>
        </w:r>
        <w:r w:rsidR="00C028D9" w:rsidRPr="00590AC0">
          <w:rPr>
            <w:rStyle w:val="af3"/>
            <w:rFonts w:ascii="Times New Roman" w:hAnsi="Times New Roman"/>
            <w:color w:val="auto"/>
            <w:sz w:val="24"/>
            <w:szCs w:val="24"/>
            <w:u w:val="none"/>
            <w:lang w:val="en-US"/>
          </w:rPr>
          <w:t>t</w:t>
        </w:r>
      </w:hyperlink>
      <w:r w:rsidR="00C028D9" w:rsidRPr="00590AC0">
        <w:rPr>
          <w:rFonts w:ascii="Times New Roman" w:hAnsi="Times New Roman"/>
          <w:sz w:val="24"/>
          <w:szCs w:val="24"/>
        </w:rPr>
        <w:t xml:space="preserve"> </w:t>
      </w:r>
      <w:hyperlink r:id="rId205" w:history="1">
        <w:r w:rsidR="00C028D9" w:rsidRPr="00590AC0">
          <w:rPr>
            <w:rStyle w:val="af3"/>
            <w:rFonts w:ascii="Times New Roman" w:hAnsi="Times New Roman"/>
            <w:color w:val="auto"/>
            <w:sz w:val="24"/>
            <w:szCs w:val="24"/>
            <w:u w:val="none"/>
            <w:lang w:val="en-US"/>
          </w:rPr>
          <w:t>imo</w:t>
        </w:r>
      </w:hyperlink>
      <w:r w:rsidR="00C028D9" w:rsidRPr="00590AC0">
        <w:rPr>
          <w:rFonts w:ascii="Times New Roman" w:hAnsi="Times New Roman"/>
          <w:sz w:val="24"/>
          <w:szCs w:val="24"/>
        </w:rPr>
        <w:t xml:space="preserve"> </w:t>
      </w:r>
      <w:hyperlink r:id="rId206" w:history="1">
        <w:r w:rsidR="00C028D9" w:rsidRPr="00590AC0">
          <w:rPr>
            <w:rStyle w:val="af3"/>
            <w:rFonts w:ascii="Times New Roman" w:hAnsi="Times New Roman"/>
            <w:color w:val="auto"/>
            <w:sz w:val="24"/>
            <w:szCs w:val="24"/>
            <w:u w:val="none"/>
            <w:lang w:val="en-US"/>
          </w:rPr>
          <w:t>ofto</w:t>
        </w:r>
      </w:hyperlink>
      <w:r w:rsidR="00C028D9" w:rsidRPr="00590AC0">
        <w:rPr>
          <w:rFonts w:ascii="Times New Roman" w:hAnsi="Times New Roman"/>
          <w:sz w:val="24"/>
          <w:szCs w:val="24"/>
        </w:rPr>
        <w:t xml:space="preserve"> </w:t>
      </w:r>
      <w:hyperlink r:id="rId207" w:history="1">
        <w:r w:rsidR="00C028D9" w:rsidRPr="00590AC0">
          <w:rPr>
            <w:rStyle w:val="af3"/>
            <w:rFonts w:ascii="Times New Roman" w:hAnsi="Times New Roman"/>
            <w:color w:val="auto"/>
            <w:sz w:val="24"/>
            <w:szCs w:val="24"/>
            <w:u w:val="none"/>
            <w:lang w:val="en-US"/>
          </w:rPr>
          <w:t>in</w:t>
        </w:r>
      </w:hyperlink>
      <w:r w:rsidR="00C028D9" w:rsidRPr="00590AC0">
        <w:rPr>
          <w:rFonts w:ascii="Times New Roman" w:hAnsi="Times New Roman"/>
          <w:sz w:val="24"/>
          <w:szCs w:val="24"/>
        </w:rPr>
        <w:t xml:space="preserve"> </w:t>
      </w:r>
      <w:hyperlink r:id="rId208" w:history="1">
        <w:r w:rsidR="00C028D9" w:rsidRPr="00590AC0">
          <w:rPr>
            <w:rStyle w:val="af3"/>
            <w:rFonts w:ascii="Times New Roman" w:hAnsi="Times New Roman"/>
            <w:color w:val="auto"/>
            <w:sz w:val="24"/>
            <w:szCs w:val="24"/>
            <w:u w:val="none"/>
            <w:lang w:val="en-US"/>
          </w:rPr>
          <w:t>n</w:t>
        </w:r>
        <w:r w:rsidR="00C028D9" w:rsidRPr="00590AC0">
          <w:rPr>
            <w:rStyle w:val="af3"/>
            <w:rFonts w:ascii="Times New Roman" w:hAnsi="Times New Roman"/>
            <w:color w:val="auto"/>
            <w:sz w:val="24"/>
            <w:szCs w:val="24"/>
            <w:u w:val="none"/>
          </w:rPr>
          <w:t>ó</w:t>
        </w:r>
        <w:r w:rsidR="00C028D9" w:rsidRPr="00590AC0">
          <w:rPr>
            <w:rStyle w:val="af3"/>
            <w:rFonts w:ascii="Times New Roman" w:hAnsi="Times New Roman"/>
            <w:color w:val="auto"/>
            <w:sz w:val="24"/>
            <w:szCs w:val="24"/>
            <w:u w:val="none"/>
            <w:lang w:val="en-US"/>
          </w:rPr>
          <w:t>tin</w:t>
        </w:r>
        <w:r w:rsidR="00C028D9" w:rsidRPr="00590AC0">
          <w:rPr>
            <w:rStyle w:val="af3"/>
            <w:rFonts w:ascii="Times New Roman" w:hAnsi="Times New Roman"/>
            <w:color w:val="auto"/>
            <w:sz w:val="24"/>
            <w:szCs w:val="24"/>
            <w:u w:val="none"/>
          </w:rPr>
          <w:t>,</w:t>
        </w:r>
      </w:hyperlink>
      <w:r w:rsidR="00C028D9" w:rsidRPr="00590AC0">
        <w:rPr>
          <w:rFonts w:ascii="Times New Roman" w:hAnsi="Times New Roman"/>
          <w:sz w:val="24"/>
          <w:szCs w:val="24"/>
          <w:lang w:val="en-US"/>
        </w:rPr>
        <w:t>   </w:t>
      </w:r>
      <w:r w:rsidR="00C028D9" w:rsidRPr="00590AC0">
        <w:rPr>
          <w:rFonts w:ascii="Times New Roman" w:hAnsi="Times New Roman"/>
          <w:sz w:val="24"/>
          <w:szCs w:val="24"/>
        </w:rPr>
        <w:t>\</w:t>
      </w:r>
      <w:r w:rsidR="00C028D9" w:rsidRPr="00590AC0">
        <w:rPr>
          <w:rFonts w:ascii="Times New Roman" w:hAnsi="Times New Roman"/>
          <w:sz w:val="24"/>
          <w:szCs w:val="24"/>
          <w:lang w:val="en-US"/>
        </w:rPr>
        <w:t>   </w:t>
      </w:r>
      <w:hyperlink r:id="rId209" w:history="1">
        <w:r w:rsidR="00C028D9" w:rsidRPr="00590AC0">
          <w:rPr>
            <w:rStyle w:val="af3"/>
            <w:rFonts w:ascii="Times New Roman" w:hAnsi="Times New Roman"/>
            <w:color w:val="auto"/>
            <w:sz w:val="24"/>
            <w:szCs w:val="24"/>
            <w:u w:val="none"/>
            <w:lang w:val="en-US"/>
          </w:rPr>
          <w:t>in</w:t>
        </w:r>
      </w:hyperlink>
      <w:r w:rsidR="00C028D9" w:rsidRPr="00590AC0">
        <w:rPr>
          <w:rFonts w:ascii="Times New Roman" w:hAnsi="Times New Roman"/>
          <w:sz w:val="24"/>
          <w:szCs w:val="24"/>
        </w:rPr>
        <w:t xml:space="preserve"> </w:t>
      </w:r>
      <w:hyperlink r:id="rId210" w:history="1">
        <w:r w:rsidR="00C028D9" w:rsidRPr="00590AC0">
          <w:rPr>
            <w:rStyle w:val="af3"/>
            <w:rFonts w:ascii="Times New Roman" w:hAnsi="Times New Roman"/>
            <w:color w:val="auto"/>
            <w:sz w:val="24"/>
            <w:szCs w:val="24"/>
            <w:u w:val="none"/>
            <w:lang w:val="en-US"/>
          </w:rPr>
          <w:t>suaren</w:t>
        </w:r>
      </w:hyperlink>
      <w:r w:rsidR="00C028D9" w:rsidRPr="00590AC0">
        <w:rPr>
          <w:rFonts w:ascii="Times New Roman" w:hAnsi="Times New Roman"/>
          <w:sz w:val="24"/>
          <w:szCs w:val="24"/>
        </w:rPr>
        <w:t xml:space="preserve"> </w:t>
      </w:r>
      <w:hyperlink r:id="rId211" w:history="1">
        <w:r w:rsidR="00C028D9" w:rsidRPr="00590AC0">
          <w:rPr>
            <w:rStyle w:val="af3"/>
            <w:rFonts w:ascii="Times New Roman" w:hAnsi="Times New Roman"/>
            <w:color w:val="auto"/>
            <w:sz w:val="24"/>
            <w:szCs w:val="24"/>
            <w:u w:val="none"/>
          </w:rPr>
          <w:t>á</w:t>
        </w:r>
        <w:r w:rsidR="00C028D9" w:rsidRPr="00590AC0">
          <w:rPr>
            <w:rStyle w:val="af3"/>
            <w:rFonts w:ascii="Times New Roman" w:hAnsi="Times New Roman"/>
            <w:color w:val="auto"/>
            <w:sz w:val="24"/>
            <w:szCs w:val="24"/>
            <w:u w:val="none"/>
            <w:lang w:val="en-US"/>
          </w:rPr>
          <w:t>rabeitin</w:t>
        </w:r>
      </w:hyperlink>
      <w:r w:rsidR="00C028D9" w:rsidRPr="00590AC0">
        <w:rPr>
          <w:rFonts w:ascii="Times New Roman" w:hAnsi="Times New Roman"/>
          <w:sz w:val="24"/>
          <w:szCs w:val="24"/>
        </w:rPr>
        <w:t xml:space="preserve">; </w:t>
      </w:r>
      <w:r w:rsidR="00C028D9" w:rsidRPr="00590AC0">
        <w:rPr>
          <w:rFonts w:ascii="Times New Roman" w:hAnsi="Times New Roman"/>
          <w:sz w:val="24"/>
          <w:szCs w:val="24"/>
        </w:rPr>
        <w:br/>
      </w:r>
      <w:hyperlink r:id="rId212" w:history="1">
        <w:r w:rsidR="00C028D9" w:rsidRPr="00590AC0">
          <w:rPr>
            <w:rStyle w:val="af3"/>
            <w:rFonts w:ascii="Times New Roman" w:hAnsi="Times New Roman"/>
            <w:color w:val="auto"/>
            <w:sz w:val="24"/>
            <w:szCs w:val="24"/>
            <w:u w:val="none"/>
            <w:lang w:val="en-US"/>
          </w:rPr>
          <w:t>gigiang</w:t>
        </w:r>
      </w:hyperlink>
      <w:r w:rsidR="00C028D9" w:rsidRPr="00590AC0">
        <w:rPr>
          <w:rFonts w:ascii="Times New Roman" w:hAnsi="Times New Roman"/>
          <w:sz w:val="24"/>
          <w:szCs w:val="24"/>
        </w:rPr>
        <w:t xml:space="preserve"> </w:t>
      </w:r>
      <w:hyperlink r:id="rId213" w:history="1">
        <w:r w:rsidR="00C028D9" w:rsidRPr="00590AC0">
          <w:rPr>
            <w:rStyle w:val="af3"/>
            <w:rFonts w:ascii="Times New Roman" w:hAnsi="Times New Roman"/>
            <w:color w:val="auto"/>
            <w:sz w:val="24"/>
            <w:szCs w:val="24"/>
            <w:u w:val="none"/>
            <w:lang w:val="en-US"/>
          </w:rPr>
          <w:t>er</w:t>
        </w:r>
      </w:hyperlink>
      <w:r w:rsidR="00C028D9" w:rsidRPr="00590AC0">
        <w:rPr>
          <w:rFonts w:ascii="Times New Roman" w:hAnsi="Times New Roman"/>
          <w:sz w:val="24"/>
          <w:szCs w:val="24"/>
        </w:rPr>
        <w:t xml:space="preserve"> </w:t>
      </w:r>
      <w:hyperlink r:id="rId214" w:history="1">
        <w:r w:rsidR="00C028D9" w:rsidRPr="00590AC0">
          <w:rPr>
            <w:rStyle w:val="af3"/>
            <w:rFonts w:ascii="Times New Roman" w:hAnsi="Times New Roman"/>
            <w:color w:val="auto"/>
            <w:sz w:val="24"/>
            <w:szCs w:val="24"/>
            <w:u w:val="none"/>
            <w:lang w:val="en-US"/>
          </w:rPr>
          <w:t>in</w:t>
        </w:r>
      </w:hyperlink>
      <w:r w:rsidR="00C028D9" w:rsidRPr="00590AC0">
        <w:rPr>
          <w:rFonts w:ascii="Times New Roman" w:hAnsi="Times New Roman"/>
          <w:sz w:val="24"/>
          <w:szCs w:val="24"/>
        </w:rPr>
        <w:t xml:space="preserve"> </w:t>
      </w:r>
      <w:hyperlink r:id="rId215" w:history="1">
        <w:r w:rsidR="00C028D9" w:rsidRPr="00590AC0">
          <w:rPr>
            <w:rStyle w:val="af3"/>
            <w:rFonts w:ascii="Times New Roman" w:hAnsi="Times New Roman"/>
            <w:color w:val="auto"/>
            <w:sz w:val="24"/>
            <w:szCs w:val="24"/>
            <w:u w:val="none"/>
            <w:lang w:val="en-US"/>
          </w:rPr>
          <w:t>z</w:t>
        </w:r>
        <w:r w:rsidR="00C028D9" w:rsidRPr="00590AC0">
          <w:rPr>
            <w:rStyle w:val="af3"/>
            <w:rFonts w:ascii="Times New Roman" w:hAnsi="Times New Roman"/>
            <w:color w:val="auto"/>
            <w:sz w:val="24"/>
            <w:szCs w:val="24"/>
            <w:u w:val="none"/>
          </w:rPr>
          <w:t>á</w:t>
        </w:r>
        <w:r w:rsidR="00C028D9" w:rsidRPr="00590AC0">
          <w:rPr>
            <w:rStyle w:val="af3"/>
            <w:rFonts w:ascii="Times New Roman" w:hAnsi="Times New Roman"/>
            <w:color w:val="auto"/>
            <w:sz w:val="24"/>
            <w:szCs w:val="24"/>
            <w:u w:val="none"/>
            <w:lang w:val="en-US"/>
          </w:rPr>
          <w:t>la</w:t>
        </w:r>
      </w:hyperlink>
      <w:r w:rsidR="00C028D9" w:rsidRPr="00590AC0">
        <w:rPr>
          <w:rFonts w:ascii="Times New Roman" w:hAnsi="Times New Roman"/>
          <w:sz w:val="24"/>
          <w:szCs w:val="24"/>
        </w:rPr>
        <w:t xml:space="preserve"> </w:t>
      </w:r>
      <w:hyperlink r:id="rId216" w:history="1">
        <w:r w:rsidR="00C028D9" w:rsidRPr="00590AC0">
          <w:rPr>
            <w:rStyle w:val="af3"/>
            <w:rFonts w:ascii="Times New Roman" w:hAnsi="Times New Roman"/>
            <w:color w:val="auto"/>
            <w:sz w:val="24"/>
            <w:szCs w:val="24"/>
            <w:u w:val="none"/>
            <w:lang w:val="en-US"/>
          </w:rPr>
          <w:t>wergin</w:t>
        </w:r>
      </w:hyperlink>
      <w:r w:rsidR="00C028D9" w:rsidRPr="00590AC0">
        <w:rPr>
          <w:rFonts w:ascii="Times New Roman" w:hAnsi="Times New Roman"/>
          <w:sz w:val="24"/>
          <w:szCs w:val="24"/>
        </w:rPr>
        <w:t xml:space="preserve"> </w:t>
      </w:r>
      <w:hyperlink r:id="rId217" w:history="1">
        <w:r w:rsidR="00C028D9" w:rsidRPr="00590AC0">
          <w:rPr>
            <w:rStyle w:val="af3"/>
            <w:rFonts w:ascii="Times New Roman" w:hAnsi="Times New Roman"/>
            <w:color w:val="auto"/>
            <w:sz w:val="24"/>
            <w:szCs w:val="24"/>
            <w:u w:val="none"/>
            <w:lang w:val="en-US"/>
          </w:rPr>
          <w:t>th</w:t>
        </w:r>
        <w:r w:rsidR="00C028D9" w:rsidRPr="00590AC0">
          <w:rPr>
            <w:rStyle w:val="af3"/>
            <w:rFonts w:ascii="Times New Roman" w:hAnsi="Times New Roman"/>
            <w:color w:val="auto"/>
            <w:sz w:val="24"/>
            <w:szCs w:val="24"/>
            <w:u w:val="none"/>
          </w:rPr>
          <w:t>á</w:t>
        </w:r>
        <w:r w:rsidR="00C028D9" w:rsidRPr="00590AC0">
          <w:rPr>
            <w:rStyle w:val="af3"/>
            <w:rFonts w:ascii="Times New Roman" w:hAnsi="Times New Roman"/>
            <w:color w:val="auto"/>
            <w:sz w:val="24"/>
            <w:szCs w:val="24"/>
            <w:u w:val="none"/>
            <w:lang w:val="en-US"/>
          </w:rPr>
          <w:t>r</w:t>
        </w:r>
      </w:hyperlink>
      <w:r w:rsidR="00C028D9" w:rsidRPr="00590AC0">
        <w:rPr>
          <w:rFonts w:ascii="Times New Roman" w:hAnsi="Times New Roman"/>
          <w:sz w:val="24"/>
          <w:szCs w:val="24"/>
        </w:rPr>
        <w:t>:</w:t>
      </w:r>
      <w:r w:rsidR="00C028D9" w:rsidRPr="00590AC0">
        <w:rPr>
          <w:rFonts w:ascii="Times New Roman" w:hAnsi="Times New Roman"/>
          <w:sz w:val="24"/>
          <w:szCs w:val="24"/>
          <w:lang w:val="en-US"/>
        </w:rPr>
        <w:t>   </w:t>
      </w:r>
      <w:r w:rsidR="00C028D9" w:rsidRPr="00590AC0">
        <w:rPr>
          <w:rFonts w:ascii="Times New Roman" w:hAnsi="Times New Roman"/>
          <w:sz w:val="24"/>
          <w:szCs w:val="24"/>
        </w:rPr>
        <w:t>\</w:t>
      </w:r>
      <w:r w:rsidR="00C028D9" w:rsidRPr="00590AC0">
        <w:rPr>
          <w:rFonts w:ascii="Times New Roman" w:hAnsi="Times New Roman"/>
          <w:sz w:val="24"/>
          <w:szCs w:val="24"/>
          <w:lang w:val="en-US"/>
        </w:rPr>
        <w:t>   </w:t>
      </w:r>
      <w:hyperlink r:id="rId218" w:history="1">
        <w:r w:rsidR="00C028D9" w:rsidRPr="00590AC0">
          <w:rPr>
            <w:rStyle w:val="af3"/>
            <w:rFonts w:ascii="Times New Roman" w:hAnsi="Times New Roman"/>
            <w:color w:val="auto"/>
            <w:sz w:val="24"/>
            <w:szCs w:val="24"/>
            <w:u w:val="none"/>
            <w:lang w:val="en-US"/>
          </w:rPr>
          <w:t>druhtin</w:t>
        </w:r>
      </w:hyperlink>
      <w:r w:rsidR="00C028D9" w:rsidRPr="00590AC0">
        <w:rPr>
          <w:rFonts w:ascii="Times New Roman" w:hAnsi="Times New Roman"/>
          <w:sz w:val="24"/>
          <w:szCs w:val="24"/>
        </w:rPr>
        <w:t xml:space="preserve"> </w:t>
      </w:r>
      <w:hyperlink r:id="rId219" w:history="1">
        <w:r w:rsidR="00C028D9" w:rsidRPr="00590AC0">
          <w:rPr>
            <w:rStyle w:val="af3"/>
            <w:rFonts w:ascii="Times New Roman" w:hAnsi="Times New Roman"/>
            <w:color w:val="auto"/>
            <w:sz w:val="24"/>
            <w:szCs w:val="24"/>
            <w:u w:val="none"/>
            <w:lang w:val="en-US"/>
          </w:rPr>
          <w:t>h</w:t>
        </w:r>
        <w:r w:rsidR="00C028D9" w:rsidRPr="00590AC0">
          <w:rPr>
            <w:rStyle w:val="af3"/>
            <w:rFonts w:ascii="Times New Roman" w:hAnsi="Times New Roman"/>
            <w:color w:val="auto"/>
            <w:sz w:val="24"/>
            <w:szCs w:val="24"/>
            <w:u w:val="none"/>
          </w:rPr>
          <w:t>á</w:t>
        </w:r>
        <w:r w:rsidR="00C028D9" w:rsidRPr="00590AC0">
          <w:rPr>
            <w:rStyle w:val="af3"/>
            <w:rFonts w:ascii="Times New Roman" w:hAnsi="Times New Roman"/>
            <w:color w:val="auto"/>
            <w:sz w:val="24"/>
            <w:szCs w:val="24"/>
            <w:u w:val="none"/>
            <w:lang w:val="en-US"/>
          </w:rPr>
          <w:t>lf</w:t>
        </w:r>
      </w:hyperlink>
      <w:r w:rsidR="00C028D9" w:rsidRPr="00590AC0">
        <w:rPr>
          <w:rFonts w:ascii="Times New Roman" w:hAnsi="Times New Roman"/>
          <w:sz w:val="24"/>
          <w:szCs w:val="24"/>
        </w:rPr>
        <w:t xml:space="preserve"> </w:t>
      </w:r>
      <w:hyperlink r:id="rId220" w:history="1">
        <w:r w:rsidR="00C028D9" w:rsidRPr="00590AC0">
          <w:rPr>
            <w:rStyle w:val="af3"/>
            <w:rFonts w:ascii="Times New Roman" w:hAnsi="Times New Roman"/>
            <w:color w:val="auto"/>
            <w:sz w:val="24"/>
            <w:szCs w:val="24"/>
            <w:u w:val="none"/>
            <w:lang w:val="en-US"/>
          </w:rPr>
          <w:t>imo</w:t>
        </w:r>
      </w:hyperlink>
      <w:r w:rsidR="00C028D9" w:rsidRPr="00590AC0">
        <w:rPr>
          <w:rFonts w:ascii="Times New Roman" w:hAnsi="Times New Roman"/>
          <w:sz w:val="24"/>
          <w:szCs w:val="24"/>
        </w:rPr>
        <w:t xml:space="preserve"> </w:t>
      </w:r>
      <w:hyperlink r:id="rId221" w:history="1">
        <w:r w:rsidR="00C028D9" w:rsidRPr="00590AC0">
          <w:rPr>
            <w:rStyle w:val="af3"/>
            <w:rFonts w:ascii="Times New Roman" w:hAnsi="Times New Roman"/>
            <w:color w:val="auto"/>
            <w:sz w:val="24"/>
            <w:szCs w:val="24"/>
            <w:u w:val="none"/>
            <w:lang w:val="en-US"/>
          </w:rPr>
          <w:t>s</w:t>
        </w:r>
        <w:r w:rsidR="00C028D9" w:rsidRPr="00590AC0">
          <w:rPr>
            <w:rStyle w:val="af3"/>
            <w:rFonts w:ascii="Times New Roman" w:hAnsi="Times New Roman"/>
            <w:color w:val="auto"/>
            <w:sz w:val="24"/>
            <w:szCs w:val="24"/>
            <w:u w:val="none"/>
          </w:rPr>
          <w:t>á</w:t>
        </w:r>
        <w:r w:rsidR="00C028D9" w:rsidRPr="00590AC0">
          <w:rPr>
            <w:rStyle w:val="af3"/>
            <w:rFonts w:ascii="Times New Roman" w:hAnsi="Times New Roman"/>
            <w:color w:val="auto"/>
            <w:sz w:val="24"/>
            <w:szCs w:val="24"/>
            <w:u w:val="none"/>
            <w:lang w:val="en-US"/>
          </w:rPr>
          <w:t>r</w:t>
        </w:r>
      </w:hyperlink>
      <w:r w:rsidR="00C028D9" w:rsidRPr="00590AC0">
        <w:rPr>
          <w:rFonts w:ascii="Times New Roman" w:hAnsi="Times New Roman"/>
          <w:sz w:val="24"/>
          <w:szCs w:val="24"/>
        </w:rPr>
        <w:t xml:space="preserve"> </w:t>
      </w:r>
      <w:r w:rsidR="00C028D9" w:rsidRPr="00590AC0">
        <w:rPr>
          <w:rFonts w:ascii="Times New Roman" w:hAnsi="Times New Roman"/>
          <w:sz w:val="24"/>
          <w:szCs w:val="24"/>
        </w:rPr>
        <w:br/>
      </w:r>
      <w:hyperlink r:id="rId222" w:history="1">
        <w:r w:rsidR="00C028D9" w:rsidRPr="00590AC0">
          <w:rPr>
            <w:rStyle w:val="af3"/>
            <w:rFonts w:ascii="Times New Roman" w:hAnsi="Times New Roman"/>
            <w:color w:val="auto"/>
            <w:sz w:val="24"/>
            <w:szCs w:val="24"/>
            <w:u w:val="none"/>
            <w:lang w:val="en-US"/>
          </w:rPr>
          <w:t>In</w:t>
        </w:r>
      </w:hyperlink>
      <w:r w:rsidR="00C028D9" w:rsidRPr="00590AC0">
        <w:rPr>
          <w:rFonts w:ascii="Times New Roman" w:hAnsi="Times New Roman"/>
          <w:sz w:val="24"/>
          <w:szCs w:val="24"/>
        </w:rPr>
        <w:t xml:space="preserve"> </w:t>
      </w:r>
      <w:hyperlink r:id="rId223" w:history="1">
        <w:r w:rsidR="00C028D9" w:rsidRPr="00590AC0">
          <w:rPr>
            <w:rStyle w:val="af3"/>
            <w:rFonts w:ascii="Times New Roman" w:hAnsi="Times New Roman"/>
            <w:color w:val="auto"/>
            <w:sz w:val="24"/>
            <w:szCs w:val="24"/>
            <w:u w:val="none"/>
            <w:lang w:val="en-US"/>
          </w:rPr>
          <w:t>n</w:t>
        </w:r>
        <w:r w:rsidR="00C028D9" w:rsidRPr="00590AC0">
          <w:rPr>
            <w:rStyle w:val="af3"/>
            <w:rFonts w:ascii="Times New Roman" w:hAnsi="Times New Roman"/>
            <w:color w:val="auto"/>
            <w:sz w:val="24"/>
            <w:szCs w:val="24"/>
            <w:u w:val="none"/>
          </w:rPr>
          <w:t>ó</w:t>
        </w:r>
        <w:r w:rsidR="00C028D9" w:rsidRPr="00590AC0">
          <w:rPr>
            <w:rStyle w:val="af3"/>
            <w:rFonts w:ascii="Times New Roman" w:hAnsi="Times New Roman"/>
            <w:color w:val="auto"/>
            <w:sz w:val="24"/>
            <w:szCs w:val="24"/>
            <w:u w:val="none"/>
            <w:lang w:val="en-US"/>
          </w:rPr>
          <w:t>tlichen</w:t>
        </w:r>
      </w:hyperlink>
      <w:r w:rsidR="00C028D9" w:rsidRPr="00590AC0">
        <w:rPr>
          <w:rFonts w:ascii="Times New Roman" w:hAnsi="Times New Roman"/>
          <w:sz w:val="24"/>
          <w:szCs w:val="24"/>
        </w:rPr>
        <w:t xml:space="preserve"> </w:t>
      </w:r>
      <w:hyperlink r:id="rId224" w:history="1">
        <w:r w:rsidR="00C028D9" w:rsidRPr="00590AC0">
          <w:rPr>
            <w:rStyle w:val="af3"/>
            <w:rFonts w:ascii="Times New Roman" w:hAnsi="Times New Roman"/>
            <w:color w:val="auto"/>
            <w:sz w:val="24"/>
            <w:szCs w:val="24"/>
            <w:u w:val="none"/>
            <w:lang w:val="en-US"/>
          </w:rPr>
          <w:t>w</w:t>
        </w:r>
        <w:r w:rsidR="00C028D9" w:rsidRPr="00590AC0">
          <w:rPr>
            <w:rStyle w:val="af3"/>
            <w:rFonts w:ascii="Times New Roman" w:hAnsi="Times New Roman"/>
            <w:color w:val="auto"/>
            <w:sz w:val="24"/>
            <w:szCs w:val="24"/>
            <w:u w:val="none"/>
          </w:rPr>
          <w:t>é</w:t>
        </w:r>
        <w:r w:rsidR="00C028D9" w:rsidRPr="00590AC0">
          <w:rPr>
            <w:rStyle w:val="af3"/>
            <w:rFonts w:ascii="Times New Roman" w:hAnsi="Times New Roman"/>
            <w:color w:val="auto"/>
            <w:sz w:val="24"/>
            <w:szCs w:val="24"/>
            <w:u w:val="none"/>
            <w:lang w:val="en-US"/>
          </w:rPr>
          <w:t>rkon</w:t>
        </w:r>
        <w:r w:rsidR="00C028D9" w:rsidRPr="00590AC0">
          <w:rPr>
            <w:rStyle w:val="af3"/>
            <w:rFonts w:ascii="Times New Roman" w:hAnsi="Times New Roman"/>
            <w:color w:val="auto"/>
            <w:sz w:val="24"/>
            <w:szCs w:val="24"/>
            <w:u w:val="none"/>
          </w:rPr>
          <w:t>,</w:t>
        </w:r>
      </w:hyperlink>
      <w:r w:rsidR="00C028D9" w:rsidRPr="00590AC0">
        <w:rPr>
          <w:rFonts w:ascii="Times New Roman" w:hAnsi="Times New Roman"/>
          <w:sz w:val="24"/>
          <w:szCs w:val="24"/>
          <w:lang w:val="en-US"/>
        </w:rPr>
        <w:t>   </w:t>
      </w:r>
      <w:r w:rsidR="00C028D9" w:rsidRPr="00590AC0">
        <w:rPr>
          <w:rFonts w:ascii="Times New Roman" w:hAnsi="Times New Roman"/>
          <w:sz w:val="24"/>
          <w:szCs w:val="24"/>
        </w:rPr>
        <w:t>\</w:t>
      </w:r>
      <w:r w:rsidR="00C028D9" w:rsidRPr="00590AC0">
        <w:rPr>
          <w:rFonts w:ascii="Times New Roman" w:hAnsi="Times New Roman"/>
          <w:sz w:val="24"/>
          <w:szCs w:val="24"/>
          <w:lang w:val="en-US"/>
        </w:rPr>
        <w:t>   </w:t>
      </w:r>
      <w:hyperlink r:id="rId225" w:history="1">
        <w:r w:rsidR="00C028D9" w:rsidRPr="00590AC0">
          <w:rPr>
            <w:rStyle w:val="af3"/>
            <w:rFonts w:ascii="Times New Roman" w:hAnsi="Times New Roman"/>
            <w:color w:val="auto"/>
            <w:sz w:val="24"/>
            <w:szCs w:val="24"/>
            <w:u w:val="none"/>
            <w:lang w:val="en-US"/>
          </w:rPr>
          <w:t>thes</w:t>
        </w:r>
      </w:hyperlink>
      <w:r w:rsidR="00C028D9" w:rsidRPr="00590AC0">
        <w:rPr>
          <w:rFonts w:ascii="Times New Roman" w:hAnsi="Times New Roman"/>
          <w:sz w:val="24"/>
          <w:szCs w:val="24"/>
        </w:rPr>
        <w:t xml:space="preserve"> </w:t>
      </w:r>
      <w:hyperlink r:id="rId226" w:history="1">
        <w:r w:rsidR="00C028D9" w:rsidRPr="00590AC0">
          <w:rPr>
            <w:rStyle w:val="af3"/>
            <w:rFonts w:ascii="Times New Roman" w:hAnsi="Times New Roman"/>
            <w:color w:val="auto"/>
            <w:sz w:val="24"/>
            <w:szCs w:val="24"/>
            <w:u w:val="none"/>
            <w:lang w:val="en-US"/>
          </w:rPr>
          <w:t>scal</w:t>
        </w:r>
      </w:hyperlink>
      <w:r w:rsidR="00C028D9" w:rsidRPr="00590AC0">
        <w:rPr>
          <w:rFonts w:ascii="Times New Roman" w:hAnsi="Times New Roman"/>
          <w:sz w:val="24"/>
          <w:szCs w:val="24"/>
        </w:rPr>
        <w:t xml:space="preserve"> </w:t>
      </w:r>
      <w:hyperlink r:id="rId227" w:history="1">
        <w:r w:rsidR="00C028D9" w:rsidRPr="00590AC0">
          <w:rPr>
            <w:rStyle w:val="af3"/>
            <w:rFonts w:ascii="Times New Roman" w:hAnsi="Times New Roman"/>
            <w:color w:val="auto"/>
            <w:sz w:val="24"/>
            <w:szCs w:val="24"/>
            <w:u w:val="none"/>
            <w:lang w:val="en-US"/>
          </w:rPr>
          <w:t>er</w:t>
        </w:r>
      </w:hyperlink>
      <w:r w:rsidR="00C028D9" w:rsidRPr="00590AC0">
        <w:rPr>
          <w:rFonts w:ascii="Times New Roman" w:hAnsi="Times New Roman"/>
          <w:sz w:val="24"/>
          <w:szCs w:val="24"/>
        </w:rPr>
        <w:t xml:space="preserve"> </w:t>
      </w:r>
      <w:hyperlink r:id="rId228" w:history="1">
        <w:r w:rsidR="00C028D9" w:rsidRPr="00590AC0">
          <w:rPr>
            <w:rStyle w:val="af3"/>
            <w:rFonts w:ascii="Times New Roman" w:hAnsi="Times New Roman"/>
            <w:color w:val="auto"/>
            <w:sz w:val="24"/>
            <w:szCs w:val="24"/>
            <w:u w:val="none"/>
            <w:lang w:val="en-US"/>
          </w:rPr>
          <w:t>g</w:t>
        </w:r>
        <w:r w:rsidR="00C028D9" w:rsidRPr="00590AC0">
          <w:rPr>
            <w:rStyle w:val="af3"/>
            <w:rFonts w:ascii="Times New Roman" w:hAnsi="Times New Roman"/>
            <w:color w:val="auto"/>
            <w:sz w:val="24"/>
            <w:szCs w:val="24"/>
            <w:u w:val="none"/>
          </w:rPr>
          <w:t>ó</w:t>
        </w:r>
        <w:r w:rsidR="00C028D9" w:rsidRPr="00590AC0">
          <w:rPr>
            <w:rStyle w:val="af3"/>
            <w:rFonts w:ascii="Times New Roman" w:hAnsi="Times New Roman"/>
            <w:color w:val="auto"/>
            <w:sz w:val="24"/>
            <w:szCs w:val="24"/>
            <w:u w:val="none"/>
            <w:lang w:val="en-US"/>
          </w:rPr>
          <w:t>te</w:t>
        </w:r>
      </w:hyperlink>
      <w:r w:rsidR="00C028D9" w:rsidRPr="00590AC0">
        <w:rPr>
          <w:rFonts w:ascii="Times New Roman" w:hAnsi="Times New Roman"/>
          <w:sz w:val="24"/>
          <w:szCs w:val="24"/>
        </w:rPr>
        <w:t xml:space="preserve"> </w:t>
      </w:r>
      <w:hyperlink r:id="rId229" w:history="1">
        <w:r w:rsidR="00C028D9" w:rsidRPr="00590AC0">
          <w:rPr>
            <w:rStyle w:val="af3"/>
            <w:rFonts w:ascii="Times New Roman" w:hAnsi="Times New Roman"/>
            <w:color w:val="auto"/>
            <w:sz w:val="24"/>
            <w:szCs w:val="24"/>
            <w:u w:val="none"/>
            <w:lang w:val="en-US"/>
          </w:rPr>
          <w:t>thankon</w:t>
        </w:r>
      </w:hyperlink>
      <w:r w:rsidR="00C028D9" w:rsidRPr="00590AC0">
        <w:rPr>
          <w:rFonts w:ascii="Times New Roman" w:hAnsi="Times New Roman"/>
          <w:sz w:val="24"/>
          <w:szCs w:val="24"/>
        </w:rPr>
        <w:t xml:space="preserve">; </w:t>
      </w:r>
      <w:r w:rsidR="00C028D9" w:rsidRPr="00590AC0">
        <w:rPr>
          <w:rFonts w:ascii="Times New Roman" w:hAnsi="Times New Roman"/>
          <w:sz w:val="24"/>
          <w:szCs w:val="24"/>
        </w:rPr>
        <w:br/>
      </w:r>
      <w:hyperlink r:id="rId230" w:history="1">
        <w:r w:rsidR="00C028D9" w:rsidRPr="00590AC0">
          <w:rPr>
            <w:rStyle w:val="af3"/>
            <w:rFonts w:ascii="Times New Roman" w:hAnsi="Times New Roman"/>
            <w:color w:val="auto"/>
            <w:sz w:val="24"/>
            <w:szCs w:val="24"/>
            <w:u w:val="none"/>
            <w:lang w:val="en-US"/>
          </w:rPr>
          <w:t>thes</w:t>
        </w:r>
      </w:hyperlink>
      <w:r w:rsidR="00C028D9" w:rsidRPr="00590AC0">
        <w:rPr>
          <w:rFonts w:ascii="Times New Roman" w:hAnsi="Times New Roman"/>
          <w:sz w:val="24"/>
          <w:szCs w:val="24"/>
        </w:rPr>
        <w:t xml:space="preserve"> </w:t>
      </w:r>
      <w:hyperlink r:id="rId231" w:history="1">
        <w:r w:rsidR="00C028D9" w:rsidRPr="00590AC0">
          <w:rPr>
            <w:rStyle w:val="af3"/>
            <w:rFonts w:ascii="Times New Roman" w:hAnsi="Times New Roman"/>
            <w:color w:val="auto"/>
            <w:sz w:val="24"/>
            <w:szCs w:val="24"/>
            <w:u w:val="none"/>
            <w:lang w:val="en-US"/>
          </w:rPr>
          <w:t>th</w:t>
        </w:r>
        <w:r w:rsidR="00C028D9" w:rsidRPr="00590AC0">
          <w:rPr>
            <w:rStyle w:val="af3"/>
            <w:rFonts w:ascii="Times New Roman" w:hAnsi="Times New Roman"/>
            <w:color w:val="auto"/>
            <w:sz w:val="24"/>
            <w:szCs w:val="24"/>
            <w:u w:val="none"/>
          </w:rPr>
          <w:t>á</w:t>
        </w:r>
        <w:r w:rsidR="00C028D9" w:rsidRPr="00590AC0">
          <w:rPr>
            <w:rStyle w:val="af3"/>
            <w:rFonts w:ascii="Times New Roman" w:hAnsi="Times New Roman"/>
            <w:color w:val="auto"/>
            <w:sz w:val="24"/>
            <w:szCs w:val="24"/>
            <w:u w:val="none"/>
            <w:lang w:val="en-US"/>
          </w:rPr>
          <w:t>nke</w:t>
        </w:r>
      </w:hyperlink>
      <w:r w:rsidR="00C028D9" w:rsidRPr="00590AC0">
        <w:rPr>
          <w:rFonts w:ascii="Times New Roman" w:hAnsi="Times New Roman"/>
          <w:sz w:val="24"/>
          <w:szCs w:val="24"/>
        </w:rPr>
        <w:t xml:space="preserve"> </w:t>
      </w:r>
      <w:hyperlink r:id="rId232" w:history="1">
        <w:r w:rsidR="00C028D9" w:rsidRPr="00590AC0">
          <w:rPr>
            <w:rStyle w:val="af3"/>
            <w:rFonts w:ascii="Times New Roman" w:hAnsi="Times New Roman"/>
            <w:color w:val="auto"/>
            <w:sz w:val="24"/>
            <w:szCs w:val="24"/>
            <w:u w:val="none"/>
            <w:lang w:val="en-US"/>
          </w:rPr>
          <w:t>ouh</w:t>
        </w:r>
      </w:hyperlink>
      <w:r w:rsidR="00C028D9" w:rsidRPr="00590AC0">
        <w:rPr>
          <w:rFonts w:ascii="Times New Roman" w:hAnsi="Times New Roman"/>
          <w:sz w:val="24"/>
          <w:szCs w:val="24"/>
        </w:rPr>
        <w:t xml:space="preserve"> </w:t>
      </w:r>
      <w:hyperlink r:id="rId233" w:history="1">
        <w:r w:rsidR="00C028D9" w:rsidRPr="00341D68">
          <w:rPr>
            <w:rStyle w:val="af3"/>
            <w:rFonts w:ascii="Times New Roman" w:hAnsi="Times New Roman"/>
            <w:color w:val="auto"/>
            <w:sz w:val="24"/>
            <w:szCs w:val="24"/>
            <w:u w:val="none"/>
          </w:rPr>
          <w:t>sin</w:t>
        </w:r>
      </w:hyperlink>
      <w:r w:rsidR="00C028D9" w:rsidRPr="00341D68">
        <w:rPr>
          <w:rFonts w:ascii="Times New Roman" w:hAnsi="Times New Roman"/>
          <w:sz w:val="24"/>
          <w:szCs w:val="24"/>
        </w:rPr>
        <w:t xml:space="preserve"> </w:t>
      </w:r>
      <w:hyperlink r:id="rId234" w:history="1">
        <w:r w:rsidR="00C028D9" w:rsidRPr="00341D68">
          <w:rPr>
            <w:rStyle w:val="af3"/>
            <w:rFonts w:ascii="Times New Roman" w:hAnsi="Times New Roman"/>
            <w:color w:val="auto"/>
            <w:sz w:val="24"/>
            <w:szCs w:val="24"/>
            <w:u w:val="none"/>
          </w:rPr>
          <w:t>githígini</w:t>
        </w:r>
      </w:hyperlink>
      <w:r w:rsidR="00C028D9" w:rsidRPr="00341D68">
        <w:rPr>
          <w:rFonts w:ascii="Times New Roman" w:hAnsi="Times New Roman"/>
          <w:sz w:val="24"/>
          <w:szCs w:val="24"/>
        </w:rPr>
        <w:t>   \   </w:t>
      </w:r>
      <w:hyperlink r:id="rId235" w:history="1">
        <w:r w:rsidR="00C028D9" w:rsidRPr="00341D68">
          <w:rPr>
            <w:rStyle w:val="af3"/>
            <w:rFonts w:ascii="Times New Roman" w:hAnsi="Times New Roman"/>
            <w:color w:val="auto"/>
            <w:sz w:val="24"/>
            <w:szCs w:val="24"/>
            <w:u w:val="none"/>
          </w:rPr>
          <w:t>joh</w:t>
        </w:r>
      </w:hyperlink>
      <w:r w:rsidR="00C028D9" w:rsidRPr="00341D68">
        <w:rPr>
          <w:rFonts w:ascii="Times New Roman" w:hAnsi="Times New Roman"/>
          <w:sz w:val="24"/>
          <w:szCs w:val="24"/>
        </w:rPr>
        <w:t xml:space="preserve"> </w:t>
      </w:r>
      <w:hyperlink r:id="rId236" w:history="1">
        <w:r w:rsidR="00C028D9" w:rsidRPr="00341D68">
          <w:rPr>
            <w:rStyle w:val="af3"/>
            <w:rFonts w:ascii="Times New Roman" w:hAnsi="Times New Roman"/>
            <w:color w:val="auto"/>
            <w:sz w:val="24"/>
            <w:szCs w:val="24"/>
            <w:u w:val="none"/>
          </w:rPr>
          <w:t>únsu</w:t>
        </w:r>
      </w:hyperlink>
      <w:r w:rsidR="00C028D9" w:rsidRPr="00341D68">
        <w:rPr>
          <w:rFonts w:ascii="Times New Roman" w:hAnsi="Times New Roman"/>
          <w:sz w:val="24"/>
          <w:szCs w:val="24"/>
        </w:rPr>
        <w:t xml:space="preserve"> </w:t>
      </w:r>
      <w:hyperlink r:id="rId237" w:history="1">
        <w:r w:rsidR="00C028D9" w:rsidRPr="00341D68">
          <w:rPr>
            <w:rStyle w:val="af3"/>
            <w:rFonts w:ascii="Times New Roman" w:hAnsi="Times New Roman"/>
            <w:color w:val="auto"/>
            <w:sz w:val="24"/>
            <w:szCs w:val="24"/>
            <w:u w:val="none"/>
          </w:rPr>
          <w:t>smahu</w:t>
        </w:r>
      </w:hyperlink>
      <w:r w:rsidR="00C028D9" w:rsidRPr="00341D68">
        <w:rPr>
          <w:rFonts w:ascii="Times New Roman" w:hAnsi="Times New Roman"/>
          <w:sz w:val="24"/>
          <w:szCs w:val="24"/>
        </w:rPr>
        <w:t xml:space="preserve"> </w:t>
      </w:r>
      <w:hyperlink r:id="rId238" w:history="1">
        <w:r w:rsidR="00C028D9" w:rsidRPr="00341D68">
          <w:rPr>
            <w:rStyle w:val="af3"/>
            <w:rFonts w:ascii="Times New Roman" w:hAnsi="Times New Roman"/>
            <w:color w:val="auto"/>
            <w:sz w:val="24"/>
            <w:szCs w:val="24"/>
            <w:u w:val="none"/>
          </w:rPr>
          <w:t>nídiri</w:t>
        </w:r>
      </w:hyperlink>
      <w:r w:rsidR="00C028D9" w:rsidRPr="00341D68">
        <w:rPr>
          <w:rFonts w:ascii="Times New Roman" w:hAnsi="Times New Roman"/>
          <w:sz w:val="24"/>
          <w:szCs w:val="24"/>
        </w:rPr>
        <w:t xml:space="preserve">! </w:t>
      </w:r>
    </w:p>
    <w:p w:rsidR="00C028D9" w:rsidRPr="00590AC0" w:rsidRDefault="00D014EA" w:rsidP="00341D68">
      <w:pPr>
        <w:spacing w:line="240" w:lineRule="auto"/>
        <w:rPr>
          <w:rFonts w:ascii="Times New Roman" w:hAnsi="Times New Roman"/>
          <w:b/>
          <w:sz w:val="24"/>
          <w:szCs w:val="24"/>
          <w:lang w:val="en-US"/>
        </w:rPr>
      </w:pPr>
      <w:hyperlink r:id="rId239" w:history="1">
        <w:r w:rsidR="00C028D9" w:rsidRPr="00590AC0">
          <w:rPr>
            <w:rStyle w:val="af3"/>
            <w:rFonts w:ascii="Times New Roman" w:hAnsi="Times New Roman"/>
            <w:color w:val="auto"/>
            <w:sz w:val="24"/>
            <w:szCs w:val="24"/>
            <w:u w:val="none"/>
            <w:lang w:val="en-US"/>
          </w:rPr>
          <w:t>Er</w:t>
        </w:r>
      </w:hyperlink>
      <w:r w:rsidR="00C028D9" w:rsidRPr="00590AC0">
        <w:rPr>
          <w:rFonts w:ascii="Times New Roman" w:hAnsi="Times New Roman"/>
          <w:sz w:val="24"/>
          <w:szCs w:val="24"/>
          <w:lang w:val="en-US"/>
        </w:rPr>
        <w:t xml:space="preserve"> </w:t>
      </w:r>
      <w:hyperlink r:id="rId240" w:history="1">
        <w:r w:rsidR="00C028D9" w:rsidRPr="00590AC0">
          <w:rPr>
            <w:rStyle w:val="af3"/>
            <w:rFonts w:ascii="Times New Roman" w:hAnsi="Times New Roman"/>
            <w:color w:val="auto"/>
            <w:sz w:val="24"/>
            <w:szCs w:val="24"/>
            <w:u w:val="none"/>
            <w:lang w:val="en-US"/>
          </w:rPr>
          <w:t>uns</w:t>
        </w:r>
      </w:hyperlink>
      <w:r w:rsidR="00C028D9" w:rsidRPr="00590AC0">
        <w:rPr>
          <w:rFonts w:ascii="Times New Roman" w:hAnsi="Times New Roman"/>
          <w:sz w:val="24"/>
          <w:szCs w:val="24"/>
          <w:lang w:val="en-US"/>
        </w:rPr>
        <w:t xml:space="preserve"> </w:t>
      </w:r>
      <w:hyperlink r:id="rId241" w:history="1">
        <w:r w:rsidR="00C028D9" w:rsidRPr="00590AC0">
          <w:rPr>
            <w:rStyle w:val="af3"/>
            <w:rFonts w:ascii="Times New Roman" w:hAnsi="Times New Roman"/>
            <w:color w:val="auto"/>
            <w:sz w:val="24"/>
            <w:szCs w:val="24"/>
            <w:u w:val="none"/>
            <w:lang w:val="en-US"/>
          </w:rPr>
          <w:t>ginádon</w:t>
        </w:r>
      </w:hyperlink>
      <w:r w:rsidR="00C028D9" w:rsidRPr="00590AC0">
        <w:rPr>
          <w:rFonts w:ascii="Times New Roman" w:hAnsi="Times New Roman"/>
          <w:sz w:val="24"/>
          <w:szCs w:val="24"/>
          <w:lang w:val="en-US"/>
        </w:rPr>
        <w:t xml:space="preserve"> </w:t>
      </w:r>
      <w:hyperlink r:id="rId242" w:history="1">
        <w:r w:rsidR="00C028D9" w:rsidRPr="00590AC0">
          <w:rPr>
            <w:rStyle w:val="af3"/>
            <w:rFonts w:ascii="Times New Roman" w:hAnsi="Times New Roman"/>
            <w:color w:val="auto"/>
            <w:sz w:val="24"/>
            <w:szCs w:val="24"/>
            <w:u w:val="none"/>
            <w:lang w:val="en-US"/>
          </w:rPr>
          <w:t>sinen</w:t>
        </w:r>
      </w:hyperlink>
      <w:r w:rsidR="00C028D9" w:rsidRPr="00590AC0">
        <w:rPr>
          <w:rFonts w:ascii="Times New Roman" w:hAnsi="Times New Roman"/>
          <w:sz w:val="24"/>
          <w:szCs w:val="24"/>
          <w:lang w:val="en-US"/>
        </w:rPr>
        <w:t xml:space="preserve"> </w:t>
      </w:r>
      <w:hyperlink r:id="rId243" w:history="1">
        <w:r w:rsidR="00C028D9" w:rsidRPr="00590AC0">
          <w:rPr>
            <w:rStyle w:val="af3"/>
            <w:rFonts w:ascii="Times New Roman" w:hAnsi="Times New Roman"/>
            <w:color w:val="auto"/>
            <w:sz w:val="24"/>
            <w:szCs w:val="24"/>
            <w:u w:val="none"/>
            <w:lang w:val="en-US"/>
          </w:rPr>
          <w:t>ríat,</w:t>
        </w:r>
      </w:hyperlink>
      <w:r w:rsidR="00C028D9" w:rsidRPr="00590AC0">
        <w:rPr>
          <w:rFonts w:ascii="Times New Roman" w:hAnsi="Times New Roman"/>
          <w:sz w:val="24"/>
          <w:szCs w:val="24"/>
          <w:lang w:val="en-US"/>
        </w:rPr>
        <w:t>   \   </w:t>
      </w:r>
      <w:hyperlink r:id="rId244" w:history="1">
        <w:r w:rsidR="00C028D9" w:rsidRPr="00590AC0">
          <w:rPr>
            <w:rStyle w:val="af3"/>
            <w:rFonts w:ascii="Times New Roman" w:hAnsi="Times New Roman"/>
            <w:color w:val="auto"/>
            <w:sz w:val="24"/>
            <w:szCs w:val="24"/>
            <w:u w:val="none"/>
            <w:lang w:val="en-US"/>
          </w:rPr>
          <w:t>thaz</w:t>
        </w:r>
      </w:hyperlink>
      <w:r w:rsidR="00C028D9" w:rsidRPr="00590AC0">
        <w:rPr>
          <w:rFonts w:ascii="Times New Roman" w:hAnsi="Times New Roman"/>
          <w:sz w:val="24"/>
          <w:szCs w:val="24"/>
          <w:lang w:val="en-US"/>
        </w:rPr>
        <w:t xml:space="preserve"> </w:t>
      </w:r>
      <w:hyperlink r:id="rId245" w:history="1">
        <w:r w:rsidR="00C028D9" w:rsidRPr="00590AC0">
          <w:rPr>
            <w:rStyle w:val="af3"/>
            <w:rFonts w:ascii="Times New Roman" w:hAnsi="Times New Roman"/>
            <w:color w:val="auto"/>
            <w:sz w:val="24"/>
            <w:szCs w:val="24"/>
            <w:u w:val="none"/>
            <w:lang w:val="en-US"/>
          </w:rPr>
          <w:t>súlichan</w:t>
        </w:r>
      </w:hyperlink>
      <w:r w:rsidR="00C028D9" w:rsidRPr="00590AC0">
        <w:rPr>
          <w:rFonts w:ascii="Times New Roman" w:hAnsi="Times New Roman"/>
          <w:sz w:val="24"/>
          <w:szCs w:val="24"/>
          <w:lang w:val="en-US"/>
        </w:rPr>
        <w:t xml:space="preserve"> </w:t>
      </w:r>
      <w:hyperlink r:id="rId246" w:history="1">
        <w:r w:rsidR="00C028D9" w:rsidRPr="00590AC0">
          <w:rPr>
            <w:rStyle w:val="af3"/>
            <w:rFonts w:ascii="Times New Roman" w:hAnsi="Times New Roman"/>
            <w:color w:val="auto"/>
            <w:sz w:val="24"/>
            <w:szCs w:val="24"/>
            <w:u w:val="none"/>
            <w:lang w:val="en-US"/>
          </w:rPr>
          <w:t>kúning</w:t>
        </w:r>
      </w:hyperlink>
      <w:r w:rsidR="00C028D9" w:rsidRPr="00590AC0">
        <w:rPr>
          <w:rFonts w:ascii="Times New Roman" w:hAnsi="Times New Roman"/>
          <w:sz w:val="24"/>
          <w:szCs w:val="24"/>
          <w:lang w:val="en-US"/>
        </w:rPr>
        <w:t xml:space="preserve"> </w:t>
      </w:r>
      <w:hyperlink r:id="rId247" w:history="1">
        <w:r w:rsidR="00C028D9" w:rsidRPr="00590AC0">
          <w:rPr>
            <w:rStyle w:val="af3"/>
            <w:rFonts w:ascii="Times New Roman" w:hAnsi="Times New Roman"/>
            <w:color w:val="auto"/>
            <w:sz w:val="24"/>
            <w:szCs w:val="24"/>
            <w:u w:val="none"/>
            <w:lang w:val="en-US"/>
          </w:rPr>
          <w:t>uns</w:t>
        </w:r>
      </w:hyperlink>
      <w:r w:rsidR="00C028D9" w:rsidRPr="00590AC0">
        <w:rPr>
          <w:rFonts w:ascii="Times New Roman" w:hAnsi="Times New Roman"/>
          <w:sz w:val="24"/>
          <w:szCs w:val="24"/>
          <w:lang w:val="en-US"/>
        </w:rPr>
        <w:t xml:space="preserve"> </w:t>
      </w:r>
      <w:hyperlink r:id="rId248" w:history="1">
        <w:r w:rsidR="00C028D9" w:rsidRPr="00590AC0">
          <w:rPr>
            <w:rStyle w:val="af3"/>
            <w:rFonts w:ascii="Times New Roman" w:hAnsi="Times New Roman"/>
            <w:color w:val="auto"/>
            <w:sz w:val="24"/>
            <w:szCs w:val="24"/>
            <w:u w:val="none"/>
            <w:lang w:val="en-US"/>
          </w:rPr>
          <w:t>gihíalt</w:t>
        </w:r>
      </w:hyperlink>
      <w:r w:rsidR="00C028D9" w:rsidRPr="00590AC0">
        <w:rPr>
          <w:rFonts w:ascii="Times New Roman" w:hAnsi="Times New Roman"/>
          <w:sz w:val="24"/>
          <w:szCs w:val="24"/>
          <w:lang w:val="en-US"/>
        </w:rPr>
        <w:t xml:space="preserve">; </w:t>
      </w:r>
      <w:r w:rsidR="00C028D9" w:rsidRPr="00590AC0">
        <w:rPr>
          <w:rFonts w:ascii="Times New Roman" w:hAnsi="Times New Roman"/>
          <w:sz w:val="24"/>
          <w:szCs w:val="24"/>
          <w:lang w:val="en-US"/>
        </w:rPr>
        <w:br/>
      </w:r>
      <w:hyperlink r:id="rId249" w:history="1">
        <w:r w:rsidR="00C028D9" w:rsidRPr="00590AC0">
          <w:rPr>
            <w:rStyle w:val="af3"/>
            <w:rFonts w:ascii="Times New Roman" w:hAnsi="Times New Roman"/>
            <w:color w:val="auto"/>
            <w:sz w:val="24"/>
            <w:szCs w:val="24"/>
            <w:u w:val="none"/>
            <w:lang w:val="en-US"/>
          </w:rPr>
          <w:t>then</w:t>
        </w:r>
      </w:hyperlink>
      <w:r w:rsidR="00C028D9" w:rsidRPr="00590AC0">
        <w:rPr>
          <w:rFonts w:ascii="Times New Roman" w:hAnsi="Times New Roman"/>
          <w:sz w:val="24"/>
          <w:szCs w:val="24"/>
          <w:lang w:val="en-US"/>
        </w:rPr>
        <w:t xml:space="preserve"> </w:t>
      </w:r>
      <w:hyperlink r:id="rId250" w:history="1">
        <w:r w:rsidR="00C028D9" w:rsidRPr="00590AC0">
          <w:rPr>
            <w:rStyle w:val="af3"/>
            <w:rFonts w:ascii="Times New Roman" w:hAnsi="Times New Roman"/>
            <w:color w:val="auto"/>
            <w:sz w:val="24"/>
            <w:szCs w:val="24"/>
            <w:u w:val="none"/>
            <w:lang w:val="en-US"/>
          </w:rPr>
          <w:t>spár</w:t>
        </w:r>
      </w:hyperlink>
      <w:r w:rsidR="00C028D9" w:rsidRPr="00590AC0">
        <w:rPr>
          <w:rFonts w:ascii="Times New Roman" w:hAnsi="Times New Roman"/>
          <w:sz w:val="24"/>
          <w:szCs w:val="24"/>
          <w:lang w:val="en-US"/>
        </w:rPr>
        <w:t xml:space="preserve"> </w:t>
      </w:r>
      <w:hyperlink r:id="rId251" w:history="1">
        <w:r w:rsidR="00C028D9" w:rsidRPr="00590AC0">
          <w:rPr>
            <w:rStyle w:val="af3"/>
            <w:rFonts w:ascii="Times New Roman" w:hAnsi="Times New Roman"/>
            <w:color w:val="auto"/>
            <w:sz w:val="24"/>
            <w:szCs w:val="24"/>
            <w:u w:val="none"/>
            <w:lang w:val="en-US"/>
          </w:rPr>
          <w:t>er</w:t>
        </w:r>
      </w:hyperlink>
      <w:r w:rsidR="00C028D9" w:rsidRPr="00590AC0">
        <w:rPr>
          <w:rFonts w:ascii="Times New Roman" w:hAnsi="Times New Roman"/>
          <w:sz w:val="24"/>
          <w:szCs w:val="24"/>
          <w:lang w:val="en-US"/>
        </w:rPr>
        <w:t xml:space="preserve"> </w:t>
      </w:r>
      <w:hyperlink r:id="rId252" w:history="1">
        <w:r w:rsidR="00C028D9" w:rsidRPr="00590AC0">
          <w:rPr>
            <w:rStyle w:val="af3"/>
            <w:rFonts w:ascii="Times New Roman" w:hAnsi="Times New Roman"/>
            <w:color w:val="auto"/>
            <w:sz w:val="24"/>
            <w:szCs w:val="24"/>
            <w:u w:val="none"/>
            <w:lang w:val="en-US"/>
          </w:rPr>
          <w:t>nu</w:t>
        </w:r>
      </w:hyperlink>
      <w:r w:rsidR="00C028D9" w:rsidRPr="00590AC0">
        <w:rPr>
          <w:rFonts w:ascii="Times New Roman" w:hAnsi="Times New Roman"/>
          <w:sz w:val="24"/>
          <w:szCs w:val="24"/>
          <w:lang w:val="en-US"/>
        </w:rPr>
        <w:t xml:space="preserve"> </w:t>
      </w:r>
      <w:hyperlink r:id="rId253" w:history="1">
        <w:r w:rsidR="00C028D9" w:rsidRPr="00590AC0">
          <w:rPr>
            <w:rStyle w:val="af3"/>
            <w:rFonts w:ascii="Times New Roman" w:hAnsi="Times New Roman"/>
            <w:color w:val="auto"/>
            <w:sz w:val="24"/>
            <w:szCs w:val="24"/>
            <w:u w:val="none"/>
            <w:lang w:val="en-US"/>
          </w:rPr>
          <w:t>zi</w:t>
        </w:r>
      </w:hyperlink>
      <w:r w:rsidR="00C028D9" w:rsidRPr="00590AC0">
        <w:rPr>
          <w:rFonts w:ascii="Times New Roman" w:hAnsi="Times New Roman"/>
          <w:sz w:val="24"/>
          <w:szCs w:val="24"/>
          <w:lang w:val="en-US"/>
        </w:rPr>
        <w:t xml:space="preserve"> </w:t>
      </w:r>
      <w:hyperlink r:id="rId254" w:history="1">
        <w:r w:rsidR="00C028D9" w:rsidRPr="00590AC0">
          <w:rPr>
            <w:rStyle w:val="af3"/>
            <w:rFonts w:ascii="Times New Roman" w:hAnsi="Times New Roman"/>
            <w:color w:val="auto"/>
            <w:sz w:val="24"/>
            <w:szCs w:val="24"/>
            <w:u w:val="none"/>
            <w:lang w:val="en-US"/>
          </w:rPr>
          <w:t>líbe</w:t>
        </w:r>
      </w:hyperlink>
      <w:r w:rsidR="00C028D9" w:rsidRPr="00590AC0">
        <w:rPr>
          <w:rFonts w:ascii="Times New Roman" w:hAnsi="Times New Roman"/>
          <w:sz w:val="24"/>
          <w:szCs w:val="24"/>
          <w:lang w:val="en-US"/>
        </w:rPr>
        <w:t>   \   </w:t>
      </w:r>
      <w:hyperlink r:id="rId255" w:history="1">
        <w:r w:rsidR="00C028D9" w:rsidRPr="00590AC0">
          <w:rPr>
            <w:rStyle w:val="af3"/>
            <w:rFonts w:ascii="Times New Roman" w:hAnsi="Times New Roman"/>
            <w:color w:val="auto"/>
            <w:sz w:val="24"/>
            <w:szCs w:val="24"/>
            <w:u w:val="none"/>
            <w:lang w:val="en-US"/>
          </w:rPr>
          <w:t>uns</w:t>
        </w:r>
      </w:hyperlink>
      <w:r w:rsidR="00C028D9" w:rsidRPr="00590AC0">
        <w:rPr>
          <w:rFonts w:ascii="Times New Roman" w:hAnsi="Times New Roman"/>
          <w:sz w:val="24"/>
          <w:szCs w:val="24"/>
          <w:lang w:val="en-US"/>
        </w:rPr>
        <w:t xml:space="preserve"> </w:t>
      </w:r>
      <w:hyperlink r:id="rId256" w:history="1">
        <w:r w:rsidR="00C028D9" w:rsidRPr="00590AC0">
          <w:rPr>
            <w:rStyle w:val="af3"/>
            <w:rFonts w:ascii="Times New Roman" w:hAnsi="Times New Roman"/>
            <w:color w:val="auto"/>
            <w:sz w:val="24"/>
            <w:szCs w:val="24"/>
            <w:u w:val="none"/>
            <w:lang w:val="en-US"/>
          </w:rPr>
          <w:t>állen</w:t>
        </w:r>
      </w:hyperlink>
      <w:r w:rsidR="00C028D9" w:rsidRPr="00590AC0">
        <w:rPr>
          <w:rFonts w:ascii="Times New Roman" w:hAnsi="Times New Roman"/>
          <w:sz w:val="24"/>
          <w:szCs w:val="24"/>
          <w:lang w:val="en-US"/>
        </w:rPr>
        <w:t xml:space="preserve"> </w:t>
      </w:r>
      <w:hyperlink r:id="rId257" w:history="1">
        <w:r w:rsidR="00C028D9" w:rsidRPr="00590AC0">
          <w:rPr>
            <w:rStyle w:val="af3"/>
            <w:rFonts w:ascii="Times New Roman" w:hAnsi="Times New Roman"/>
            <w:color w:val="auto"/>
            <w:sz w:val="24"/>
            <w:szCs w:val="24"/>
            <w:u w:val="none"/>
            <w:lang w:val="en-US"/>
          </w:rPr>
          <w:t>io</w:t>
        </w:r>
      </w:hyperlink>
      <w:r w:rsidR="00C028D9" w:rsidRPr="00590AC0">
        <w:rPr>
          <w:rFonts w:ascii="Times New Roman" w:hAnsi="Times New Roman"/>
          <w:sz w:val="24"/>
          <w:szCs w:val="24"/>
          <w:lang w:val="en-US"/>
        </w:rPr>
        <w:t xml:space="preserve"> </w:t>
      </w:r>
      <w:hyperlink r:id="rId258" w:history="1">
        <w:r w:rsidR="00C028D9" w:rsidRPr="00590AC0">
          <w:rPr>
            <w:rStyle w:val="af3"/>
            <w:rFonts w:ascii="Times New Roman" w:hAnsi="Times New Roman"/>
            <w:color w:val="auto"/>
            <w:sz w:val="24"/>
            <w:szCs w:val="24"/>
            <w:u w:val="none"/>
            <w:lang w:val="en-US"/>
          </w:rPr>
          <w:t>zi</w:t>
        </w:r>
      </w:hyperlink>
      <w:r w:rsidR="00C028D9" w:rsidRPr="00590AC0">
        <w:rPr>
          <w:rFonts w:ascii="Times New Roman" w:hAnsi="Times New Roman"/>
          <w:sz w:val="24"/>
          <w:szCs w:val="24"/>
          <w:lang w:val="en-US"/>
        </w:rPr>
        <w:t xml:space="preserve"> </w:t>
      </w:r>
      <w:hyperlink r:id="rId259" w:history="1">
        <w:r w:rsidR="00C028D9" w:rsidRPr="00590AC0">
          <w:rPr>
            <w:rStyle w:val="af3"/>
            <w:rFonts w:ascii="Times New Roman" w:hAnsi="Times New Roman"/>
            <w:color w:val="auto"/>
            <w:sz w:val="24"/>
            <w:szCs w:val="24"/>
            <w:u w:val="none"/>
            <w:lang w:val="en-US"/>
          </w:rPr>
          <w:t>líabe</w:t>
        </w:r>
      </w:hyperlink>
      <w:r w:rsidR="00C028D9" w:rsidRPr="00590AC0">
        <w:rPr>
          <w:rFonts w:ascii="Times New Roman" w:hAnsi="Times New Roman"/>
          <w:sz w:val="24"/>
          <w:szCs w:val="24"/>
          <w:lang w:val="en-US"/>
        </w:rPr>
        <w:t>!</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Средневерхненемецкий</w:t>
      </w:r>
      <w:r>
        <w:rPr>
          <w:rFonts w:ascii="Times New Roman" w:hAnsi="Times New Roman"/>
          <w:b/>
          <w:sz w:val="24"/>
          <w:szCs w:val="24"/>
        </w:rPr>
        <w:t xml:space="preserve"> язык</w:t>
      </w:r>
    </w:p>
    <w:p w:rsidR="00C028D9" w:rsidRPr="00341D68" w:rsidRDefault="00C028D9" w:rsidP="00341D68">
      <w:pPr>
        <w:spacing w:line="240" w:lineRule="auto"/>
        <w:jc w:val="center"/>
        <w:rPr>
          <w:rFonts w:ascii="Times New Roman" w:hAnsi="Times New Roman"/>
          <w:b/>
          <w:sz w:val="24"/>
          <w:szCs w:val="24"/>
        </w:rPr>
      </w:pPr>
      <w:r w:rsidRPr="00341D68">
        <w:rPr>
          <w:rFonts w:ascii="Times New Roman" w:hAnsi="Times New Roman"/>
          <w:b/>
          <w:sz w:val="24"/>
          <w:szCs w:val="24"/>
        </w:rPr>
        <w:t>Вольфрам фон Эшенбах, «Парцифаль», книга I</w:t>
      </w:r>
    </w:p>
    <w:p w:rsidR="00C028D9" w:rsidRPr="00341D68" w:rsidRDefault="00C028D9" w:rsidP="00341D68">
      <w:pPr>
        <w:spacing w:line="240" w:lineRule="auto"/>
        <w:rPr>
          <w:rFonts w:ascii="Times New Roman" w:hAnsi="Times New Roman"/>
        </w:rPr>
      </w:pPr>
      <w:r w:rsidRPr="00341D68">
        <w:rPr>
          <w:rFonts w:ascii="Times New Roman" w:hAnsi="Times New Roman"/>
        </w:rPr>
        <w:t>Ist zwîvel herzen nâchgebûr,</w:t>
      </w:r>
    </w:p>
    <w:p w:rsidR="00C028D9" w:rsidRPr="00341D68" w:rsidRDefault="00C028D9" w:rsidP="00341D68">
      <w:pPr>
        <w:spacing w:line="240" w:lineRule="auto"/>
        <w:rPr>
          <w:rFonts w:ascii="Times New Roman" w:hAnsi="Times New Roman"/>
        </w:rPr>
      </w:pPr>
      <w:r w:rsidRPr="00341D68">
        <w:rPr>
          <w:rFonts w:ascii="Times New Roman" w:hAnsi="Times New Roman"/>
        </w:rPr>
        <w:t>daz muoz der sêle werden sûr.</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lastRenderedPageBreak/>
        <w:t>gesmæhet unde gezieret</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ist, swâ sich parrieret</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unverzaget mannes muot,</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als agelstern varwe tuot.</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der mac dennoch wesen geil:</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wand an im sint beidiu teil,</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des himels und der helle.</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der unstæte geselle</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hât die swarzen varwe gar,</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und wirt och nâch der vinster var:</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sô habet sich an die blanken</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der mit stæten gedanken.</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diz vliegende bîspel</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ist tumben liuten gar ze snel,</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sine mugens niht erdenken:</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wand ez kan vor in wenken</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rehte alsam ein schellec hase.</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zin anderhalp ame glase</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geleichet, und des blinden troum,</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die gebent antlützes roum,</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doch mac mit stæte niht gesîn</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dirre trüebe lîhte schîn:</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er machet kurze fröude alwâr.</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wer roufet mich dâ nie kein hâr</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gewuohs, inne an mîner hant?</w:t>
      </w:r>
    </w:p>
    <w:p w:rsidR="00C028D9" w:rsidRPr="00590AC0" w:rsidRDefault="00C028D9" w:rsidP="00341D68">
      <w:pPr>
        <w:spacing w:line="240" w:lineRule="auto"/>
        <w:rPr>
          <w:rFonts w:ascii="Times New Roman" w:hAnsi="Times New Roman"/>
          <w:lang w:val="en-US"/>
        </w:rPr>
      </w:pPr>
      <w:r w:rsidRPr="00590AC0">
        <w:rPr>
          <w:rFonts w:ascii="Times New Roman" w:hAnsi="Times New Roman"/>
          <w:lang w:val="en-US"/>
        </w:rPr>
        <w:t>der hât vil nâhe griffe erkant.</w:t>
      </w:r>
    </w:p>
    <w:p w:rsidR="00C028D9" w:rsidRPr="00341D68" w:rsidRDefault="00C028D9" w:rsidP="00FE19B3">
      <w:pPr>
        <w:pStyle w:val="ac"/>
        <w:tabs>
          <w:tab w:val="left" w:pos="330"/>
        </w:tabs>
        <w:suppressAutoHyphens/>
        <w:spacing w:before="0" w:beforeAutospacing="0" w:after="0"/>
        <w:ind w:left="330"/>
        <w:jc w:val="center"/>
      </w:pPr>
      <w:r>
        <w:rPr>
          <w:b/>
        </w:rPr>
        <w:t>Л</w:t>
      </w:r>
      <w:r w:rsidRPr="00341D68">
        <w:rPr>
          <w:b/>
        </w:rPr>
        <w:t>ИТЕРАТУРА</w:t>
      </w:r>
    </w:p>
    <w:p w:rsidR="00C028D9" w:rsidRPr="00341D68" w:rsidRDefault="00C028D9" w:rsidP="00FE19B3">
      <w:pPr>
        <w:spacing w:line="240" w:lineRule="auto"/>
        <w:ind w:left="-540" w:firstLine="540"/>
        <w:jc w:val="center"/>
        <w:rPr>
          <w:rFonts w:ascii="Times New Roman" w:hAnsi="Times New Roman"/>
          <w:i/>
          <w:sz w:val="24"/>
          <w:szCs w:val="24"/>
        </w:rPr>
      </w:pPr>
      <w:r w:rsidRPr="00341D68">
        <w:rPr>
          <w:rFonts w:ascii="Times New Roman" w:hAnsi="Times New Roman"/>
          <w:i/>
          <w:sz w:val="24"/>
          <w:szCs w:val="24"/>
        </w:rPr>
        <w:t>Учебные пособия и монографии</w:t>
      </w:r>
    </w:p>
    <w:p w:rsidR="00C028D9" w:rsidRDefault="00C028D9" w:rsidP="00FE19B3">
      <w:pPr>
        <w:spacing w:line="240" w:lineRule="auto"/>
        <w:ind w:left="-540" w:firstLine="540"/>
        <w:jc w:val="both"/>
        <w:rPr>
          <w:rFonts w:ascii="Times New Roman" w:hAnsi="Times New Roman"/>
          <w:sz w:val="24"/>
          <w:szCs w:val="24"/>
        </w:rPr>
      </w:pPr>
      <w:r w:rsidRPr="00341D68">
        <w:rPr>
          <w:rFonts w:ascii="Times New Roman" w:hAnsi="Times New Roman"/>
          <w:sz w:val="24"/>
          <w:szCs w:val="24"/>
        </w:rPr>
        <w:t>Адмони В.Г. Исторический синтаксис немецкого языка. «Высшая школа». М., 1963.</w:t>
      </w:r>
    </w:p>
    <w:p w:rsidR="00C028D9" w:rsidRPr="00341D68" w:rsidRDefault="00C028D9" w:rsidP="00FE19B3">
      <w:pPr>
        <w:spacing w:line="240" w:lineRule="auto"/>
        <w:ind w:left="-540" w:firstLine="540"/>
        <w:jc w:val="both"/>
        <w:rPr>
          <w:rFonts w:ascii="Times New Roman" w:hAnsi="Times New Roman"/>
          <w:sz w:val="24"/>
          <w:szCs w:val="24"/>
        </w:rPr>
      </w:pPr>
      <w:r w:rsidRPr="00341D68">
        <w:rPr>
          <w:rFonts w:ascii="Times New Roman" w:hAnsi="Times New Roman"/>
          <w:sz w:val="24"/>
          <w:szCs w:val="24"/>
        </w:rPr>
        <w:t xml:space="preserve">Бах А. История немецкого языка. Изд-во </w:t>
      </w:r>
      <w:r w:rsidRPr="00341D68">
        <w:rPr>
          <w:rFonts w:ascii="Times New Roman" w:hAnsi="Times New Roman"/>
          <w:sz w:val="24"/>
          <w:szCs w:val="24"/>
          <w:lang w:val="en-US"/>
        </w:rPr>
        <w:t>URSS</w:t>
      </w:r>
      <w:r w:rsidRPr="00341D68">
        <w:rPr>
          <w:rFonts w:ascii="Times New Roman" w:hAnsi="Times New Roman"/>
          <w:sz w:val="24"/>
          <w:szCs w:val="24"/>
        </w:rPr>
        <w:t>. М., 2001.</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 xml:space="preserve">Бруннер К. История английского языка. Т. </w:t>
      </w:r>
      <w:r w:rsidRPr="00341D68">
        <w:rPr>
          <w:rFonts w:ascii="Times New Roman" w:hAnsi="Times New Roman"/>
          <w:sz w:val="24"/>
          <w:szCs w:val="24"/>
          <w:lang w:val="en-US"/>
        </w:rPr>
        <w:t>I</w:t>
      </w:r>
      <w:r w:rsidRPr="00341D68">
        <w:rPr>
          <w:rFonts w:ascii="Times New Roman" w:hAnsi="Times New Roman"/>
          <w:sz w:val="24"/>
          <w:szCs w:val="24"/>
        </w:rPr>
        <w:t xml:space="preserve"> – </w:t>
      </w:r>
      <w:r w:rsidRPr="00341D68">
        <w:rPr>
          <w:rFonts w:ascii="Times New Roman" w:hAnsi="Times New Roman"/>
          <w:sz w:val="24"/>
          <w:szCs w:val="24"/>
          <w:lang w:val="en-US"/>
        </w:rPr>
        <w:t>II</w:t>
      </w:r>
      <w:r w:rsidRPr="00341D68">
        <w:rPr>
          <w:rFonts w:ascii="Times New Roman" w:hAnsi="Times New Roman"/>
          <w:sz w:val="24"/>
          <w:szCs w:val="24"/>
        </w:rPr>
        <w:t xml:space="preserve">. Перевод с немецкого С.Х.Васильевой. Под редакцией Б.А. Ильиша. Изд-во </w:t>
      </w:r>
      <w:r w:rsidRPr="00341D68">
        <w:rPr>
          <w:rFonts w:ascii="Times New Roman" w:hAnsi="Times New Roman"/>
          <w:sz w:val="24"/>
          <w:szCs w:val="24"/>
          <w:lang w:val="en-US"/>
        </w:rPr>
        <w:t>URSS</w:t>
      </w:r>
      <w:r w:rsidRPr="00341D68">
        <w:rPr>
          <w:rFonts w:ascii="Times New Roman" w:hAnsi="Times New Roman"/>
          <w:sz w:val="24"/>
          <w:szCs w:val="24"/>
        </w:rPr>
        <w:t xml:space="preserve">, М., 2002-2003. </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lastRenderedPageBreak/>
        <w:t>Вессен Э. Скандинавские языки. Перевод со шведского и примечания С.С.Масловой-Лашанской. Под редакцией и с предисловием проф. С.Д.Кацнельсона. Изд-во ЛКИ. М., 2007.</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Ганина Н. А. Готская языческая лексика. М.: Изд-во МГУ, 2001.</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Ганина Н. А. Крымско-готский язык. СПб: «Алетейя», 2011.</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Германские языки. Кельтские языки. / Языки мира. Российская Академия наук. Институт языкознания. «</w:t>
      </w:r>
      <w:r w:rsidRPr="00341D68">
        <w:rPr>
          <w:rFonts w:ascii="Times New Roman" w:hAnsi="Times New Roman"/>
          <w:sz w:val="24"/>
          <w:szCs w:val="24"/>
          <w:lang w:val="en-US"/>
        </w:rPr>
        <w:t>Academia</w:t>
      </w:r>
      <w:r w:rsidRPr="00341D68">
        <w:rPr>
          <w:rFonts w:ascii="Times New Roman" w:hAnsi="Times New Roman"/>
          <w:sz w:val="24"/>
          <w:szCs w:val="24"/>
        </w:rPr>
        <w:t>». М., 2000.</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 xml:space="preserve">Гухман М. М. Готский язык. Изд-во Московского университета. М., 1994. </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Гухман М.М. От языка немецкой народности к немецкому национальному языку. Изд-во Академии наук. Часть 1. М., 1955. Часть 2. М., 1959.</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 xml:space="preserve">Гухман М.М., Семенюк Н.Н., Бабенко Н.С. История немецкого литературного языка </w:t>
      </w:r>
      <w:r w:rsidRPr="00341D68">
        <w:rPr>
          <w:rFonts w:ascii="Times New Roman" w:hAnsi="Times New Roman"/>
          <w:sz w:val="24"/>
          <w:szCs w:val="24"/>
          <w:lang w:val="en-US"/>
        </w:rPr>
        <w:t>XVI</w:t>
      </w:r>
      <w:r w:rsidRPr="00341D68">
        <w:rPr>
          <w:rFonts w:ascii="Times New Roman" w:hAnsi="Times New Roman"/>
          <w:sz w:val="24"/>
          <w:szCs w:val="24"/>
        </w:rPr>
        <w:t>-</w:t>
      </w:r>
      <w:r w:rsidRPr="00341D68">
        <w:rPr>
          <w:rFonts w:ascii="Times New Roman" w:hAnsi="Times New Roman"/>
          <w:sz w:val="24"/>
          <w:szCs w:val="24"/>
          <w:lang w:val="en-US"/>
        </w:rPr>
        <w:t>XVIII</w:t>
      </w:r>
      <w:r w:rsidRPr="00341D68">
        <w:rPr>
          <w:rFonts w:ascii="Times New Roman" w:hAnsi="Times New Roman"/>
          <w:sz w:val="24"/>
          <w:szCs w:val="24"/>
        </w:rPr>
        <w:t xml:space="preserve"> веков. Изд-во Академии наук. М., 1984.</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Ершова И. А. Введение в германскую филологию. Изд-во Московского университета. Вып. 1. Фонетика. М., 1997. Вып. 2. Глагол. М., 2000. Вып. 3. Лексика. М., 2002.</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Жирмунский В.М. Введение в сравнительно-историческое изучение германских языков. «Наука». М.-Л., 1964.</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Жирмунский В.М. История немецкого языка. Изд-во литературы на иностранных языках. М., 1965.</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Зиндер Л.Р., Строева Т.В. Историческая морфология немецкого языка. «Просвещение». Л., 1968.</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Историко-типологическая морфология германских языков. «Наука». Фономорфология. П</w:t>
      </w:r>
      <w:r w:rsidRPr="00341D68">
        <w:rPr>
          <w:rFonts w:ascii="Times New Roman" w:hAnsi="Times New Roman"/>
          <w:sz w:val="24"/>
          <w:szCs w:val="24"/>
        </w:rPr>
        <w:t>а</w:t>
      </w:r>
      <w:r w:rsidRPr="00341D68">
        <w:rPr>
          <w:rFonts w:ascii="Times New Roman" w:hAnsi="Times New Roman"/>
          <w:sz w:val="24"/>
          <w:szCs w:val="24"/>
        </w:rPr>
        <w:t>радигматика. Категория имени. М., 1977. Категория глагола. М., 1977. Именные формы гл</w:t>
      </w:r>
      <w:r w:rsidRPr="00341D68">
        <w:rPr>
          <w:rFonts w:ascii="Times New Roman" w:hAnsi="Times New Roman"/>
          <w:sz w:val="24"/>
          <w:szCs w:val="24"/>
        </w:rPr>
        <w:t>а</w:t>
      </w:r>
      <w:r w:rsidRPr="00341D68">
        <w:rPr>
          <w:rFonts w:ascii="Times New Roman" w:hAnsi="Times New Roman"/>
          <w:sz w:val="24"/>
          <w:szCs w:val="24"/>
        </w:rPr>
        <w:t>гола. Категория наречия. Монофлексия. М., 1978.</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Кузьменко Ю.К. Фонологическая эволюция германских языков. «Наука». Л., 1991.</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Мейе А. Основные особенности германской группы языков. Изд-во URSS. М., 2003.</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Миронов С.А. История нидерландского литературного языка (</w:t>
      </w:r>
      <w:r w:rsidRPr="00341D68">
        <w:rPr>
          <w:rFonts w:ascii="Times New Roman" w:hAnsi="Times New Roman"/>
          <w:sz w:val="24"/>
          <w:szCs w:val="24"/>
          <w:lang w:val="en-US"/>
        </w:rPr>
        <w:t>IX</w:t>
      </w:r>
      <w:r w:rsidRPr="00341D68">
        <w:rPr>
          <w:rFonts w:ascii="Times New Roman" w:hAnsi="Times New Roman"/>
          <w:sz w:val="24"/>
          <w:szCs w:val="24"/>
        </w:rPr>
        <w:t>-</w:t>
      </w:r>
      <w:r w:rsidRPr="00341D68">
        <w:rPr>
          <w:rFonts w:ascii="Times New Roman" w:hAnsi="Times New Roman"/>
          <w:sz w:val="24"/>
          <w:szCs w:val="24"/>
          <w:lang w:val="en-US"/>
        </w:rPr>
        <w:t>XVI</w:t>
      </w:r>
      <w:r w:rsidRPr="00341D68">
        <w:rPr>
          <w:rFonts w:ascii="Times New Roman" w:hAnsi="Times New Roman"/>
          <w:sz w:val="24"/>
          <w:szCs w:val="24"/>
        </w:rPr>
        <w:t xml:space="preserve"> вв.). «Наука». М., 1986.</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 xml:space="preserve">Москальская О.И. История немецкого языка. Учпедгиз. Л., 1959. </w:t>
      </w:r>
    </w:p>
    <w:p w:rsidR="00C028D9" w:rsidRPr="00341D68" w:rsidRDefault="00C028D9" w:rsidP="00341D68">
      <w:pPr>
        <w:spacing w:line="240" w:lineRule="auto"/>
        <w:ind w:right="-366"/>
        <w:jc w:val="both"/>
        <w:rPr>
          <w:rFonts w:ascii="Times New Roman" w:hAnsi="Times New Roman"/>
          <w:sz w:val="24"/>
          <w:szCs w:val="24"/>
        </w:rPr>
      </w:pPr>
      <w:r w:rsidRPr="00341D68">
        <w:rPr>
          <w:rFonts w:ascii="Times New Roman" w:hAnsi="Times New Roman"/>
          <w:sz w:val="24"/>
          <w:szCs w:val="24"/>
        </w:rPr>
        <w:t>Нетунаева И.М. Хрестоматия по готскому языку. Учебное пособие. Архангельский госуда</w:t>
      </w:r>
      <w:r w:rsidRPr="00341D68">
        <w:rPr>
          <w:rFonts w:ascii="Times New Roman" w:hAnsi="Times New Roman"/>
          <w:sz w:val="24"/>
          <w:szCs w:val="24"/>
        </w:rPr>
        <w:t>р</w:t>
      </w:r>
      <w:r w:rsidRPr="00341D68">
        <w:rPr>
          <w:rFonts w:ascii="Times New Roman" w:hAnsi="Times New Roman"/>
          <w:sz w:val="24"/>
          <w:szCs w:val="24"/>
        </w:rPr>
        <w:t xml:space="preserve">ственный технический университет. Архангельск, 2007. </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 xml:space="preserve">Плоткин В.Я. Очерк диахронической фонологии английского языка. «Высшая школа». М., 1976. </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Сквайрс Е. Р. Ареальная база нижненемецкого языка Ганзы. Изд-во Московского университета. М., 1997.</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 xml:space="preserve">Сквайрс Е. Р. Хрестоматия по истории </w:t>
      </w:r>
      <w:r w:rsidRPr="00341D68">
        <w:rPr>
          <w:rStyle w:val="st"/>
          <w:rFonts w:ascii="Times New Roman" w:hAnsi="Times New Roman"/>
          <w:sz w:val="24"/>
          <w:szCs w:val="24"/>
        </w:rPr>
        <w:t>нидерландского языка (древний период) и нижненеме</w:t>
      </w:r>
      <w:r w:rsidRPr="00341D68">
        <w:rPr>
          <w:rStyle w:val="st"/>
          <w:rFonts w:ascii="Times New Roman" w:hAnsi="Times New Roman"/>
          <w:sz w:val="24"/>
          <w:szCs w:val="24"/>
        </w:rPr>
        <w:t>ц</w:t>
      </w:r>
      <w:r w:rsidRPr="00341D68">
        <w:rPr>
          <w:rStyle w:val="st"/>
          <w:rFonts w:ascii="Times New Roman" w:hAnsi="Times New Roman"/>
          <w:sz w:val="24"/>
          <w:szCs w:val="24"/>
        </w:rPr>
        <w:t>кого регионального языка</w:t>
      </w:r>
      <w:r w:rsidRPr="00341D68">
        <w:rPr>
          <w:rStyle w:val="af6"/>
          <w:rFonts w:ascii="Times New Roman" w:hAnsi="Times New Roman"/>
          <w:i w:val="0"/>
          <w:sz w:val="24"/>
          <w:szCs w:val="24"/>
        </w:rPr>
        <w:t>. Изд-во Московского университета. МАКС-Пресс. М., 2008.</w:t>
      </w:r>
    </w:p>
    <w:p w:rsidR="00C028D9" w:rsidRPr="00341D68" w:rsidRDefault="00C028D9" w:rsidP="00341D68">
      <w:pPr>
        <w:spacing w:line="240" w:lineRule="auto"/>
        <w:ind w:right="-366"/>
        <w:jc w:val="both"/>
        <w:rPr>
          <w:rFonts w:ascii="Times New Roman" w:hAnsi="Times New Roman"/>
          <w:sz w:val="24"/>
          <w:szCs w:val="24"/>
        </w:rPr>
      </w:pPr>
      <w:r w:rsidRPr="00341D68">
        <w:rPr>
          <w:rFonts w:ascii="Times New Roman" w:hAnsi="Times New Roman"/>
          <w:sz w:val="24"/>
          <w:szCs w:val="24"/>
        </w:rPr>
        <w:t>Смирницкая О.А. Избранные статьи по германской филологии. Филологический факультет Московского государственного университета имени М.В.Ломоносова. Изд-во Московского ун</w:t>
      </w:r>
      <w:r w:rsidRPr="00341D68">
        <w:rPr>
          <w:rFonts w:ascii="Times New Roman" w:hAnsi="Times New Roman"/>
          <w:sz w:val="24"/>
          <w:szCs w:val="24"/>
        </w:rPr>
        <w:t>и</w:t>
      </w:r>
      <w:r w:rsidRPr="00341D68">
        <w:rPr>
          <w:rFonts w:ascii="Times New Roman" w:hAnsi="Times New Roman"/>
          <w:sz w:val="24"/>
          <w:szCs w:val="24"/>
        </w:rPr>
        <w:t>верситета. МАКС-Пресс. М., 2008.</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Смирницкий А.И. Древнеанглийский язык. Изд-во Московского университета М., 1998.</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lastRenderedPageBreak/>
        <w:t>Смирницкий А.И. Лекции по истории английского языка (средний и новый период). «Добр</w:t>
      </w:r>
      <w:r w:rsidRPr="00341D68">
        <w:rPr>
          <w:rFonts w:ascii="Times New Roman" w:hAnsi="Times New Roman"/>
          <w:sz w:val="24"/>
          <w:szCs w:val="24"/>
        </w:rPr>
        <w:t>о</w:t>
      </w:r>
      <w:r w:rsidRPr="00341D68">
        <w:rPr>
          <w:rFonts w:ascii="Times New Roman" w:hAnsi="Times New Roman"/>
          <w:sz w:val="24"/>
          <w:szCs w:val="24"/>
        </w:rPr>
        <w:t>свет». М., 1999.</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 xml:space="preserve">Смирницкий А. И. Хрестоматия по истории английского языка. «Академия». М., 2008. </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Сравнительная грамматика германских языков. «Наука».Т. 1-4. М., 1963-1966.</w:t>
      </w:r>
    </w:p>
    <w:p w:rsidR="00C028D9" w:rsidRPr="00341D68" w:rsidRDefault="00C028D9" w:rsidP="00341D68">
      <w:pPr>
        <w:spacing w:line="240" w:lineRule="auto"/>
        <w:ind w:right="-366"/>
        <w:rPr>
          <w:rFonts w:ascii="Times New Roman" w:hAnsi="Times New Roman"/>
          <w:sz w:val="24"/>
          <w:szCs w:val="24"/>
        </w:rPr>
      </w:pPr>
      <w:r w:rsidRPr="00341D68">
        <w:rPr>
          <w:rFonts w:ascii="Times New Roman" w:hAnsi="Times New Roman"/>
          <w:sz w:val="24"/>
          <w:szCs w:val="24"/>
        </w:rPr>
        <w:t>Стеблин-Каменский М.И. Очерки по диахронической фонологии скандинавских языков. Изд-во Ленинградского университета. Л., 1966.</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Стеблин-Каменский М.И. Древнеисландский язык. Изд-во литературы на иностранных яз</w:t>
      </w:r>
      <w:r w:rsidRPr="00341D68">
        <w:rPr>
          <w:rFonts w:ascii="Times New Roman" w:hAnsi="Times New Roman"/>
          <w:sz w:val="24"/>
          <w:szCs w:val="24"/>
        </w:rPr>
        <w:t>ы</w:t>
      </w:r>
      <w:r w:rsidRPr="00341D68">
        <w:rPr>
          <w:rFonts w:ascii="Times New Roman" w:hAnsi="Times New Roman"/>
          <w:sz w:val="24"/>
          <w:szCs w:val="24"/>
        </w:rPr>
        <w:t>ках. Библиотека филолога. М., 1955.</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Стеблин-Каменский М.И. История скандинавских языков. М., 1953.</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Филичева Н.И. История немецкого языка. Курс лекций. «Академия». М., 2001.</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 xml:space="preserve">Чекалина Е. М. </w:t>
      </w:r>
      <w:r w:rsidRPr="00341D68">
        <w:rPr>
          <w:rStyle w:val="af6"/>
          <w:rFonts w:ascii="Times New Roman" w:hAnsi="Times New Roman"/>
          <w:i w:val="0"/>
          <w:sz w:val="24"/>
          <w:szCs w:val="24"/>
        </w:rPr>
        <w:t>Хрестоматия по истории</w:t>
      </w:r>
      <w:r w:rsidRPr="00341D68">
        <w:rPr>
          <w:rStyle w:val="st"/>
          <w:rFonts w:ascii="Times New Roman" w:hAnsi="Times New Roman"/>
          <w:sz w:val="24"/>
          <w:szCs w:val="24"/>
        </w:rPr>
        <w:t xml:space="preserve"> шведского языка. Тексты, комментарии, этимолог</w:t>
      </w:r>
      <w:r w:rsidRPr="00341D68">
        <w:rPr>
          <w:rStyle w:val="st"/>
          <w:rFonts w:ascii="Times New Roman" w:hAnsi="Times New Roman"/>
          <w:sz w:val="24"/>
          <w:szCs w:val="24"/>
        </w:rPr>
        <w:t>и</w:t>
      </w:r>
      <w:r w:rsidRPr="00341D68">
        <w:rPr>
          <w:rStyle w:val="st"/>
          <w:rFonts w:ascii="Times New Roman" w:hAnsi="Times New Roman"/>
          <w:sz w:val="24"/>
          <w:szCs w:val="24"/>
        </w:rPr>
        <w:t>ческий словарь. Изд-во МГУ. М., 2004.</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Чемоданов Н. С. Хрестоматия по истории немецкого языка. «Высшая школа». М., 1978.</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Ярцева В.Н. Исторический синтаксис английского языка. Изд-во Академии наук. М., 1962.</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t>Ярцева В.Н. История литературного английского языка (</w:t>
      </w:r>
      <w:r w:rsidRPr="00341D68">
        <w:rPr>
          <w:rFonts w:ascii="Times New Roman" w:hAnsi="Times New Roman"/>
          <w:sz w:val="24"/>
          <w:szCs w:val="24"/>
          <w:lang w:val="en-US"/>
        </w:rPr>
        <w:t>IX</w:t>
      </w:r>
      <w:r w:rsidRPr="00341D68">
        <w:rPr>
          <w:rFonts w:ascii="Times New Roman" w:hAnsi="Times New Roman"/>
          <w:sz w:val="24"/>
          <w:szCs w:val="24"/>
        </w:rPr>
        <w:t>-</w:t>
      </w:r>
      <w:r w:rsidRPr="00341D68">
        <w:rPr>
          <w:rFonts w:ascii="Times New Roman" w:hAnsi="Times New Roman"/>
          <w:sz w:val="24"/>
          <w:szCs w:val="24"/>
          <w:lang w:val="en-US"/>
        </w:rPr>
        <w:t>XV</w:t>
      </w:r>
      <w:r w:rsidRPr="00341D68">
        <w:rPr>
          <w:rFonts w:ascii="Times New Roman" w:hAnsi="Times New Roman"/>
          <w:sz w:val="24"/>
          <w:szCs w:val="24"/>
        </w:rPr>
        <w:t xml:space="preserve"> вв.). «Наука». М., 1985.</w:t>
      </w:r>
    </w:p>
    <w:p w:rsidR="00C028D9" w:rsidRPr="00341D68" w:rsidRDefault="00C028D9" w:rsidP="00341D68">
      <w:pPr>
        <w:spacing w:line="240" w:lineRule="auto"/>
        <w:jc w:val="both"/>
        <w:rPr>
          <w:rFonts w:ascii="Times New Roman" w:hAnsi="Times New Roman"/>
          <w:sz w:val="24"/>
          <w:szCs w:val="24"/>
          <w:lang w:val="en-US"/>
        </w:rPr>
      </w:pPr>
      <w:r w:rsidRPr="00341D68">
        <w:rPr>
          <w:rFonts w:ascii="Times New Roman" w:hAnsi="Times New Roman"/>
          <w:sz w:val="24"/>
          <w:szCs w:val="24"/>
        </w:rPr>
        <w:t xml:space="preserve">Ярцева В.Н. Развитие национального литературного английского языка. </w:t>
      </w:r>
      <w:r w:rsidRPr="00341D68">
        <w:rPr>
          <w:rFonts w:ascii="Times New Roman" w:hAnsi="Times New Roman"/>
          <w:sz w:val="24"/>
          <w:szCs w:val="24"/>
          <w:lang w:val="en-US"/>
        </w:rPr>
        <w:t>«</w:t>
      </w:r>
      <w:r w:rsidRPr="00341D68">
        <w:rPr>
          <w:rFonts w:ascii="Times New Roman" w:hAnsi="Times New Roman"/>
          <w:sz w:val="24"/>
          <w:szCs w:val="24"/>
        </w:rPr>
        <w:t>Наука</w:t>
      </w:r>
      <w:r w:rsidRPr="00341D68">
        <w:rPr>
          <w:rFonts w:ascii="Times New Roman" w:hAnsi="Times New Roman"/>
          <w:sz w:val="24"/>
          <w:szCs w:val="24"/>
          <w:lang w:val="en-US"/>
        </w:rPr>
        <w:t xml:space="preserve">». </w:t>
      </w:r>
      <w:r w:rsidRPr="00341D68">
        <w:rPr>
          <w:rFonts w:ascii="Times New Roman" w:hAnsi="Times New Roman"/>
          <w:sz w:val="24"/>
          <w:szCs w:val="24"/>
        </w:rPr>
        <w:t>М</w:t>
      </w:r>
      <w:r w:rsidRPr="00341D68">
        <w:rPr>
          <w:rFonts w:ascii="Times New Roman" w:hAnsi="Times New Roman"/>
          <w:sz w:val="24"/>
          <w:szCs w:val="24"/>
          <w:lang w:val="en-US"/>
        </w:rPr>
        <w:t>., 1969.</w:t>
      </w:r>
    </w:p>
    <w:p w:rsidR="00C028D9" w:rsidRPr="00341D68" w:rsidRDefault="00C028D9" w:rsidP="00341D68">
      <w:pPr>
        <w:pStyle w:val="a9"/>
        <w:jc w:val="both"/>
        <w:rPr>
          <w:sz w:val="24"/>
          <w:szCs w:val="24"/>
          <w:lang w:val="de-DE"/>
        </w:rPr>
      </w:pPr>
      <w:r w:rsidRPr="00341D68">
        <w:rPr>
          <w:sz w:val="24"/>
          <w:szCs w:val="24"/>
          <w:lang w:val="en-US"/>
        </w:rPr>
        <w:t xml:space="preserve">Baugh A. C., Cable T. A history of the English language. </w:t>
      </w:r>
      <w:r w:rsidRPr="00341D68">
        <w:rPr>
          <w:sz w:val="24"/>
          <w:szCs w:val="24"/>
          <w:lang w:val="de-DE"/>
        </w:rPr>
        <w:t>5th ed. London: Routledge, 2002.</w:t>
      </w:r>
    </w:p>
    <w:p w:rsidR="00C028D9" w:rsidRPr="00C76A22" w:rsidRDefault="00C028D9" w:rsidP="00341D68">
      <w:pPr>
        <w:pStyle w:val="a9"/>
        <w:jc w:val="both"/>
        <w:rPr>
          <w:sz w:val="24"/>
          <w:szCs w:val="24"/>
          <w:lang w:val="de-DE"/>
        </w:rPr>
      </w:pPr>
      <w:r w:rsidRPr="00341D68">
        <w:rPr>
          <w:sz w:val="24"/>
          <w:szCs w:val="24"/>
          <w:lang w:val="de-DE"/>
        </w:rPr>
        <w:t>Paul H. Mittelhochdeutsche Grammatik, neu bearb. T.</w:t>
      </w:r>
      <w:r w:rsidRPr="00C76A22">
        <w:rPr>
          <w:sz w:val="24"/>
          <w:szCs w:val="24"/>
          <w:lang w:val="de-DE"/>
        </w:rPr>
        <w:t xml:space="preserve"> </w:t>
      </w:r>
      <w:r w:rsidRPr="00341D68">
        <w:rPr>
          <w:sz w:val="24"/>
          <w:szCs w:val="24"/>
          <w:lang w:val="de-DE"/>
        </w:rPr>
        <w:t>Klein, H.-J. Solms, K.-P. Wegera, Tübingen 2007.</w:t>
      </w:r>
    </w:p>
    <w:p w:rsidR="00C028D9" w:rsidRPr="00D02A6D" w:rsidRDefault="00C028D9" w:rsidP="00D02A6D">
      <w:pPr>
        <w:pStyle w:val="a9"/>
        <w:jc w:val="both"/>
        <w:rPr>
          <w:i/>
          <w:sz w:val="24"/>
          <w:szCs w:val="24"/>
        </w:rPr>
      </w:pPr>
      <w:r>
        <w:rPr>
          <w:sz w:val="24"/>
          <w:szCs w:val="24"/>
        </w:rPr>
        <w:t>(дальнейшая основная литература на иностранных языках – в зависимости от специализации аспиранта)</w:t>
      </w:r>
    </w:p>
    <w:p w:rsidR="00C028D9" w:rsidRPr="00590AC0" w:rsidRDefault="00C028D9" w:rsidP="00341D68">
      <w:pPr>
        <w:pStyle w:val="ad"/>
        <w:jc w:val="center"/>
        <w:rPr>
          <w:rFonts w:ascii="Times New Roman" w:hAnsi="Times New Roman"/>
          <w:i/>
          <w:sz w:val="24"/>
          <w:szCs w:val="24"/>
          <w:lang w:val="en-US"/>
        </w:rPr>
      </w:pPr>
      <w:r w:rsidRPr="00341D68">
        <w:rPr>
          <w:rFonts w:ascii="Times New Roman" w:hAnsi="Times New Roman"/>
          <w:i/>
          <w:sz w:val="24"/>
          <w:szCs w:val="24"/>
        </w:rPr>
        <w:t>Словари</w:t>
      </w:r>
      <w:r w:rsidRPr="00341D68">
        <w:rPr>
          <w:rFonts w:ascii="Times New Roman" w:hAnsi="Times New Roman"/>
          <w:i/>
          <w:sz w:val="24"/>
          <w:szCs w:val="24"/>
          <w:lang w:val="en-US"/>
        </w:rPr>
        <w:t xml:space="preserve"> </w:t>
      </w:r>
      <w:r w:rsidRPr="00341D68">
        <w:rPr>
          <w:rFonts w:ascii="Times New Roman" w:hAnsi="Times New Roman"/>
          <w:i/>
          <w:sz w:val="24"/>
          <w:szCs w:val="24"/>
        </w:rPr>
        <w:t>и</w:t>
      </w:r>
      <w:r w:rsidRPr="00341D68">
        <w:rPr>
          <w:rFonts w:ascii="Times New Roman" w:hAnsi="Times New Roman"/>
          <w:i/>
          <w:sz w:val="24"/>
          <w:szCs w:val="24"/>
          <w:lang w:val="en-US"/>
        </w:rPr>
        <w:t xml:space="preserve"> </w:t>
      </w:r>
      <w:r w:rsidRPr="00341D68">
        <w:rPr>
          <w:rFonts w:ascii="Times New Roman" w:hAnsi="Times New Roman"/>
          <w:i/>
          <w:sz w:val="24"/>
          <w:szCs w:val="24"/>
        </w:rPr>
        <w:t>справочные</w:t>
      </w:r>
      <w:r w:rsidRPr="00341D68">
        <w:rPr>
          <w:rFonts w:ascii="Times New Roman" w:hAnsi="Times New Roman"/>
          <w:i/>
          <w:sz w:val="24"/>
          <w:szCs w:val="24"/>
          <w:lang w:val="en-US"/>
        </w:rPr>
        <w:t xml:space="preserve"> </w:t>
      </w:r>
      <w:r w:rsidRPr="00341D68">
        <w:rPr>
          <w:rFonts w:ascii="Times New Roman" w:hAnsi="Times New Roman"/>
          <w:i/>
          <w:sz w:val="24"/>
          <w:szCs w:val="24"/>
        </w:rPr>
        <w:t>ресурсы</w:t>
      </w:r>
    </w:p>
    <w:p w:rsidR="00C028D9" w:rsidRPr="00341D68" w:rsidRDefault="00C028D9" w:rsidP="00341D68">
      <w:pPr>
        <w:pStyle w:val="ad"/>
        <w:jc w:val="center"/>
        <w:rPr>
          <w:rFonts w:ascii="Times New Roman" w:hAnsi="Times New Roman"/>
          <w:i/>
          <w:sz w:val="24"/>
          <w:szCs w:val="24"/>
          <w:lang w:val="en-US"/>
        </w:rPr>
      </w:pPr>
    </w:p>
    <w:p w:rsidR="00C028D9" w:rsidRPr="00341D68" w:rsidRDefault="00C028D9" w:rsidP="00341D68">
      <w:pPr>
        <w:spacing w:line="240" w:lineRule="auto"/>
        <w:jc w:val="both"/>
        <w:rPr>
          <w:rFonts w:ascii="Times New Roman" w:hAnsi="Times New Roman"/>
          <w:sz w:val="24"/>
          <w:szCs w:val="24"/>
          <w:lang w:val="en-US"/>
        </w:rPr>
      </w:pPr>
      <w:r w:rsidRPr="00341D68">
        <w:rPr>
          <w:rFonts w:ascii="Times New Roman" w:hAnsi="Times New Roman"/>
          <w:sz w:val="24"/>
          <w:szCs w:val="24"/>
          <w:lang w:val="en-US"/>
        </w:rPr>
        <w:t>Bosworth J., Toller T.N. An</w:t>
      </w:r>
      <w:r w:rsidRPr="00341D68">
        <w:rPr>
          <w:sz w:val="24"/>
          <w:szCs w:val="24"/>
          <w:lang w:val="en-US"/>
        </w:rPr>
        <w:t xml:space="preserve"> </w:t>
      </w:r>
      <w:r w:rsidRPr="00341D68">
        <w:rPr>
          <w:rFonts w:ascii="Times New Roman" w:hAnsi="Times New Roman"/>
          <w:sz w:val="24"/>
          <w:szCs w:val="24"/>
          <w:lang w:val="en-US"/>
        </w:rPr>
        <w:t>Anglo-Saxon Dictionary based on the Manuscript Collections of J</w:t>
      </w:r>
      <w:r w:rsidRPr="00341D68">
        <w:rPr>
          <w:rFonts w:ascii="Times New Roman" w:hAnsi="Times New Roman"/>
          <w:sz w:val="24"/>
          <w:szCs w:val="24"/>
          <w:lang w:val="en-US"/>
        </w:rPr>
        <w:t>o</w:t>
      </w:r>
      <w:r w:rsidRPr="00341D68">
        <w:rPr>
          <w:rFonts w:ascii="Times New Roman" w:hAnsi="Times New Roman"/>
          <w:sz w:val="24"/>
          <w:szCs w:val="24"/>
          <w:lang w:val="en-US"/>
        </w:rPr>
        <w:t xml:space="preserve">seph Bosworth. / Ed. and enlarged by T.N. Toller. Oxford, 1976. </w:t>
      </w:r>
    </w:p>
    <w:p w:rsidR="00C028D9" w:rsidRPr="00341D68" w:rsidRDefault="00C028D9" w:rsidP="00341D68">
      <w:pPr>
        <w:spacing w:line="240" w:lineRule="auto"/>
        <w:jc w:val="both"/>
        <w:rPr>
          <w:rFonts w:ascii="Times New Roman" w:hAnsi="Times New Roman"/>
          <w:sz w:val="24"/>
          <w:szCs w:val="24"/>
          <w:lang w:val="en-US"/>
        </w:rPr>
      </w:pPr>
      <w:r w:rsidRPr="00341D68">
        <w:rPr>
          <w:rFonts w:ascii="Times New Roman" w:hAnsi="Times New Roman"/>
          <w:sz w:val="24"/>
          <w:szCs w:val="24"/>
          <w:lang w:val="en-US"/>
        </w:rPr>
        <w:t xml:space="preserve">Boswort/Toller online: </w:t>
      </w:r>
      <w:hyperlink r:id="rId260" w:history="1">
        <w:r w:rsidRPr="00341D68">
          <w:rPr>
            <w:rStyle w:val="af3"/>
            <w:rFonts w:ascii="Times New Roman" w:hAnsi="Times New Roman"/>
            <w:sz w:val="24"/>
            <w:szCs w:val="24"/>
            <w:lang w:val="en-US"/>
          </w:rPr>
          <w:t>www.bosworthtoller.com</w:t>
        </w:r>
      </w:hyperlink>
      <w:r w:rsidRPr="00341D68">
        <w:rPr>
          <w:rFonts w:ascii="Times New Roman" w:hAnsi="Times New Roman"/>
          <w:sz w:val="24"/>
          <w:szCs w:val="24"/>
          <w:lang w:val="en-US"/>
        </w:rPr>
        <w:t xml:space="preserve"> </w:t>
      </w:r>
    </w:p>
    <w:p w:rsidR="00C028D9" w:rsidRPr="00341D68" w:rsidRDefault="00C028D9" w:rsidP="00341D68">
      <w:pPr>
        <w:pStyle w:val="ad"/>
        <w:jc w:val="both"/>
        <w:rPr>
          <w:rFonts w:ascii="Times New Roman" w:hAnsi="Times New Roman"/>
          <w:sz w:val="24"/>
          <w:szCs w:val="24"/>
          <w:lang w:val="de-DE"/>
        </w:rPr>
      </w:pPr>
      <w:r w:rsidRPr="00341D68">
        <w:rPr>
          <w:rFonts w:ascii="Times New Roman" w:hAnsi="Times New Roman"/>
          <w:sz w:val="24"/>
          <w:szCs w:val="24"/>
          <w:lang w:val="en-US"/>
        </w:rPr>
        <w:t>Cleasby R., Gudbrand Vigfusson. An Icelandic-English Dictionary. / Initiated by R. Cleasby; r</w:t>
      </w:r>
      <w:r w:rsidRPr="00341D68">
        <w:rPr>
          <w:rFonts w:ascii="Times New Roman" w:hAnsi="Times New Roman"/>
          <w:sz w:val="24"/>
          <w:szCs w:val="24"/>
          <w:lang w:val="en-US"/>
        </w:rPr>
        <w:t>e</w:t>
      </w:r>
      <w:r w:rsidRPr="00341D68">
        <w:rPr>
          <w:rFonts w:ascii="Times New Roman" w:hAnsi="Times New Roman"/>
          <w:sz w:val="24"/>
          <w:szCs w:val="24"/>
          <w:lang w:val="en-US"/>
        </w:rPr>
        <w:t xml:space="preserve">vised, enlarged and completed by Gudbrand Vigfusson. </w:t>
      </w:r>
      <w:r w:rsidRPr="00341D68">
        <w:rPr>
          <w:rFonts w:ascii="Times New Roman" w:hAnsi="Times New Roman"/>
          <w:sz w:val="24"/>
          <w:szCs w:val="24"/>
          <w:lang w:val="de-DE"/>
        </w:rPr>
        <w:t>Oxford, 1957.</w:t>
      </w:r>
    </w:p>
    <w:p w:rsidR="00C028D9" w:rsidRPr="00341D68" w:rsidRDefault="00C028D9" w:rsidP="00341D68">
      <w:pPr>
        <w:spacing w:line="240" w:lineRule="auto"/>
        <w:jc w:val="both"/>
        <w:rPr>
          <w:rFonts w:ascii="Times New Roman" w:hAnsi="Times New Roman"/>
          <w:sz w:val="24"/>
          <w:szCs w:val="24"/>
          <w:lang w:val="en-US"/>
        </w:rPr>
      </w:pPr>
      <w:r w:rsidRPr="00341D68">
        <w:rPr>
          <w:rFonts w:ascii="Times New Roman" w:hAnsi="Times New Roman"/>
          <w:sz w:val="24"/>
          <w:szCs w:val="24"/>
          <w:shd w:val="clear" w:color="auto" w:fill="FFFFFF"/>
          <w:lang w:val="en-US"/>
        </w:rPr>
        <w:t xml:space="preserve">The Historical Thesaurus of English: </w:t>
      </w:r>
      <w:hyperlink r:id="rId261" w:tgtFrame="_blank" w:history="1">
        <w:r w:rsidRPr="00341D68">
          <w:rPr>
            <w:rStyle w:val="af3"/>
            <w:rFonts w:ascii="Times New Roman" w:hAnsi="Times New Roman"/>
            <w:sz w:val="24"/>
            <w:szCs w:val="24"/>
            <w:shd w:val="clear" w:color="auto" w:fill="FFFFFF"/>
            <w:lang w:val="en-US"/>
          </w:rPr>
          <w:t>www.glasgow.ac.uk/thesaurus</w:t>
        </w:r>
      </w:hyperlink>
    </w:p>
    <w:p w:rsidR="00C028D9" w:rsidRPr="00341D68" w:rsidRDefault="00C028D9" w:rsidP="00341D68">
      <w:pPr>
        <w:spacing w:line="240" w:lineRule="auto"/>
        <w:jc w:val="both"/>
        <w:rPr>
          <w:rFonts w:ascii="Times New Roman" w:hAnsi="Times New Roman"/>
          <w:sz w:val="24"/>
          <w:szCs w:val="24"/>
          <w:lang w:val="en-US"/>
        </w:rPr>
      </w:pPr>
      <w:r w:rsidRPr="00341D68">
        <w:rPr>
          <w:rFonts w:ascii="Times New Roman" w:hAnsi="Times New Roman"/>
          <w:sz w:val="24"/>
          <w:szCs w:val="24"/>
          <w:lang w:val="de-DE"/>
        </w:rPr>
        <w:t xml:space="preserve">Kluge F. Etymologisches Wörterbuch der deutschen Sprache. </w:t>
      </w:r>
      <w:r w:rsidRPr="00341D68">
        <w:rPr>
          <w:rFonts w:ascii="Times New Roman" w:hAnsi="Times New Roman"/>
          <w:sz w:val="24"/>
          <w:szCs w:val="24"/>
          <w:lang w:val="en-US"/>
        </w:rPr>
        <w:t>Berlin – New York: De Gryuter, 1975.</w:t>
      </w:r>
    </w:p>
    <w:p w:rsidR="00C028D9" w:rsidRPr="00341D68" w:rsidRDefault="00C028D9" w:rsidP="00341D68">
      <w:pPr>
        <w:pStyle w:val="ad"/>
        <w:jc w:val="both"/>
        <w:rPr>
          <w:rFonts w:ascii="Times New Roman" w:hAnsi="Times New Roman"/>
          <w:sz w:val="24"/>
          <w:szCs w:val="24"/>
          <w:lang w:val="de-DE"/>
        </w:rPr>
      </w:pPr>
      <w:r w:rsidRPr="00341D68">
        <w:rPr>
          <w:rFonts w:ascii="Times New Roman" w:hAnsi="Times New Roman"/>
          <w:sz w:val="24"/>
          <w:szCs w:val="24"/>
          <w:lang w:val="en-US"/>
        </w:rPr>
        <w:t xml:space="preserve">Lehmann W.P.  A Gothic Etymological Dictionary.  Based on the  3d ed.  </w:t>
      </w:r>
      <w:r w:rsidRPr="00341D68">
        <w:rPr>
          <w:rFonts w:ascii="Times New Roman" w:hAnsi="Times New Roman"/>
          <w:sz w:val="24"/>
          <w:szCs w:val="24"/>
          <w:lang w:val="de-DE"/>
        </w:rPr>
        <w:t>of Vergleichendes Wö</w:t>
      </w:r>
      <w:r w:rsidRPr="00341D68">
        <w:rPr>
          <w:rFonts w:ascii="Times New Roman" w:hAnsi="Times New Roman"/>
          <w:sz w:val="24"/>
          <w:szCs w:val="24"/>
          <w:lang w:val="de-DE"/>
        </w:rPr>
        <w:t>r</w:t>
      </w:r>
      <w:r w:rsidRPr="00341D68">
        <w:rPr>
          <w:rFonts w:ascii="Times New Roman" w:hAnsi="Times New Roman"/>
          <w:sz w:val="24"/>
          <w:szCs w:val="24"/>
          <w:lang w:val="de-DE"/>
        </w:rPr>
        <w:t>terbuch der gotischen Sprache by Sigmund Feist. Leiden: Brill, 1986.</w:t>
      </w:r>
    </w:p>
    <w:p w:rsidR="00C028D9" w:rsidRPr="00341D68" w:rsidRDefault="00C028D9" w:rsidP="00341D68">
      <w:pPr>
        <w:tabs>
          <w:tab w:val="left" w:pos="1110"/>
        </w:tabs>
        <w:spacing w:line="240" w:lineRule="auto"/>
        <w:jc w:val="both"/>
        <w:rPr>
          <w:rFonts w:ascii="Times New Roman" w:hAnsi="Times New Roman"/>
          <w:sz w:val="24"/>
          <w:szCs w:val="24"/>
          <w:lang w:val="en-US"/>
        </w:rPr>
      </w:pPr>
      <w:r w:rsidRPr="00341D68">
        <w:rPr>
          <w:rFonts w:ascii="Times New Roman" w:hAnsi="Times New Roman"/>
          <w:sz w:val="24"/>
          <w:szCs w:val="24"/>
          <w:lang w:val="en-US"/>
        </w:rPr>
        <w:t xml:space="preserve">Middle English Dictionary: </w:t>
      </w:r>
      <w:hyperlink r:id="rId262" w:history="1">
        <w:r w:rsidRPr="00341D68">
          <w:rPr>
            <w:rStyle w:val="af3"/>
            <w:rFonts w:ascii="Times New Roman" w:hAnsi="Times New Roman"/>
            <w:sz w:val="24"/>
            <w:szCs w:val="24"/>
            <w:lang w:val="en-US"/>
          </w:rPr>
          <w:t>http://quod.lib.umich.edu/m/med</w:t>
        </w:r>
      </w:hyperlink>
    </w:p>
    <w:p w:rsidR="00C028D9" w:rsidRPr="00341D68" w:rsidRDefault="00C028D9" w:rsidP="00341D68">
      <w:pPr>
        <w:spacing w:line="240" w:lineRule="auto"/>
        <w:rPr>
          <w:rFonts w:ascii="Times New Roman" w:hAnsi="Times New Roman"/>
          <w:sz w:val="24"/>
          <w:szCs w:val="24"/>
          <w:lang w:val="de-DE"/>
        </w:rPr>
      </w:pPr>
      <w:r w:rsidRPr="00341D68">
        <w:rPr>
          <w:rFonts w:ascii="Times New Roman" w:hAnsi="Times New Roman"/>
          <w:sz w:val="24"/>
          <w:szCs w:val="24"/>
          <w:lang w:val="de-DE"/>
        </w:rPr>
        <w:t xml:space="preserve">Mittelhochdeutsche Wörterbücher online:  </w:t>
      </w:r>
      <w:hyperlink r:id="rId263" w:history="1">
        <w:r w:rsidRPr="00341D68">
          <w:rPr>
            <w:rStyle w:val="af3"/>
            <w:rFonts w:ascii="Times New Roman" w:hAnsi="Times New Roman"/>
            <w:sz w:val="24"/>
            <w:szCs w:val="24"/>
            <w:lang w:val="de-DE"/>
          </w:rPr>
          <w:t>http://www.mhdwb-online.de/</w:t>
        </w:r>
      </w:hyperlink>
    </w:p>
    <w:p w:rsidR="00C028D9" w:rsidRPr="00590AC0" w:rsidRDefault="00C028D9" w:rsidP="00341D68">
      <w:pPr>
        <w:pStyle w:val="a9"/>
        <w:jc w:val="both"/>
        <w:rPr>
          <w:sz w:val="24"/>
          <w:szCs w:val="24"/>
          <w:lang w:val="en-US"/>
        </w:rPr>
      </w:pPr>
      <w:r w:rsidRPr="00341D68">
        <w:rPr>
          <w:sz w:val="24"/>
          <w:szCs w:val="24"/>
          <w:lang w:val="de-DE"/>
        </w:rPr>
        <w:t xml:space="preserve">Handschriftencensus (Deutsche Repertorien des Mittelalters): </w:t>
      </w:r>
      <w:hyperlink r:id="rId264" w:anchor="bib8" w:history="1">
        <w:r w:rsidRPr="00341D68">
          <w:rPr>
            <w:rStyle w:val="af3"/>
            <w:sz w:val="24"/>
            <w:szCs w:val="24"/>
            <w:lang w:val="de-DE"/>
          </w:rPr>
          <w:t>http://www.handschriftencensus.de/hss/Strassburg#bib8</w:t>
        </w:r>
      </w:hyperlink>
      <w:r w:rsidRPr="00341D68">
        <w:rPr>
          <w:sz w:val="24"/>
          <w:szCs w:val="24"/>
          <w:lang w:val="de-DE"/>
        </w:rPr>
        <w:t xml:space="preserve">. </w:t>
      </w:r>
    </w:p>
    <w:p w:rsidR="00C028D9" w:rsidRPr="00590AC0" w:rsidRDefault="00C028D9" w:rsidP="00341D68">
      <w:pPr>
        <w:pStyle w:val="a9"/>
        <w:jc w:val="both"/>
        <w:rPr>
          <w:sz w:val="24"/>
          <w:szCs w:val="24"/>
          <w:lang w:val="en-US"/>
        </w:rPr>
      </w:pPr>
    </w:p>
    <w:p w:rsidR="00C028D9" w:rsidRPr="00341D68" w:rsidRDefault="00C028D9" w:rsidP="00341D68">
      <w:pPr>
        <w:spacing w:line="240" w:lineRule="auto"/>
        <w:jc w:val="center"/>
        <w:rPr>
          <w:rFonts w:ascii="Times New Roman" w:hAnsi="Times New Roman"/>
          <w:i/>
          <w:sz w:val="24"/>
          <w:szCs w:val="24"/>
        </w:rPr>
      </w:pPr>
      <w:r w:rsidRPr="00341D68">
        <w:rPr>
          <w:rFonts w:ascii="Times New Roman" w:hAnsi="Times New Roman"/>
          <w:i/>
          <w:sz w:val="24"/>
          <w:szCs w:val="24"/>
        </w:rPr>
        <w:t>Дополнительная литература</w:t>
      </w:r>
    </w:p>
    <w:p w:rsidR="00C028D9" w:rsidRPr="00341D68" w:rsidRDefault="00C028D9" w:rsidP="00341D68">
      <w:pPr>
        <w:spacing w:line="240" w:lineRule="auto"/>
        <w:jc w:val="both"/>
        <w:rPr>
          <w:rFonts w:ascii="Times New Roman" w:hAnsi="Times New Roman"/>
          <w:sz w:val="24"/>
          <w:szCs w:val="24"/>
        </w:rPr>
      </w:pPr>
      <w:r w:rsidRPr="00341D68">
        <w:rPr>
          <w:rFonts w:ascii="Times New Roman" w:hAnsi="Times New Roman"/>
          <w:sz w:val="24"/>
          <w:szCs w:val="24"/>
        </w:rPr>
        <w:lastRenderedPageBreak/>
        <w:t>Монографии, учебные пособия, научные статьи по исторической германистике и истории германских языков в соответствии со специализацией аспиранта.</w:t>
      </w:r>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Электронная база данных научных журналов “</w:t>
      </w:r>
      <w:r w:rsidRPr="00341D68">
        <w:rPr>
          <w:rFonts w:ascii="Times New Roman" w:hAnsi="Times New Roman"/>
          <w:sz w:val="24"/>
          <w:szCs w:val="24"/>
          <w:lang w:val="en-US"/>
        </w:rPr>
        <w:t>JStor</w:t>
      </w:r>
      <w:r w:rsidRPr="00341D68">
        <w:rPr>
          <w:rFonts w:ascii="Times New Roman" w:hAnsi="Times New Roman"/>
          <w:sz w:val="24"/>
          <w:szCs w:val="24"/>
        </w:rPr>
        <w:t xml:space="preserve">”: </w:t>
      </w:r>
      <w:hyperlink r:id="rId265" w:history="1">
        <w:r w:rsidRPr="00341D68">
          <w:rPr>
            <w:rStyle w:val="af3"/>
            <w:rFonts w:ascii="Times New Roman" w:hAnsi="Times New Roman"/>
            <w:sz w:val="24"/>
            <w:szCs w:val="24"/>
            <w:lang w:val="en-US"/>
          </w:rPr>
          <w:t>www</w:t>
        </w:r>
        <w:r w:rsidRPr="00341D68">
          <w:rPr>
            <w:rStyle w:val="af3"/>
            <w:rFonts w:ascii="Times New Roman" w:hAnsi="Times New Roman"/>
            <w:sz w:val="24"/>
            <w:szCs w:val="24"/>
          </w:rPr>
          <w:t>.</w:t>
        </w:r>
        <w:r w:rsidRPr="00341D68">
          <w:rPr>
            <w:rStyle w:val="af3"/>
            <w:rFonts w:ascii="Times New Roman" w:hAnsi="Times New Roman"/>
            <w:sz w:val="24"/>
            <w:szCs w:val="24"/>
            <w:lang w:val="en-US"/>
          </w:rPr>
          <w:t>jstor</w:t>
        </w:r>
        <w:r w:rsidRPr="00341D68">
          <w:rPr>
            <w:rStyle w:val="af3"/>
            <w:rFonts w:ascii="Times New Roman" w:hAnsi="Times New Roman"/>
            <w:sz w:val="24"/>
            <w:szCs w:val="24"/>
          </w:rPr>
          <w:t>.</w:t>
        </w:r>
        <w:r w:rsidRPr="00341D68">
          <w:rPr>
            <w:rStyle w:val="af3"/>
            <w:rFonts w:ascii="Times New Roman" w:hAnsi="Times New Roman"/>
            <w:sz w:val="24"/>
            <w:szCs w:val="24"/>
            <w:lang w:val="en-US"/>
          </w:rPr>
          <w:t>org</w:t>
        </w:r>
      </w:hyperlink>
    </w:p>
    <w:p w:rsidR="00C028D9" w:rsidRPr="00341D68" w:rsidRDefault="00C028D9" w:rsidP="00341D68">
      <w:pPr>
        <w:spacing w:line="240" w:lineRule="auto"/>
        <w:rPr>
          <w:rFonts w:ascii="Times New Roman" w:hAnsi="Times New Roman"/>
          <w:sz w:val="24"/>
          <w:szCs w:val="24"/>
        </w:rPr>
      </w:pPr>
      <w:r w:rsidRPr="00341D68">
        <w:rPr>
          <w:rFonts w:ascii="Times New Roman" w:hAnsi="Times New Roman"/>
          <w:sz w:val="24"/>
          <w:szCs w:val="24"/>
        </w:rPr>
        <w:t>Электронная база данных научных журналов “</w:t>
      </w:r>
      <w:r w:rsidRPr="00341D68">
        <w:rPr>
          <w:rFonts w:ascii="Times New Roman" w:hAnsi="Times New Roman"/>
          <w:sz w:val="24"/>
          <w:szCs w:val="24"/>
          <w:lang w:val="en-US"/>
        </w:rPr>
        <w:t>Project</w:t>
      </w:r>
      <w:r w:rsidRPr="00341D68">
        <w:rPr>
          <w:rFonts w:ascii="Times New Roman" w:hAnsi="Times New Roman"/>
          <w:sz w:val="24"/>
          <w:szCs w:val="24"/>
        </w:rPr>
        <w:t xml:space="preserve"> </w:t>
      </w:r>
      <w:r w:rsidRPr="00341D68">
        <w:rPr>
          <w:rFonts w:ascii="Times New Roman" w:hAnsi="Times New Roman"/>
          <w:sz w:val="24"/>
          <w:szCs w:val="24"/>
          <w:lang w:val="en-US"/>
        </w:rPr>
        <w:t>MUSE</w:t>
      </w:r>
      <w:r w:rsidRPr="00341D68">
        <w:rPr>
          <w:rFonts w:ascii="Times New Roman" w:hAnsi="Times New Roman"/>
          <w:sz w:val="24"/>
          <w:szCs w:val="24"/>
        </w:rPr>
        <w:t xml:space="preserve">”: </w:t>
      </w:r>
      <w:hyperlink r:id="rId266" w:history="1">
        <w:r w:rsidRPr="00341D68">
          <w:rPr>
            <w:rStyle w:val="af3"/>
            <w:rFonts w:ascii="Times New Roman" w:hAnsi="Times New Roman"/>
            <w:sz w:val="24"/>
            <w:szCs w:val="24"/>
          </w:rPr>
          <w:t>http://muse.jhu.edu/</w:t>
        </w:r>
      </w:hyperlink>
    </w:p>
    <w:p w:rsidR="00C028D9" w:rsidRPr="00341D68" w:rsidRDefault="00C028D9" w:rsidP="00EF2CB6">
      <w:pPr>
        <w:pStyle w:val="ac"/>
        <w:tabs>
          <w:tab w:val="left" w:pos="330"/>
        </w:tabs>
        <w:suppressAutoHyphens/>
        <w:spacing w:before="0" w:beforeAutospacing="0" w:after="0"/>
        <w:ind w:left="330"/>
        <w:jc w:val="both"/>
        <w:rPr>
          <w:b/>
          <w:bCs/>
          <w:sz w:val="28"/>
          <w:szCs w:val="28"/>
        </w:rPr>
      </w:pPr>
    </w:p>
    <w:p w:rsidR="00C028D9" w:rsidRPr="00341D68" w:rsidRDefault="00C028D9" w:rsidP="00EF2CB6">
      <w:pPr>
        <w:pStyle w:val="ac"/>
        <w:tabs>
          <w:tab w:val="left" w:pos="330"/>
        </w:tabs>
        <w:suppressAutoHyphens/>
        <w:spacing w:before="0" w:beforeAutospacing="0" w:after="0"/>
        <w:ind w:left="330"/>
        <w:jc w:val="both"/>
        <w:rPr>
          <w:b/>
          <w:bCs/>
          <w:sz w:val="28"/>
          <w:szCs w:val="28"/>
        </w:rPr>
      </w:pPr>
    </w:p>
    <w:p w:rsidR="00C028D9" w:rsidRPr="005B3010" w:rsidRDefault="00C028D9" w:rsidP="008827ED">
      <w:pPr>
        <w:tabs>
          <w:tab w:val="left" w:pos="330"/>
        </w:tabs>
        <w:suppressAutoHyphens/>
        <w:spacing w:after="0" w:line="240" w:lineRule="auto"/>
        <w:jc w:val="center"/>
        <w:rPr>
          <w:rFonts w:ascii="Times New Roman" w:hAnsi="Times New Roman"/>
          <w:b/>
          <w:bCs/>
          <w:sz w:val="28"/>
          <w:szCs w:val="28"/>
        </w:rPr>
      </w:pPr>
      <w:r w:rsidRPr="005B3010">
        <w:rPr>
          <w:rFonts w:ascii="Times New Roman" w:hAnsi="Times New Roman"/>
          <w:b/>
          <w:bCs/>
          <w:sz w:val="24"/>
          <w:szCs w:val="24"/>
        </w:rPr>
        <w:t xml:space="preserve">ВОПРОСЫ К КАНДИДАТСКОМУ ЭКЗАМЕНУ </w:t>
      </w:r>
      <w:r w:rsidRPr="005B3010">
        <w:rPr>
          <w:rFonts w:ascii="Times New Roman" w:hAnsi="Times New Roman"/>
          <w:b/>
          <w:bCs/>
          <w:sz w:val="28"/>
          <w:szCs w:val="28"/>
        </w:rPr>
        <w:t>(скандинавские языки)</w:t>
      </w:r>
    </w:p>
    <w:p w:rsidR="00C028D9" w:rsidRPr="005B3010" w:rsidRDefault="00C028D9" w:rsidP="008827ED">
      <w:pPr>
        <w:tabs>
          <w:tab w:val="left" w:pos="330"/>
        </w:tabs>
        <w:suppressAutoHyphens/>
        <w:spacing w:after="0" w:line="240" w:lineRule="auto"/>
        <w:jc w:val="center"/>
        <w:rPr>
          <w:rFonts w:ascii="Times New Roman" w:hAnsi="Times New Roman"/>
          <w:b/>
          <w:bCs/>
          <w:sz w:val="28"/>
          <w:szCs w:val="28"/>
        </w:rPr>
      </w:pP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 Континентальные и островные скандинавские языки. Особенности язык</w:t>
      </w:r>
      <w:r w:rsidRPr="005B3010">
        <w:rPr>
          <w:rFonts w:ascii="Times New Roman" w:hAnsi="Times New Roman"/>
          <w:sz w:val="28"/>
          <w:szCs w:val="28"/>
        </w:rPr>
        <w:t>о</w:t>
      </w:r>
      <w:r w:rsidRPr="005B3010">
        <w:rPr>
          <w:rFonts w:ascii="Times New Roman" w:hAnsi="Times New Roman"/>
          <w:sz w:val="28"/>
          <w:szCs w:val="28"/>
        </w:rPr>
        <w:t>вой ситуации в странах скандинавского ареала.</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 Диалектное членение скандинавского языкового континуума: диахрония и современное состояние. Критерии дифференциации восточно- и западно-скандинавских языков в диахронии и на современном синхронном срезе.</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 Региональные варианты скандинавских континентальных языков. С</w:t>
      </w:r>
      <w:r w:rsidRPr="005B3010">
        <w:rPr>
          <w:rFonts w:ascii="Times New Roman" w:hAnsi="Times New Roman"/>
          <w:sz w:val="28"/>
          <w:szCs w:val="28"/>
        </w:rPr>
        <w:t>о</w:t>
      </w:r>
      <w:r w:rsidRPr="005B3010">
        <w:rPr>
          <w:rFonts w:ascii="Times New Roman" w:hAnsi="Times New Roman"/>
          <w:sz w:val="28"/>
          <w:szCs w:val="28"/>
        </w:rPr>
        <w:t>циолингвистические и системно-структурные особенности шведского языка в Финляндии.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4. Особенности формирования письменной и устной национальной нормы в странах скандинавского ареала. Процессы кодификации литературных ска</w:t>
      </w:r>
      <w:r w:rsidRPr="005B3010">
        <w:rPr>
          <w:rFonts w:ascii="Times New Roman" w:hAnsi="Times New Roman"/>
          <w:sz w:val="28"/>
          <w:szCs w:val="28"/>
        </w:rPr>
        <w:t>н</w:t>
      </w:r>
      <w:r w:rsidRPr="005B3010">
        <w:rPr>
          <w:rFonts w:ascii="Times New Roman" w:hAnsi="Times New Roman"/>
          <w:sz w:val="28"/>
          <w:szCs w:val="28"/>
        </w:rPr>
        <w:t xml:space="preserve">динавских языков на протяжении их истории. </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5. Языковая политика и принципы языкового нормирования в странах ска</w:t>
      </w:r>
      <w:r w:rsidRPr="005B3010">
        <w:rPr>
          <w:rFonts w:ascii="Times New Roman" w:hAnsi="Times New Roman"/>
          <w:sz w:val="28"/>
          <w:szCs w:val="28"/>
        </w:rPr>
        <w:t>н</w:t>
      </w:r>
      <w:r w:rsidRPr="005B3010">
        <w:rPr>
          <w:rFonts w:ascii="Times New Roman" w:hAnsi="Times New Roman"/>
          <w:sz w:val="28"/>
          <w:szCs w:val="28"/>
        </w:rPr>
        <w:t>динавского ареала (социолингвистические аспекты). Социолингвистический статус миноритарных языков и особенности их функционирования в странах скандинавского ареала.</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6. Историко-генетические и социолингвистические факторы межскандина</w:t>
      </w:r>
      <w:r w:rsidRPr="005B3010">
        <w:rPr>
          <w:rFonts w:ascii="Times New Roman" w:hAnsi="Times New Roman"/>
          <w:sz w:val="28"/>
          <w:szCs w:val="28"/>
        </w:rPr>
        <w:t>в</w:t>
      </w:r>
      <w:r w:rsidRPr="005B3010">
        <w:rPr>
          <w:rFonts w:ascii="Times New Roman" w:hAnsi="Times New Roman"/>
          <w:sz w:val="28"/>
          <w:szCs w:val="28"/>
        </w:rPr>
        <w:t>ского языкового общения. Особенности скандинавской межрегиональной с</w:t>
      </w:r>
      <w:r w:rsidRPr="005B3010">
        <w:rPr>
          <w:rFonts w:ascii="Times New Roman" w:hAnsi="Times New Roman"/>
          <w:sz w:val="28"/>
          <w:szCs w:val="28"/>
        </w:rPr>
        <w:t>е</w:t>
      </w:r>
      <w:r w:rsidRPr="005B3010">
        <w:rPr>
          <w:rFonts w:ascii="Times New Roman" w:hAnsi="Times New Roman"/>
          <w:sz w:val="28"/>
          <w:szCs w:val="28"/>
        </w:rPr>
        <w:t>микоммуникации и проблемы «пассивного» билигвизма / не-монолингвизма носителей современных скандинавских языков (устная и письменная комм</w:t>
      </w:r>
      <w:r w:rsidRPr="005B3010">
        <w:rPr>
          <w:rFonts w:ascii="Times New Roman" w:hAnsi="Times New Roman"/>
          <w:sz w:val="28"/>
          <w:szCs w:val="28"/>
        </w:rPr>
        <w:t>у</w:t>
      </w:r>
      <w:r w:rsidRPr="005B3010">
        <w:rPr>
          <w:rFonts w:ascii="Times New Roman" w:hAnsi="Times New Roman"/>
          <w:sz w:val="28"/>
          <w:szCs w:val="28"/>
        </w:rPr>
        <w:t>никация).</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7. Системно-структурные и функциональные особенности скандинавских с</w:t>
      </w:r>
      <w:r w:rsidRPr="005B3010">
        <w:rPr>
          <w:rFonts w:ascii="Times New Roman" w:hAnsi="Times New Roman"/>
          <w:sz w:val="28"/>
          <w:szCs w:val="28"/>
        </w:rPr>
        <w:t>о</w:t>
      </w:r>
      <w:r w:rsidRPr="005B3010">
        <w:rPr>
          <w:rFonts w:ascii="Times New Roman" w:hAnsi="Times New Roman"/>
          <w:sz w:val="28"/>
          <w:szCs w:val="28"/>
        </w:rPr>
        <w:t>циолектов, сложившихся в крупных городах Скандинавии на основе устной речи иммигрантской молодежи различного этнического происхождения.</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8. Распространение английского языка в условиях глобализации и языковая политика в странах скандинавского ареала. Вытеснение скандинавских яз</w:t>
      </w:r>
      <w:r w:rsidRPr="005B3010">
        <w:rPr>
          <w:rFonts w:ascii="Times New Roman" w:hAnsi="Times New Roman"/>
          <w:sz w:val="28"/>
          <w:szCs w:val="28"/>
        </w:rPr>
        <w:t>ы</w:t>
      </w:r>
      <w:r w:rsidRPr="005B3010">
        <w:rPr>
          <w:rFonts w:ascii="Times New Roman" w:hAnsi="Times New Roman"/>
          <w:sz w:val="28"/>
          <w:szCs w:val="28"/>
        </w:rPr>
        <w:t>ков из ряда функциональных сфер: политика, экономика, право, информац</w:t>
      </w:r>
      <w:r w:rsidRPr="005B3010">
        <w:rPr>
          <w:rFonts w:ascii="Times New Roman" w:hAnsi="Times New Roman"/>
          <w:sz w:val="28"/>
          <w:szCs w:val="28"/>
        </w:rPr>
        <w:t>и</w:t>
      </w:r>
      <w:r w:rsidRPr="005B3010">
        <w:rPr>
          <w:rFonts w:ascii="Times New Roman" w:hAnsi="Times New Roman"/>
          <w:sz w:val="28"/>
          <w:szCs w:val="28"/>
        </w:rPr>
        <w:t>онные технологии, технические и естественные науки, медицина.</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lastRenderedPageBreak/>
        <w:t>9. Общее и особенное в лексических системах и словарном составе совр</w:t>
      </w:r>
      <w:r w:rsidRPr="005B3010">
        <w:rPr>
          <w:rFonts w:ascii="Times New Roman" w:hAnsi="Times New Roman"/>
          <w:sz w:val="28"/>
          <w:szCs w:val="28"/>
        </w:rPr>
        <w:t>е</w:t>
      </w:r>
      <w:r w:rsidRPr="005B3010">
        <w:rPr>
          <w:rFonts w:ascii="Times New Roman" w:hAnsi="Times New Roman"/>
          <w:sz w:val="28"/>
          <w:szCs w:val="28"/>
        </w:rPr>
        <w:t>менных скандинавских языков.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10. Генетические пласты исконной лексики скандинавских языков: общеи</w:t>
      </w:r>
      <w:r w:rsidRPr="005B3010">
        <w:rPr>
          <w:rFonts w:ascii="Times New Roman" w:hAnsi="Times New Roman"/>
          <w:sz w:val="28"/>
          <w:szCs w:val="28"/>
        </w:rPr>
        <w:t>н</w:t>
      </w:r>
      <w:r w:rsidRPr="005B3010">
        <w:rPr>
          <w:rFonts w:ascii="Times New Roman" w:hAnsi="Times New Roman"/>
          <w:sz w:val="28"/>
          <w:szCs w:val="28"/>
        </w:rPr>
        <w:t>доевропейские, общегерманские, общескандинавские и характерные для о</w:t>
      </w:r>
      <w:r w:rsidRPr="005B3010">
        <w:rPr>
          <w:rFonts w:ascii="Times New Roman" w:hAnsi="Times New Roman"/>
          <w:sz w:val="28"/>
          <w:szCs w:val="28"/>
        </w:rPr>
        <w:t>т</w:t>
      </w:r>
      <w:r w:rsidRPr="005B3010">
        <w:rPr>
          <w:rFonts w:ascii="Times New Roman" w:hAnsi="Times New Roman"/>
          <w:sz w:val="28"/>
          <w:szCs w:val="28"/>
        </w:rPr>
        <w:t>дельных скандинавских языков лексические единицы. Различия в сема</w:t>
      </w:r>
      <w:r w:rsidRPr="005B3010">
        <w:rPr>
          <w:rFonts w:ascii="Times New Roman" w:hAnsi="Times New Roman"/>
          <w:sz w:val="28"/>
          <w:szCs w:val="28"/>
        </w:rPr>
        <w:t>н</w:t>
      </w:r>
      <w:r w:rsidRPr="005B3010">
        <w:rPr>
          <w:rFonts w:ascii="Times New Roman" w:hAnsi="Times New Roman"/>
          <w:sz w:val="28"/>
          <w:szCs w:val="28"/>
        </w:rPr>
        <w:t>тике и употреблении генетически тождественных слов.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11. Диахронические пласты, хронология и степень ассимиляции иноязычных заимствований в различные периоды истории скандинавских языков.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12. Пути пополнения лексического состава современных скандинавских яз</w:t>
      </w:r>
      <w:r w:rsidRPr="005B3010">
        <w:rPr>
          <w:rFonts w:ascii="Times New Roman" w:hAnsi="Times New Roman"/>
          <w:sz w:val="28"/>
          <w:szCs w:val="28"/>
        </w:rPr>
        <w:t>ы</w:t>
      </w:r>
      <w:r w:rsidRPr="005B3010">
        <w:rPr>
          <w:rFonts w:ascii="Times New Roman" w:hAnsi="Times New Roman"/>
          <w:sz w:val="28"/>
          <w:szCs w:val="28"/>
        </w:rPr>
        <w:t>ков.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13. Продуктивные словообразовательные модели современных скандина</w:t>
      </w:r>
      <w:r w:rsidRPr="005B3010">
        <w:rPr>
          <w:rFonts w:ascii="Times New Roman" w:hAnsi="Times New Roman"/>
          <w:sz w:val="28"/>
          <w:szCs w:val="28"/>
        </w:rPr>
        <w:t>в</w:t>
      </w:r>
      <w:r w:rsidRPr="005B3010">
        <w:rPr>
          <w:rFonts w:ascii="Times New Roman" w:hAnsi="Times New Roman"/>
          <w:sz w:val="28"/>
          <w:szCs w:val="28"/>
        </w:rPr>
        <w:t>ских языков. Место суффиксации и префиксации в системе словопроизво</w:t>
      </w:r>
      <w:r w:rsidRPr="005B3010">
        <w:rPr>
          <w:rFonts w:ascii="Times New Roman" w:hAnsi="Times New Roman"/>
          <w:sz w:val="28"/>
          <w:szCs w:val="28"/>
        </w:rPr>
        <w:t>д</w:t>
      </w:r>
      <w:r w:rsidRPr="005B3010">
        <w:rPr>
          <w:rFonts w:ascii="Times New Roman" w:hAnsi="Times New Roman"/>
          <w:sz w:val="28"/>
          <w:szCs w:val="28"/>
        </w:rPr>
        <w:t xml:space="preserve">ства различных частей речи. </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14. Соотношение исконных и заимствованных аффиксов германского и р</w:t>
      </w:r>
      <w:r w:rsidRPr="005B3010">
        <w:rPr>
          <w:rFonts w:ascii="Times New Roman" w:hAnsi="Times New Roman"/>
          <w:sz w:val="28"/>
          <w:szCs w:val="28"/>
        </w:rPr>
        <w:t>о</w:t>
      </w:r>
      <w:r w:rsidRPr="005B3010">
        <w:rPr>
          <w:rFonts w:ascii="Times New Roman" w:hAnsi="Times New Roman"/>
          <w:sz w:val="28"/>
          <w:szCs w:val="28"/>
        </w:rPr>
        <w:t>манского происхождения в словообразовательной системе и динамика их взаимодействия.</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15. Семантический потенциал и системный статус отделяемых постглагол</w:t>
      </w:r>
      <w:r w:rsidRPr="005B3010">
        <w:rPr>
          <w:rFonts w:ascii="Times New Roman" w:hAnsi="Times New Roman"/>
          <w:sz w:val="28"/>
          <w:szCs w:val="28"/>
        </w:rPr>
        <w:t>ь</w:t>
      </w:r>
      <w:r w:rsidRPr="005B3010">
        <w:rPr>
          <w:rFonts w:ascii="Times New Roman" w:hAnsi="Times New Roman"/>
          <w:sz w:val="28"/>
          <w:szCs w:val="28"/>
        </w:rPr>
        <w:t>ных частиц  наречного и предложного происхождения.</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16. Место композитов в лексических системах современных скандинавских языков. Семантическая и морфологическая структура композитов и их пр</w:t>
      </w:r>
      <w:r w:rsidRPr="005B3010">
        <w:rPr>
          <w:rFonts w:ascii="Times New Roman" w:hAnsi="Times New Roman"/>
          <w:sz w:val="28"/>
          <w:szCs w:val="28"/>
        </w:rPr>
        <w:t>о</w:t>
      </w:r>
      <w:r w:rsidRPr="005B3010">
        <w:rPr>
          <w:rFonts w:ascii="Times New Roman" w:hAnsi="Times New Roman"/>
          <w:sz w:val="28"/>
          <w:szCs w:val="28"/>
        </w:rPr>
        <w:t>содические особенности.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17. Особенности и степень фонетической и морфологической ассимиляции английских заимствований в скандинавские языки.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18. Фонетические и просодические особенности скандинавских языков, по сравнению с западногерманскими. Важнейшие фонетические и просодич</w:t>
      </w:r>
      <w:r w:rsidRPr="005B3010">
        <w:rPr>
          <w:rFonts w:ascii="Times New Roman" w:hAnsi="Times New Roman"/>
          <w:sz w:val="28"/>
          <w:szCs w:val="28"/>
        </w:rPr>
        <w:t>е</w:t>
      </w:r>
      <w:r w:rsidRPr="005B3010">
        <w:rPr>
          <w:rFonts w:ascii="Times New Roman" w:hAnsi="Times New Roman"/>
          <w:sz w:val="28"/>
          <w:szCs w:val="28"/>
        </w:rPr>
        <w:t>ские изменения в истории скандинавских языков.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19. Общие и специфические особенности фонетического строя и просодики современных скандинавских языков и диалектов.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20. Особенности вокализма современных скандинавских языков. Принципы их классификации: а) по признаку дифтонгичности; б) в зависимости от наличия/отсутствия гласных смешанного ряда.</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lastRenderedPageBreak/>
        <w:t>21. Качественный и количественный состав гласных фонем. Статус лабиал</w:t>
      </w:r>
      <w:r w:rsidRPr="005B3010">
        <w:rPr>
          <w:rFonts w:ascii="Times New Roman" w:hAnsi="Times New Roman"/>
          <w:sz w:val="28"/>
          <w:szCs w:val="28"/>
        </w:rPr>
        <w:t>и</w:t>
      </w:r>
      <w:r w:rsidRPr="005B3010">
        <w:rPr>
          <w:rFonts w:ascii="Times New Roman" w:hAnsi="Times New Roman"/>
          <w:sz w:val="28"/>
          <w:szCs w:val="28"/>
        </w:rPr>
        <w:t>зованных гласных в фонологических системах скандинавских языков и ра</w:t>
      </w:r>
      <w:r w:rsidRPr="005B3010">
        <w:rPr>
          <w:rFonts w:ascii="Times New Roman" w:hAnsi="Times New Roman"/>
          <w:sz w:val="28"/>
          <w:szCs w:val="28"/>
        </w:rPr>
        <w:t>з</w:t>
      </w:r>
      <w:r w:rsidRPr="005B3010">
        <w:rPr>
          <w:rFonts w:ascii="Times New Roman" w:hAnsi="Times New Roman"/>
          <w:sz w:val="28"/>
          <w:szCs w:val="28"/>
        </w:rPr>
        <w:t xml:space="preserve">личия в реализации признака огубленности. </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22. Фонологический статус и фонетическая реализация долгих и кратких гласных. Инвентарь безударных гласных в зависимости от морфологической структуры слов.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23. Особенности консонантизма современных скандинавских языков. Фон</w:t>
      </w:r>
      <w:r w:rsidRPr="005B3010">
        <w:rPr>
          <w:rFonts w:ascii="Times New Roman" w:hAnsi="Times New Roman"/>
          <w:sz w:val="28"/>
          <w:szCs w:val="28"/>
        </w:rPr>
        <w:t>о</w:t>
      </w:r>
      <w:r w:rsidRPr="005B3010">
        <w:rPr>
          <w:rFonts w:ascii="Times New Roman" w:hAnsi="Times New Roman"/>
          <w:sz w:val="28"/>
          <w:szCs w:val="28"/>
        </w:rPr>
        <w:t xml:space="preserve">логический статус и фонетическая реализация глухих и звонких смычных и фрикативных согласных. Распространение и фонетическая реализация пост- и преаспирации в скандинавских языках. </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 xml:space="preserve">24. Фонетические реализации вибранта и «толстого» </w:t>
      </w:r>
      <w:r w:rsidRPr="005B3010">
        <w:rPr>
          <w:rFonts w:ascii="Times New Roman" w:hAnsi="Times New Roman"/>
          <w:sz w:val="28"/>
          <w:szCs w:val="28"/>
          <w:lang w:val="en-US"/>
        </w:rPr>
        <w:t>l</w:t>
      </w:r>
      <w:r w:rsidRPr="005B3010">
        <w:rPr>
          <w:rFonts w:ascii="Times New Roman" w:hAnsi="Times New Roman"/>
          <w:sz w:val="28"/>
          <w:szCs w:val="28"/>
        </w:rPr>
        <w:t xml:space="preserve"> [</w:t>
      </w:r>
      <w:r w:rsidRPr="005B3010">
        <w:rPr>
          <w:rFonts w:ascii="Times New Roman" w:hAnsi="Times New Roman"/>
          <w:sz w:val="28"/>
          <w:szCs w:val="28"/>
          <w:lang w:val="en-US"/>
        </w:rPr>
        <w:t>L</w:t>
      </w:r>
      <w:r w:rsidRPr="005B3010">
        <w:rPr>
          <w:rFonts w:ascii="Times New Roman" w:hAnsi="Times New Roman"/>
          <w:sz w:val="28"/>
          <w:szCs w:val="28"/>
        </w:rPr>
        <w:t>] в скандинавских языках и диалектах. Состав и фонетические реализации сибилянтов и аффр</w:t>
      </w:r>
      <w:r w:rsidRPr="005B3010">
        <w:rPr>
          <w:rFonts w:ascii="Times New Roman" w:hAnsi="Times New Roman"/>
          <w:sz w:val="28"/>
          <w:szCs w:val="28"/>
        </w:rPr>
        <w:t>и</w:t>
      </w:r>
      <w:r w:rsidRPr="005B3010">
        <w:rPr>
          <w:rFonts w:ascii="Times New Roman" w:hAnsi="Times New Roman"/>
          <w:sz w:val="28"/>
          <w:szCs w:val="28"/>
        </w:rPr>
        <w:t>кат. Инвентарь согласных фонем, используемых в грамматических показат</w:t>
      </w:r>
      <w:r w:rsidRPr="005B3010">
        <w:rPr>
          <w:rFonts w:ascii="Times New Roman" w:hAnsi="Times New Roman"/>
          <w:sz w:val="28"/>
          <w:szCs w:val="28"/>
        </w:rPr>
        <w:t>е</w:t>
      </w:r>
      <w:r w:rsidRPr="005B3010">
        <w:rPr>
          <w:rFonts w:ascii="Times New Roman" w:hAnsi="Times New Roman"/>
          <w:sz w:val="28"/>
          <w:szCs w:val="28"/>
        </w:rPr>
        <w:t>лях.</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25. Просодическая эволюция корневых морфем в истории скандинавских языков. Просодические особенности слов различной морфологической структуры. Смыслоразличительная функция просодических средств в совр</w:t>
      </w:r>
      <w:r w:rsidRPr="005B3010">
        <w:rPr>
          <w:rFonts w:ascii="Times New Roman" w:hAnsi="Times New Roman"/>
          <w:sz w:val="28"/>
          <w:szCs w:val="28"/>
        </w:rPr>
        <w:t>е</w:t>
      </w:r>
      <w:r w:rsidRPr="005B3010">
        <w:rPr>
          <w:rFonts w:ascii="Times New Roman" w:hAnsi="Times New Roman"/>
          <w:sz w:val="28"/>
          <w:szCs w:val="28"/>
        </w:rPr>
        <w:t>менных скандинавских языках.</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26. Место динамического ударения в морфологической структуре слова и в синтаксической структуре словосочетаний и предложений. Морфологическая структура слов с побочным динамическим ударением.</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27. Орфографические реформы в скандинавских странах и особенности с</w:t>
      </w:r>
      <w:r w:rsidRPr="005B3010">
        <w:rPr>
          <w:rFonts w:ascii="Times New Roman" w:hAnsi="Times New Roman"/>
          <w:sz w:val="28"/>
          <w:szCs w:val="28"/>
        </w:rPr>
        <w:t>о</w:t>
      </w:r>
      <w:r w:rsidRPr="005B3010">
        <w:rPr>
          <w:rFonts w:ascii="Times New Roman" w:hAnsi="Times New Roman"/>
          <w:sz w:val="28"/>
          <w:szCs w:val="28"/>
        </w:rPr>
        <w:t>временной орфографии скандинавских языков.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28. Эволюция категории падежа существительных и личных местоимений в континентальных скандинавских языках. Функционально-семантические особенности падежных форм на современном синхронном срезе.</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29. Особенности  родовой дифференциации существительных и функци</w:t>
      </w:r>
      <w:r w:rsidRPr="005B3010">
        <w:rPr>
          <w:rFonts w:ascii="Times New Roman" w:hAnsi="Times New Roman"/>
          <w:sz w:val="28"/>
          <w:szCs w:val="28"/>
        </w:rPr>
        <w:t>о</w:t>
      </w:r>
      <w:r w:rsidRPr="005B3010">
        <w:rPr>
          <w:rFonts w:ascii="Times New Roman" w:hAnsi="Times New Roman"/>
          <w:sz w:val="28"/>
          <w:szCs w:val="28"/>
        </w:rPr>
        <w:t>нально-семантический потенциал категории рода в скандинавских языках. Согласовательные категории именных частей речи и их роль в семантизации родовых различий. Морфологические функции родовых показателей сущ</w:t>
      </w:r>
      <w:r w:rsidRPr="005B3010">
        <w:rPr>
          <w:rFonts w:ascii="Times New Roman" w:hAnsi="Times New Roman"/>
          <w:sz w:val="28"/>
          <w:szCs w:val="28"/>
        </w:rPr>
        <w:t>е</w:t>
      </w:r>
      <w:r w:rsidRPr="005B3010">
        <w:rPr>
          <w:rFonts w:ascii="Times New Roman" w:hAnsi="Times New Roman"/>
          <w:sz w:val="28"/>
          <w:szCs w:val="28"/>
        </w:rPr>
        <w:t>ствительного и согласовательных частей речи.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30. Эволюция словоизменительной системы имени существительного и фо</w:t>
      </w:r>
      <w:r w:rsidRPr="005B3010">
        <w:rPr>
          <w:rFonts w:ascii="Times New Roman" w:hAnsi="Times New Roman"/>
          <w:sz w:val="28"/>
          <w:szCs w:val="28"/>
        </w:rPr>
        <w:t>р</w:t>
      </w:r>
      <w:r w:rsidRPr="005B3010">
        <w:rPr>
          <w:rFonts w:ascii="Times New Roman" w:hAnsi="Times New Roman"/>
          <w:sz w:val="28"/>
          <w:szCs w:val="28"/>
        </w:rPr>
        <w:t xml:space="preserve">мирование морфологической классификации существительных по способу </w:t>
      </w:r>
      <w:r w:rsidRPr="005B3010">
        <w:rPr>
          <w:rFonts w:ascii="Times New Roman" w:hAnsi="Times New Roman"/>
          <w:sz w:val="28"/>
          <w:szCs w:val="28"/>
        </w:rPr>
        <w:lastRenderedPageBreak/>
        <w:t>образования множественного числа в континентальных скандинавских яз</w:t>
      </w:r>
      <w:r w:rsidRPr="005B3010">
        <w:rPr>
          <w:rFonts w:ascii="Times New Roman" w:hAnsi="Times New Roman"/>
          <w:sz w:val="28"/>
          <w:szCs w:val="28"/>
        </w:rPr>
        <w:t>ы</w:t>
      </w:r>
      <w:r w:rsidRPr="005B3010">
        <w:rPr>
          <w:rFonts w:ascii="Times New Roman" w:hAnsi="Times New Roman"/>
          <w:sz w:val="28"/>
          <w:szCs w:val="28"/>
        </w:rPr>
        <w:t>ках.</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31. Развитие суффигированного, свободностоящего определенного и неопр</w:t>
      </w:r>
      <w:r w:rsidRPr="005B3010">
        <w:rPr>
          <w:rFonts w:ascii="Times New Roman" w:hAnsi="Times New Roman"/>
          <w:sz w:val="28"/>
          <w:szCs w:val="28"/>
        </w:rPr>
        <w:t>е</w:t>
      </w:r>
      <w:r w:rsidRPr="005B3010">
        <w:rPr>
          <w:rFonts w:ascii="Times New Roman" w:hAnsi="Times New Roman"/>
          <w:sz w:val="28"/>
          <w:szCs w:val="28"/>
        </w:rPr>
        <w:t>деленного артиклей в скандинавских языках. Нормы употребления а</w:t>
      </w:r>
      <w:r w:rsidRPr="005B3010">
        <w:rPr>
          <w:rFonts w:ascii="Times New Roman" w:hAnsi="Times New Roman"/>
          <w:sz w:val="28"/>
          <w:szCs w:val="28"/>
        </w:rPr>
        <w:t>р</w:t>
      </w:r>
      <w:r w:rsidRPr="005B3010">
        <w:rPr>
          <w:rFonts w:ascii="Times New Roman" w:hAnsi="Times New Roman"/>
          <w:sz w:val="28"/>
          <w:szCs w:val="28"/>
        </w:rPr>
        <w:t>тиклей и структура именных словосочетаний.</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32. Эволюция категория времени и развитие системы аналитических форм перфектного ряда.</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33. Грамматический статус и особенности употребления аналитических ко</w:t>
      </w:r>
      <w:r w:rsidRPr="005B3010">
        <w:rPr>
          <w:rFonts w:ascii="Times New Roman" w:hAnsi="Times New Roman"/>
          <w:sz w:val="28"/>
          <w:szCs w:val="28"/>
        </w:rPr>
        <w:t>н</w:t>
      </w:r>
      <w:r w:rsidRPr="005B3010">
        <w:rPr>
          <w:rFonts w:ascii="Times New Roman" w:hAnsi="Times New Roman"/>
          <w:sz w:val="28"/>
          <w:szCs w:val="28"/>
        </w:rPr>
        <w:t>струкций в современных скандинавских языках: средства выражение буд</w:t>
      </w:r>
      <w:r w:rsidRPr="005B3010">
        <w:rPr>
          <w:rFonts w:ascii="Times New Roman" w:hAnsi="Times New Roman"/>
          <w:sz w:val="28"/>
          <w:szCs w:val="28"/>
        </w:rPr>
        <w:t>у</w:t>
      </w:r>
      <w:r w:rsidRPr="005B3010">
        <w:rPr>
          <w:rFonts w:ascii="Times New Roman" w:hAnsi="Times New Roman"/>
          <w:sz w:val="28"/>
          <w:szCs w:val="28"/>
        </w:rPr>
        <w:t>щего, гипотетических значений, пассивные конструкции с причастием 2, конструкции с аспектуальной и акциональной семантикой.</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34. Семантика, грамматический статус и  особенности употребления глагол</w:t>
      </w:r>
      <w:r w:rsidRPr="005B3010">
        <w:rPr>
          <w:rFonts w:ascii="Times New Roman" w:hAnsi="Times New Roman"/>
          <w:sz w:val="28"/>
          <w:szCs w:val="28"/>
        </w:rPr>
        <w:t>ь</w:t>
      </w:r>
      <w:r w:rsidRPr="005B3010">
        <w:rPr>
          <w:rFonts w:ascii="Times New Roman" w:hAnsi="Times New Roman"/>
          <w:sz w:val="28"/>
          <w:szCs w:val="28"/>
        </w:rPr>
        <w:t>ных форм и конструкций с возвратными показателями в современных ска</w:t>
      </w:r>
      <w:r w:rsidRPr="005B3010">
        <w:rPr>
          <w:rFonts w:ascii="Times New Roman" w:hAnsi="Times New Roman"/>
          <w:sz w:val="28"/>
          <w:szCs w:val="28"/>
        </w:rPr>
        <w:t>н</w:t>
      </w:r>
      <w:r w:rsidRPr="005B3010">
        <w:rPr>
          <w:rFonts w:ascii="Times New Roman" w:hAnsi="Times New Roman"/>
          <w:sz w:val="28"/>
          <w:szCs w:val="28"/>
        </w:rPr>
        <w:t xml:space="preserve">динавских языка. </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35. Теория интерференции саамского субстрата при развитии агглютинати</w:t>
      </w:r>
      <w:r w:rsidRPr="005B3010">
        <w:rPr>
          <w:rFonts w:ascii="Times New Roman" w:hAnsi="Times New Roman"/>
          <w:sz w:val="28"/>
          <w:szCs w:val="28"/>
        </w:rPr>
        <w:t>в</w:t>
      </w:r>
      <w:r w:rsidRPr="005B3010">
        <w:rPr>
          <w:rFonts w:ascii="Times New Roman" w:hAnsi="Times New Roman"/>
          <w:sz w:val="28"/>
          <w:szCs w:val="28"/>
        </w:rPr>
        <w:t>ных показателей  в структуре грамматических форм (постпозитивный опр</w:t>
      </w:r>
      <w:r w:rsidRPr="005B3010">
        <w:rPr>
          <w:rFonts w:ascii="Times New Roman" w:hAnsi="Times New Roman"/>
          <w:sz w:val="28"/>
          <w:szCs w:val="28"/>
        </w:rPr>
        <w:t>е</w:t>
      </w:r>
      <w:r w:rsidRPr="005B3010">
        <w:rPr>
          <w:rFonts w:ascii="Times New Roman" w:hAnsi="Times New Roman"/>
          <w:sz w:val="28"/>
          <w:szCs w:val="28"/>
        </w:rPr>
        <w:t>деленный артикль и глагольные формы с показателем-s) и служебных слов (отрицательные наречия и сложные предлоги с пространственными наречи</w:t>
      </w:r>
      <w:r w:rsidRPr="005B3010">
        <w:rPr>
          <w:rFonts w:ascii="Times New Roman" w:hAnsi="Times New Roman"/>
          <w:sz w:val="28"/>
          <w:szCs w:val="28"/>
        </w:rPr>
        <w:t>я</w:t>
      </w:r>
      <w:r w:rsidRPr="005B3010">
        <w:rPr>
          <w:rFonts w:ascii="Times New Roman" w:hAnsi="Times New Roman"/>
          <w:sz w:val="28"/>
          <w:szCs w:val="28"/>
        </w:rPr>
        <w:t>ми).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36. Особенности эволюции грамматического строя и типологический статус современных скандинавских языков в германском ареале.</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37. Предложение как предикативная единица языка и высказывание как ко</w:t>
      </w:r>
      <w:r w:rsidRPr="005B3010">
        <w:rPr>
          <w:rFonts w:ascii="Times New Roman" w:hAnsi="Times New Roman"/>
          <w:sz w:val="28"/>
          <w:szCs w:val="28"/>
        </w:rPr>
        <w:t>м</w:t>
      </w:r>
      <w:r w:rsidRPr="005B3010">
        <w:rPr>
          <w:rFonts w:ascii="Times New Roman" w:hAnsi="Times New Roman"/>
          <w:sz w:val="28"/>
          <w:szCs w:val="28"/>
        </w:rPr>
        <w:t>муникативно-законченная единица речи. Синтаксическая классификация предложений различной структуры.</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38. Коммуникативные и эмотивные типы высказываний. Выделительные конструкции.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39. Функциональная перспектива высказывания и коммуникативное член</w:t>
      </w:r>
      <w:r w:rsidRPr="005B3010">
        <w:rPr>
          <w:rFonts w:ascii="Times New Roman" w:hAnsi="Times New Roman"/>
          <w:sz w:val="28"/>
          <w:szCs w:val="28"/>
        </w:rPr>
        <w:t>е</w:t>
      </w:r>
      <w:r w:rsidRPr="005B3010">
        <w:rPr>
          <w:rFonts w:ascii="Times New Roman" w:hAnsi="Times New Roman"/>
          <w:sz w:val="28"/>
          <w:szCs w:val="28"/>
        </w:rPr>
        <w:t>ние предложения.</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40. Функции прямого и инвертированного порядка слов.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41. Структура и семантика сложноподчиненных предложений с различными типами синтаксической связи.</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42. Структура субстантивных словосочетаний и синтаксических групп.</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lastRenderedPageBreak/>
        <w:t>43. Структура глагольных словосочетаний и синтаксических групп.</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44. Семантика и употребление сочинительных союзов.</w:t>
      </w:r>
    </w:p>
    <w:p w:rsidR="00C028D9" w:rsidRPr="005B3010" w:rsidRDefault="00C028D9" w:rsidP="0063587E">
      <w:pPr>
        <w:ind w:left="284"/>
        <w:rPr>
          <w:rFonts w:ascii="Times New Roman" w:hAnsi="Times New Roman"/>
          <w:sz w:val="28"/>
          <w:szCs w:val="28"/>
        </w:rPr>
      </w:pPr>
      <w:r w:rsidRPr="005B3010">
        <w:rPr>
          <w:rFonts w:ascii="Times New Roman" w:hAnsi="Times New Roman"/>
          <w:sz w:val="28"/>
          <w:szCs w:val="28"/>
        </w:rPr>
        <w:t>45. Структурно-семантические типы предложений с формальным подлеж</w:t>
      </w:r>
      <w:r w:rsidRPr="005B3010">
        <w:rPr>
          <w:rFonts w:ascii="Times New Roman" w:hAnsi="Times New Roman"/>
          <w:sz w:val="28"/>
          <w:szCs w:val="28"/>
        </w:rPr>
        <w:t>а</w:t>
      </w:r>
      <w:r w:rsidRPr="005B3010">
        <w:rPr>
          <w:rFonts w:ascii="Times New Roman" w:hAnsi="Times New Roman"/>
          <w:sz w:val="28"/>
          <w:szCs w:val="28"/>
        </w:rPr>
        <w:t>щим.</w:t>
      </w:r>
    </w:p>
    <w:p w:rsidR="00C028D9" w:rsidRPr="005B3010" w:rsidRDefault="00C028D9" w:rsidP="00EF2CB6">
      <w:pPr>
        <w:pStyle w:val="ac"/>
        <w:tabs>
          <w:tab w:val="left" w:pos="330"/>
        </w:tabs>
        <w:suppressAutoHyphens/>
        <w:spacing w:before="0" w:beforeAutospacing="0" w:after="0"/>
        <w:ind w:firstLine="660"/>
        <w:jc w:val="both"/>
      </w:pPr>
      <w:r w:rsidRPr="005B3010">
        <w:rPr>
          <w:b/>
        </w:rPr>
        <w:t>ЛИТЕРАТУРА</w:t>
      </w:r>
      <w:r w:rsidRPr="005B3010">
        <w:t>.</w:t>
      </w:r>
    </w:p>
    <w:p w:rsidR="00C028D9" w:rsidRPr="005B3010" w:rsidRDefault="00C028D9" w:rsidP="00EF2CB6">
      <w:pPr>
        <w:pStyle w:val="ac"/>
        <w:tabs>
          <w:tab w:val="left" w:pos="330"/>
        </w:tabs>
        <w:suppressAutoHyphens/>
        <w:spacing w:before="0" w:beforeAutospacing="0" w:after="0"/>
        <w:ind w:firstLine="660"/>
        <w:jc w:val="both"/>
        <w:rPr>
          <w:sz w:val="28"/>
          <w:szCs w:val="28"/>
        </w:rPr>
      </w:pPr>
      <w:r w:rsidRPr="005B3010">
        <w:rPr>
          <w:sz w:val="28"/>
          <w:szCs w:val="28"/>
        </w:rPr>
        <w:t>Основная литература:</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Аракин В.Д. Сопоставительная типология скандинавских языков. М., 1984.</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 xml:space="preserve">Берков В.П. Скандинавские языки // Берков В.П. Современные германские языки. Санкт-Петербург, 1996. – </w:t>
      </w:r>
      <w:r w:rsidRPr="005B3010">
        <w:rPr>
          <w:rFonts w:ascii="Times New Roman" w:hAnsi="Times New Roman"/>
          <w:sz w:val="28"/>
          <w:szCs w:val="28"/>
          <w:lang w:val="en-US"/>
        </w:rPr>
        <w:t>C</w:t>
      </w:r>
      <w:r w:rsidRPr="005B3010">
        <w:rPr>
          <w:rFonts w:ascii="Times New Roman" w:hAnsi="Times New Roman"/>
          <w:sz w:val="28"/>
          <w:szCs w:val="28"/>
        </w:rPr>
        <w:t>. 99-186.</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Берков В.П. Работы по языкознанию. Санкт-Петербург, 2011.</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Берков В.П. Исландский язык // Языки мира. Германские языки. Кельтские языки. М., 2000. С. 170-197.</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 xml:space="preserve">Берков. В.П. Норвежская лексикология. Санкт-Петербург, 1994. </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Берков. В.П. Норвежский язык // Языки мира. Германские языки. Кельтские языки. М., 2000. С. 300-327.</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Вессен Э. Скандинавские языки. М., 1949.</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Кузнецов С.Н. Теоретическая грамматика датского языка: Синтаксис. М., 1984.</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Кузнецов С.Н. Теоретическая грамматика датского языка. Морфология. М., 1989.</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Кузнецов С.Н. Фарерский язык // Языки мира. Германские языки. Кельтские языки. М., 2000. С. 328-334.</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Кузнецов С.Н., Никуличева Д.Б. Датский язык // Языки мира. Германские языки. Кельтские языки. М., 2000. С. 127-149.</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Кузьменко Ю.К. Фонологическая эволюция германских языков. Л., 1991.</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Маслова-Лашанская С.С. Шведский язык. Л. 1953.</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Маслова-Лашанская С.С., Чекалина Е.М.  Шведский язык // Языки мира. Германские языки. Кельтские языки. М., 2000. С. 349-379.</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Стеблин-Каменский М.И. Грамматика норвежского языка. М.-Л., 1957.</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lastRenderedPageBreak/>
        <w:t>Стеблин-Каменский М.И. История скандинавских языков. М.-Л., 1953.</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Плоткин В.Я. Типологическая эволюция германских языков // Лигвистич</w:t>
      </w:r>
      <w:r w:rsidRPr="005B3010">
        <w:rPr>
          <w:rFonts w:ascii="Times New Roman" w:hAnsi="Times New Roman"/>
          <w:sz w:val="28"/>
          <w:szCs w:val="28"/>
        </w:rPr>
        <w:t>е</w:t>
      </w:r>
      <w:r w:rsidRPr="005B3010">
        <w:rPr>
          <w:rFonts w:ascii="Times New Roman" w:hAnsi="Times New Roman"/>
          <w:sz w:val="28"/>
          <w:szCs w:val="28"/>
        </w:rPr>
        <w:t>ские единицы, конструкции и текст. Новосибирск, 1989. С. 3-13.</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Дополнительная литература:</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Берков В.П. Двуязычная лексикография. Санкт-Петербург, 1996.</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 xml:space="preserve">Гухман М.М. Развитие залоговых противопоставлений в германских языках. Опыт историко-типологического исследования родственных языков. М., 1964. </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Конецкая В.П. Введение в сопоставительную лексикологию германских яз</w:t>
      </w:r>
      <w:r w:rsidRPr="005B3010">
        <w:rPr>
          <w:rFonts w:ascii="Times New Roman" w:hAnsi="Times New Roman"/>
          <w:sz w:val="28"/>
          <w:szCs w:val="28"/>
        </w:rPr>
        <w:t>ы</w:t>
      </w:r>
      <w:r w:rsidRPr="005B3010">
        <w:rPr>
          <w:rFonts w:ascii="Times New Roman" w:hAnsi="Times New Roman"/>
          <w:sz w:val="28"/>
          <w:szCs w:val="28"/>
        </w:rPr>
        <w:t>ков. М., 1993.</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Кубрякова Е.С., Панкрац Ю.Г. Альтернирующие морфемы в грамматике скандинавских языков // Скандинавские языки. Вып. 1. Актуальные пробл</w:t>
      </w:r>
      <w:r w:rsidRPr="005B3010">
        <w:rPr>
          <w:rFonts w:ascii="Times New Roman" w:hAnsi="Times New Roman"/>
          <w:sz w:val="28"/>
          <w:szCs w:val="28"/>
        </w:rPr>
        <w:t>е</w:t>
      </w:r>
      <w:r w:rsidRPr="005B3010">
        <w:rPr>
          <w:rFonts w:ascii="Times New Roman" w:hAnsi="Times New Roman"/>
          <w:sz w:val="28"/>
          <w:szCs w:val="28"/>
        </w:rPr>
        <w:t>мы грамматической теории. М., 1984. С. 6-23.</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Кузнецов С.Н. Позиционный синтаксис датского предложения (в сопоста</w:t>
      </w:r>
      <w:r w:rsidRPr="005B3010">
        <w:rPr>
          <w:rFonts w:ascii="Times New Roman" w:hAnsi="Times New Roman"/>
          <w:sz w:val="28"/>
          <w:szCs w:val="28"/>
        </w:rPr>
        <w:t>в</w:t>
      </w:r>
      <w:r w:rsidRPr="005B3010">
        <w:rPr>
          <w:rFonts w:ascii="Times New Roman" w:hAnsi="Times New Roman"/>
          <w:sz w:val="28"/>
          <w:szCs w:val="28"/>
        </w:rPr>
        <w:t>лении с английским и немецким) // Скандинавские языки. Вып. 1. Актуал</w:t>
      </w:r>
      <w:r w:rsidRPr="005B3010">
        <w:rPr>
          <w:rFonts w:ascii="Times New Roman" w:hAnsi="Times New Roman"/>
          <w:sz w:val="28"/>
          <w:szCs w:val="28"/>
        </w:rPr>
        <w:t>ь</w:t>
      </w:r>
      <w:r w:rsidRPr="005B3010">
        <w:rPr>
          <w:rFonts w:ascii="Times New Roman" w:hAnsi="Times New Roman"/>
          <w:sz w:val="28"/>
          <w:szCs w:val="28"/>
        </w:rPr>
        <w:t>ные проблемы грамматической теории. М., 1984. С. 120-143.</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Кузнецов С.Н. Позиционный анализ и синтаксическая типология // Методы сопоставительного изучения языков. М, 1988. С.82-88.</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Кузьменко Ю.К. Саамская интерференция в скандинавских языках // Ска</w:t>
      </w:r>
      <w:r w:rsidRPr="005B3010">
        <w:rPr>
          <w:rFonts w:ascii="Times New Roman" w:hAnsi="Times New Roman"/>
          <w:sz w:val="28"/>
          <w:szCs w:val="28"/>
        </w:rPr>
        <w:t>н</w:t>
      </w:r>
      <w:r w:rsidRPr="005B3010">
        <w:rPr>
          <w:rFonts w:ascii="Times New Roman" w:hAnsi="Times New Roman"/>
          <w:sz w:val="28"/>
          <w:szCs w:val="28"/>
        </w:rPr>
        <w:t>динавская филология. Вып. 9. Санкт-Петербург, 2007.</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Локштанова Л.М. Система форм индикатива в датском языке // Скандина</w:t>
      </w:r>
      <w:r w:rsidRPr="005B3010">
        <w:rPr>
          <w:rFonts w:ascii="Times New Roman" w:hAnsi="Times New Roman"/>
          <w:sz w:val="28"/>
          <w:szCs w:val="28"/>
        </w:rPr>
        <w:t>в</w:t>
      </w:r>
      <w:r w:rsidRPr="005B3010">
        <w:rPr>
          <w:rFonts w:ascii="Times New Roman" w:hAnsi="Times New Roman"/>
          <w:sz w:val="28"/>
          <w:szCs w:val="28"/>
        </w:rPr>
        <w:t xml:space="preserve">ские языки. Вып. </w:t>
      </w:r>
      <w:r w:rsidRPr="005B3010">
        <w:rPr>
          <w:rFonts w:ascii="Times New Roman" w:hAnsi="Times New Roman"/>
          <w:sz w:val="28"/>
          <w:szCs w:val="28"/>
          <w:lang w:val="en-US"/>
        </w:rPr>
        <w:t>I</w:t>
      </w:r>
      <w:r w:rsidRPr="005B3010">
        <w:rPr>
          <w:rFonts w:ascii="Times New Roman" w:hAnsi="Times New Roman"/>
          <w:sz w:val="28"/>
          <w:szCs w:val="28"/>
        </w:rPr>
        <w:t>. Актуальные проблемы грамматической теории. М., 1984. С. 59-99.</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Никуличева Д.Б. Синтагматические отношения в континентальных сканд</w:t>
      </w:r>
      <w:r w:rsidRPr="005B3010">
        <w:rPr>
          <w:rFonts w:ascii="Times New Roman" w:hAnsi="Times New Roman"/>
          <w:sz w:val="28"/>
          <w:szCs w:val="28"/>
        </w:rPr>
        <w:t>и</w:t>
      </w:r>
      <w:r w:rsidRPr="005B3010">
        <w:rPr>
          <w:rFonts w:ascii="Times New Roman" w:hAnsi="Times New Roman"/>
          <w:sz w:val="28"/>
          <w:szCs w:val="28"/>
        </w:rPr>
        <w:t>навских языках. Контрастивный анализ. М. – Санкт-Петербург, 2000.</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 xml:space="preserve">Плоткин В.Я. Степени синтетизации в скандинавском словоизменении // Скандинавские языки. Вып. </w:t>
      </w:r>
      <w:r w:rsidRPr="005B3010">
        <w:rPr>
          <w:rFonts w:ascii="Times New Roman" w:hAnsi="Times New Roman"/>
          <w:sz w:val="28"/>
          <w:szCs w:val="28"/>
          <w:lang w:val="en-US"/>
        </w:rPr>
        <w:t>I</w:t>
      </w:r>
      <w:r w:rsidRPr="005B3010">
        <w:rPr>
          <w:rFonts w:ascii="Times New Roman" w:hAnsi="Times New Roman"/>
          <w:sz w:val="28"/>
          <w:szCs w:val="28"/>
        </w:rPr>
        <w:t>. Актуальные проблемы грамматической те</w:t>
      </w:r>
      <w:r w:rsidRPr="005B3010">
        <w:rPr>
          <w:rFonts w:ascii="Times New Roman" w:hAnsi="Times New Roman"/>
          <w:sz w:val="28"/>
          <w:szCs w:val="28"/>
        </w:rPr>
        <w:t>о</w:t>
      </w:r>
      <w:r w:rsidRPr="005B3010">
        <w:rPr>
          <w:rFonts w:ascii="Times New Roman" w:hAnsi="Times New Roman"/>
          <w:sz w:val="28"/>
          <w:szCs w:val="28"/>
        </w:rPr>
        <w:t>рии. М., 1984. С. 24-32.</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rPr>
        <w:t>Смирницкая О.А. Эволюция видо-временной системы в германских языках // Историко-типологическая морфология германских языков. Категория глагола М., 1977. С. 5-127.</w:t>
      </w:r>
    </w:p>
    <w:p w:rsidR="00C028D9" w:rsidRPr="005B3010" w:rsidRDefault="00C028D9" w:rsidP="00EF2CB6">
      <w:pPr>
        <w:ind w:left="284"/>
        <w:rPr>
          <w:rFonts w:ascii="Times New Roman" w:hAnsi="Times New Roman"/>
          <w:sz w:val="28"/>
          <w:szCs w:val="28"/>
          <w:lang w:val="sv-SE"/>
        </w:rPr>
      </w:pPr>
      <w:r w:rsidRPr="005B3010">
        <w:rPr>
          <w:rFonts w:ascii="Times New Roman" w:hAnsi="Times New Roman"/>
          <w:sz w:val="28"/>
          <w:szCs w:val="28"/>
        </w:rPr>
        <w:lastRenderedPageBreak/>
        <w:t>Чекалина Е.М. Состав и структура парадигмы шведского глагола // Язык: теория - история - типология / Ред. Н.С. Бабенко. М</w:t>
      </w:r>
      <w:r w:rsidRPr="005B3010">
        <w:rPr>
          <w:rFonts w:ascii="Times New Roman" w:hAnsi="Times New Roman"/>
          <w:sz w:val="28"/>
          <w:szCs w:val="28"/>
          <w:lang w:val="sv-SE"/>
        </w:rPr>
        <w:t>., 2000. C.408-415.</w:t>
      </w:r>
    </w:p>
    <w:p w:rsidR="00C028D9" w:rsidRPr="005B3010" w:rsidRDefault="00C028D9" w:rsidP="00EF2CB6">
      <w:pPr>
        <w:ind w:left="284"/>
        <w:rPr>
          <w:rFonts w:ascii="Times New Roman" w:hAnsi="Times New Roman"/>
          <w:sz w:val="28"/>
          <w:szCs w:val="28"/>
        </w:rPr>
      </w:pPr>
      <w:r w:rsidRPr="005B3010">
        <w:rPr>
          <w:rFonts w:ascii="Times New Roman" w:hAnsi="Times New Roman"/>
          <w:sz w:val="28"/>
          <w:szCs w:val="28"/>
          <w:lang w:val="sv-SE"/>
        </w:rPr>
        <w:t>De nordiska språkens framtid. Bidrag vid en konferens. Utgivna av Bengt Sigurd. Skrifter utgivna av Svenska språknämnden, 61. Lund, 1977.</w:t>
      </w:r>
    </w:p>
    <w:p w:rsidR="00C028D9" w:rsidRPr="005266C7" w:rsidRDefault="00C028D9">
      <w:pPr>
        <w:pStyle w:val="ac"/>
        <w:tabs>
          <w:tab w:val="left" w:pos="330"/>
        </w:tabs>
        <w:suppressAutoHyphens/>
        <w:spacing w:before="0" w:beforeAutospacing="0" w:after="0"/>
        <w:jc w:val="both"/>
        <w:rPr>
          <w:i/>
          <w:iCs/>
          <w:sz w:val="16"/>
          <w:szCs w:val="16"/>
        </w:rPr>
      </w:pPr>
    </w:p>
    <w:p w:rsidR="00C028D9" w:rsidRDefault="00C028D9">
      <w:pPr>
        <w:tabs>
          <w:tab w:val="left" w:pos="851"/>
        </w:tabs>
        <w:suppressAutoHyphens/>
        <w:spacing w:after="0"/>
        <w:ind w:right="-40" w:firstLine="709"/>
        <w:jc w:val="both"/>
        <w:rPr>
          <w:rFonts w:ascii="Times New Roman" w:hAnsi="Times New Roman"/>
          <w:sz w:val="28"/>
          <w:szCs w:val="28"/>
        </w:rPr>
      </w:pPr>
      <w:r>
        <w:rPr>
          <w:rFonts w:ascii="Times New Roman" w:hAnsi="Times New Roman"/>
          <w:b/>
          <w:bCs/>
          <w:sz w:val="28"/>
          <w:szCs w:val="28"/>
        </w:rPr>
        <w:t>5.2.</w:t>
      </w:r>
      <w:r>
        <w:rPr>
          <w:rFonts w:ascii="Times New Roman" w:hAnsi="Times New Roman"/>
          <w:sz w:val="28"/>
          <w:szCs w:val="28"/>
        </w:rPr>
        <w:t xml:space="preserve"> Программы дисциплин (модулей), в том числе практики и НИР, обеспечивающих готовность к научно-исследовательской деятельности.</w:t>
      </w:r>
    </w:p>
    <w:p w:rsidR="00C028D9" w:rsidRPr="005266C7" w:rsidRDefault="00C028D9">
      <w:pPr>
        <w:tabs>
          <w:tab w:val="left" w:pos="851"/>
        </w:tabs>
        <w:suppressAutoHyphens/>
        <w:spacing w:after="0"/>
        <w:ind w:right="-40" w:firstLine="709"/>
        <w:jc w:val="both"/>
        <w:rPr>
          <w:rFonts w:ascii="Times New Roman" w:hAnsi="Times New Roman"/>
          <w:b/>
          <w:sz w:val="16"/>
          <w:szCs w:val="16"/>
        </w:rPr>
      </w:pPr>
    </w:p>
    <w:p w:rsidR="00C028D9" w:rsidRDefault="00C028D9">
      <w:pPr>
        <w:tabs>
          <w:tab w:val="left" w:pos="851"/>
        </w:tabs>
        <w:suppressAutoHyphens/>
        <w:spacing w:after="0"/>
        <w:ind w:right="-40" w:firstLine="709"/>
        <w:jc w:val="center"/>
        <w:rPr>
          <w:rFonts w:ascii="Times New Roman" w:hAnsi="Times New Roman"/>
          <w:b/>
          <w:caps/>
          <w:sz w:val="28"/>
          <w:szCs w:val="28"/>
        </w:rPr>
      </w:pPr>
      <w:r>
        <w:rPr>
          <w:rFonts w:ascii="Times New Roman" w:hAnsi="Times New Roman"/>
          <w:b/>
          <w:caps/>
          <w:sz w:val="28"/>
          <w:szCs w:val="28"/>
        </w:rPr>
        <w:t>Программа дисциплины специальности</w:t>
      </w:r>
    </w:p>
    <w:p w:rsidR="00C028D9" w:rsidRDefault="00C028D9">
      <w:pPr>
        <w:tabs>
          <w:tab w:val="left" w:pos="851"/>
        </w:tabs>
        <w:suppressAutoHyphens/>
        <w:spacing w:after="0"/>
        <w:ind w:right="-40" w:firstLine="709"/>
        <w:jc w:val="center"/>
        <w:rPr>
          <w:rFonts w:ascii="Times New Roman" w:hAnsi="Times New Roman"/>
          <w:b/>
          <w:caps/>
          <w:sz w:val="28"/>
          <w:szCs w:val="28"/>
        </w:rPr>
      </w:pPr>
      <w:r>
        <w:rPr>
          <w:rFonts w:ascii="Times New Roman" w:hAnsi="Times New Roman"/>
          <w:b/>
          <w:caps/>
          <w:sz w:val="28"/>
          <w:szCs w:val="28"/>
        </w:rPr>
        <w:t>«ГЕрманские языки»</w:t>
      </w:r>
    </w:p>
    <w:p w:rsidR="00C028D9" w:rsidRDefault="00C028D9" w:rsidP="0055669D">
      <w:pPr>
        <w:tabs>
          <w:tab w:val="left" w:pos="851"/>
        </w:tabs>
        <w:suppressAutoHyphens/>
        <w:spacing w:after="0"/>
        <w:ind w:right="-40"/>
        <w:rPr>
          <w:rFonts w:ascii="Times New Roman" w:hAnsi="Times New Roman"/>
          <w:b/>
          <w:caps/>
          <w:sz w:val="16"/>
          <w:szCs w:val="16"/>
        </w:rPr>
      </w:pPr>
    </w:p>
    <w:p w:rsidR="00C028D9" w:rsidRPr="0055669D" w:rsidRDefault="00C028D9" w:rsidP="0055669D">
      <w:pPr>
        <w:tabs>
          <w:tab w:val="left" w:pos="851"/>
        </w:tabs>
        <w:suppressAutoHyphens/>
        <w:spacing w:after="0"/>
        <w:ind w:right="-40"/>
        <w:rPr>
          <w:rFonts w:ascii="Times New Roman" w:hAnsi="Times New Roman"/>
          <w:b/>
          <w:caps/>
          <w:u w:val="single"/>
        </w:rPr>
      </w:pPr>
      <w:r w:rsidRPr="0055669D">
        <w:rPr>
          <w:rFonts w:ascii="Times New Roman" w:hAnsi="Times New Roman"/>
          <w:b/>
          <w:caps/>
          <w:u w:val="single"/>
        </w:rPr>
        <w:t>По кафедре Английского яз</w:t>
      </w:r>
      <w:r>
        <w:rPr>
          <w:rFonts w:ascii="Times New Roman" w:hAnsi="Times New Roman"/>
          <w:b/>
          <w:caps/>
          <w:u w:val="single"/>
        </w:rPr>
        <w:t>Ы</w:t>
      </w:r>
      <w:r w:rsidRPr="0055669D">
        <w:rPr>
          <w:rFonts w:ascii="Times New Roman" w:hAnsi="Times New Roman"/>
          <w:b/>
          <w:caps/>
          <w:u w:val="single"/>
        </w:rPr>
        <w:t>кознания</w:t>
      </w:r>
    </w:p>
    <w:p w:rsidR="00C028D9" w:rsidRPr="005266C7" w:rsidRDefault="00C028D9" w:rsidP="0055669D">
      <w:pPr>
        <w:spacing w:after="0"/>
        <w:rPr>
          <w:rFonts w:ascii="Times New Roman" w:hAnsi="Times New Roman"/>
          <w:b/>
          <w:sz w:val="16"/>
          <w:szCs w:val="16"/>
        </w:rPr>
      </w:pPr>
    </w:p>
    <w:p w:rsidR="00C028D9" w:rsidRDefault="00C028D9" w:rsidP="0055669D">
      <w:pPr>
        <w:spacing w:after="0"/>
        <w:rPr>
          <w:rFonts w:ascii="Times New Roman" w:hAnsi="Times New Roman"/>
          <w:b/>
          <w:sz w:val="28"/>
          <w:szCs w:val="28"/>
        </w:rPr>
      </w:pPr>
      <w:r>
        <w:rPr>
          <w:rFonts w:ascii="Times New Roman" w:hAnsi="Times New Roman"/>
          <w:b/>
          <w:sz w:val="28"/>
          <w:szCs w:val="28"/>
        </w:rPr>
        <w:t>1. Цели освоения</w:t>
      </w:r>
      <w:r>
        <w:rPr>
          <w:rFonts w:ascii="Times New Roman" w:hAnsi="Times New Roman"/>
          <w:b/>
          <w:color w:val="FF0000"/>
          <w:sz w:val="28"/>
          <w:szCs w:val="28"/>
        </w:rPr>
        <w:t xml:space="preserve"> </w:t>
      </w:r>
      <w:r>
        <w:rPr>
          <w:rFonts w:ascii="Times New Roman" w:hAnsi="Times New Roman"/>
          <w:b/>
          <w:sz w:val="28"/>
          <w:szCs w:val="28"/>
        </w:rPr>
        <w:t>дисциплины</w:t>
      </w:r>
    </w:p>
    <w:p w:rsidR="00C028D9" w:rsidRDefault="00C028D9" w:rsidP="00FA592E">
      <w:pPr>
        <w:jc w:val="both"/>
        <w:rPr>
          <w:rFonts w:ascii="Times New Roman" w:hAnsi="Times New Roman"/>
          <w:b/>
          <w:i/>
          <w:sz w:val="28"/>
          <w:szCs w:val="28"/>
        </w:rPr>
      </w:pPr>
      <w:r>
        <w:rPr>
          <w:rFonts w:ascii="Times New Roman" w:hAnsi="Times New Roman"/>
          <w:sz w:val="28"/>
          <w:szCs w:val="28"/>
        </w:rPr>
        <w:t>Целями освоения дисциплины «</w:t>
      </w:r>
      <w:r w:rsidRPr="0055669D">
        <w:rPr>
          <w:rFonts w:ascii="Times New Roman" w:hAnsi="Times New Roman"/>
          <w:sz w:val="28"/>
          <w:szCs w:val="28"/>
        </w:rPr>
        <w:t>Актуальные проблемы современного англи</w:t>
      </w:r>
      <w:r w:rsidRPr="0055669D">
        <w:rPr>
          <w:rFonts w:ascii="Times New Roman" w:hAnsi="Times New Roman"/>
          <w:sz w:val="28"/>
          <w:szCs w:val="28"/>
        </w:rPr>
        <w:t>й</w:t>
      </w:r>
      <w:r w:rsidRPr="0055669D">
        <w:rPr>
          <w:rFonts w:ascii="Times New Roman" w:hAnsi="Times New Roman"/>
          <w:sz w:val="28"/>
          <w:szCs w:val="28"/>
        </w:rPr>
        <w:t>ского языкознания: синхронический и диахронический аспект»</w:t>
      </w:r>
      <w:r w:rsidRPr="0055669D">
        <w:rPr>
          <w:rFonts w:ascii="Times New Roman" w:hAnsi="Times New Roman"/>
          <w:bCs/>
          <w:sz w:val="28"/>
          <w:szCs w:val="28"/>
        </w:rPr>
        <w:t xml:space="preserve"> по</w:t>
      </w:r>
      <w:r w:rsidRPr="0055669D">
        <w:rPr>
          <w:rFonts w:ascii="Times New Roman" w:hAnsi="Times New Roman"/>
          <w:b/>
          <w:sz w:val="28"/>
          <w:szCs w:val="28"/>
        </w:rPr>
        <w:t xml:space="preserve"> </w:t>
      </w:r>
      <w:r w:rsidRPr="0055669D">
        <w:rPr>
          <w:rFonts w:ascii="Times New Roman" w:hAnsi="Times New Roman"/>
          <w:sz w:val="28"/>
          <w:szCs w:val="28"/>
        </w:rPr>
        <w:t>про</w:t>
      </w:r>
      <w:r>
        <w:rPr>
          <w:rFonts w:ascii="Times New Roman" w:hAnsi="Times New Roman"/>
          <w:sz w:val="28"/>
          <w:szCs w:val="28"/>
        </w:rPr>
        <w:t>филю подготовки 10.02.04 - «Германские языки» являются:</w:t>
      </w:r>
    </w:p>
    <w:p w:rsidR="00C028D9" w:rsidRDefault="00C028D9">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изучение английского языка в контексте когнитивной лингвистики, опирающееся на понятие дискурса, как на динамическое явление; </w:t>
      </w:r>
    </w:p>
    <w:p w:rsidR="00C028D9" w:rsidRDefault="00C028D9">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углубленное изучение современного английского языка во всем многообразии его функций и вариантов, служащих основой для обобщений теоретического характера на разных уровнях лингвистического исследования. </w:t>
      </w:r>
    </w:p>
    <w:p w:rsidR="00C028D9" w:rsidRDefault="00C028D9">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формирование системных представлений и совершенствование умений и навыков, позволяющих анализировать тексты различной жанровой принадлежности с позиции взаимодействия языка в контексте истории и культуры.</w:t>
      </w:r>
    </w:p>
    <w:p w:rsidR="00C028D9" w:rsidRPr="005266C7" w:rsidRDefault="00C028D9">
      <w:pPr>
        <w:suppressAutoHyphens/>
        <w:spacing w:after="0"/>
        <w:jc w:val="both"/>
        <w:rPr>
          <w:rFonts w:ascii="Times New Roman" w:hAnsi="Times New Roman"/>
          <w:sz w:val="16"/>
          <w:szCs w:val="16"/>
        </w:rPr>
      </w:pPr>
    </w:p>
    <w:p w:rsidR="00C028D9" w:rsidRDefault="00C028D9" w:rsidP="005266C7">
      <w:pPr>
        <w:spacing w:after="0"/>
        <w:jc w:val="both"/>
        <w:rPr>
          <w:rFonts w:ascii="Times New Roman" w:hAnsi="Times New Roman"/>
          <w:b/>
          <w:sz w:val="28"/>
          <w:szCs w:val="28"/>
        </w:rPr>
      </w:pPr>
      <w:r>
        <w:rPr>
          <w:rFonts w:ascii="Times New Roman" w:hAnsi="Times New Roman"/>
          <w:b/>
          <w:sz w:val="28"/>
          <w:szCs w:val="28"/>
        </w:rPr>
        <w:t>2. Место дисциплины в структуре ООП:</w:t>
      </w:r>
    </w:p>
    <w:p w:rsidR="00C028D9" w:rsidRDefault="00C028D9" w:rsidP="005266C7">
      <w:pPr>
        <w:spacing w:after="0"/>
        <w:jc w:val="both"/>
        <w:rPr>
          <w:rFonts w:ascii="Times New Roman" w:hAnsi="Times New Roman"/>
          <w:sz w:val="28"/>
          <w:szCs w:val="28"/>
        </w:rPr>
      </w:pPr>
      <w:r>
        <w:rPr>
          <w:rFonts w:ascii="Times New Roman" w:hAnsi="Times New Roman"/>
          <w:b/>
          <w:sz w:val="28"/>
          <w:szCs w:val="28"/>
        </w:rPr>
        <w:tab/>
        <w:t>Вариативная часть</w:t>
      </w:r>
      <w:r>
        <w:rPr>
          <w:rFonts w:ascii="Times New Roman" w:hAnsi="Times New Roman"/>
          <w:sz w:val="28"/>
          <w:szCs w:val="28"/>
        </w:rPr>
        <w:t>. Общепрофессиональный блок.</w:t>
      </w:r>
    </w:p>
    <w:p w:rsidR="00C028D9" w:rsidRDefault="00C028D9">
      <w:pPr>
        <w:jc w:val="both"/>
        <w:rPr>
          <w:rFonts w:ascii="Times New Roman" w:hAnsi="Times New Roman"/>
          <w:sz w:val="28"/>
          <w:szCs w:val="28"/>
        </w:rPr>
      </w:pPr>
      <w:r>
        <w:rPr>
          <w:rFonts w:ascii="Times New Roman" w:hAnsi="Times New Roman"/>
          <w:sz w:val="28"/>
          <w:szCs w:val="28"/>
        </w:rPr>
        <w:tab/>
        <w:t>Данная дисциплина предназначена для аспирантов 1г/о, изучающих а</w:t>
      </w:r>
      <w:r>
        <w:rPr>
          <w:rFonts w:ascii="Times New Roman" w:hAnsi="Times New Roman"/>
          <w:sz w:val="28"/>
          <w:szCs w:val="28"/>
        </w:rPr>
        <w:t>н</w:t>
      </w:r>
      <w:r>
        <w:rPr>
          <w:rFonts w:ascii="Times New Roman" w:hAnsi="Times New Roman"/>
          <w:sz w:val="28"/>
          <w:szCs w:val="28"/>
        </w:rPr>
        <w:t>глийский язык как специальность и является продолжением профессиональной подготовки, подразумевающей совершенствование специальных знаний и ум</w:t>
      </w:r>
      <w:r>
        <w:rPr>
          <w:rFonts w:ascii="Times New Roman" w:hAnsi="Times New Roman"/>
          <w:sz w:val="28"/>
          <w:szCs w:val="28"/>
        </w:rPr>
        <w:t>е</w:t>
      </w:r>
      <w:r>
        <w:rPr>
          <w:rFonts w:ascii="Times New Roman" w:hAnsi="Times New Roman"/>
          <w:sz w:val="28"/>
          <w:szCs w:val="28"/>
        </w:rPr>
        <w:t>ний, приобретенных ими в курсе специалитета, бакалавриата и магистратуры, для получения квалификации исследователя, преподавателя-исследователя.</w:t>
      </w:r>
    </w:p>
    <w:p w:rsidR="00C028D9" w:rsidRDefault="00C028D9" w:rsidP="005266C7">
      <w:pPr>
        <w:spacing w:after="0"/>
        <w:jc w:val="both"/>
        <w:rPr>
          <w:rFonts w:ascii="Times New Roman" w:hAnsi="Times New Roman"/>
          <w:b/>
          <w:sz w:val="28"/>
          <w:szCs w:val="28"/>
        </w:rPr>
      </w:pPr>
      <w:r>
        <w:rPr>
          <w:rFonts w:ascii="Times New Roman" w:hAnsi="Times New Roman"/>
          <w:b/>
          <w:sz w:val="28"/>
          <w:szCs w:val="28"/>
        </w:rPr>
        <w:t>3. Требования к результатам освоения дисциплины:</w:t>
      </w:r>
    </w:p>
    <w:p w:rsidR="00C028D9" w:rsidRDefault="00C028D9" w:rsidP="005266C7">
      <w:pPr>
        <w:pStyle w:val="a"/>
        <w:numPr>
          <w:ilvl w:val="0"/>
          <w:numId w:val="0"/>
        </w:numPr>
        <w:spacing w:line="240" w:lineRule="auto"/>
        <w:rPr>
          <w:sz w:val="28"/>
          <w:szCs w:val="28"/>
        </w:rPr>
      </w:pPr>
      <w:r>
        <w:rPr>
          <w:sz w:val="28"/>
          <w:szCs w:val="28"/>
        </w:rPr>
        <w:tab/>
        <w:t xml:space="preserve">Процесс изучения дисциплины направлен на формирование следующих компетенций: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lastRenderedPageBreak/>
        <w:t>владением теорией современных германских языков(английского языка), в том числе в сопоставительном освещении; методами исследования в области когнитивной и функциональной лингвистики (ПК-1);</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владение специальными методами инструментального анализа, позволяющими проводить исследования на материале разных типов дискурса/текста (ПК-2);</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владение общей и специальной терминосистемами отечественной и зарубежной лингвистики, в области истории и теории германских языков (английского языка), теории перевода и переводоведения (ПК-3);</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умение готовить авторские, инновационные учебные материалы на английском языке, в том числе с использованием современных коммуникационных технологий в составе авторских коллективов с международным участием (ПК-4);</w:t>
      </w:r>
    </w:p>
    <w:p w:rsidR="00C028D9" w:rsidRDefault="00C028D9" w:rsidP="005266C7">
      <w:pPr>
        <w:pStyle w:val="af2"/>
        <w:suppressAutoHyphens/>
        <w:spacing w:line="276" w:lineRule="auto"/>
        <w:ind w:left="0" w:right="0" w:firstLine="567"/>
        <w:rPr>
          <w:i/>
          <w:szCs w:val="28"/>
        </w:rPr>
      </w:pPr>
      <w:r>
        <w:rPr>
          <w:szCs w:val="28"/>
        </w:rPr>
        <w:t xml:space="preserve">способностью самостоятельно планировать и организовывать </w:t>
      </w:r>
      <w:r>
        <w:t xml:space="preserve">учебный процесс подготовки специалистов в области преподавания </w:t>
      </w:r>
      <w:r>
        <w:rPr>
          <w:szCs w:val="28"/>
        </w:rPr>
        <w:t xml:space="preserve">основных диатопических вариантов </w:t>
      </w:r>
      <w:r w:rsidRPr="00F409F4">
        <w:rPr>
          <w:szCs w:val="28"/>
        </w:rPr>
        <w:t>германских языков</w:t>
      </w:r>
      <w:r>
        <w:rPr>
          <w:szCs w:val="28"/>
        </w:rPr>
        <w:t xml:space="preserve"> и их применение в практике преподавания в высшей школе</w:t>
      </w:r>
      <w:r>
        <w:t xml:space="preserve"> в России и за рубежом (ПК-5).</w:t>
      </w:r>
    </w:p>
    <w:p w:rsidR="00C028D9" w:rsidRPr="005266C7" w:rsidRDefault="00C028D9" w:rsidP="005266C7">
      <w:pPr>
        <w:spacing w:after="0"/>
        <w:ind w:firstLine="708"/>
        <w:jc w:val="both"/>
        <w:rPr>
          <w:rFonts w:ascii="Times New Roman" w:hAnsi="Times New Roman"/>
          <w:sz w:val="16"/>
          <w:szCs w:val="16"/>
        </w:rPr>
      </w:pPr>
    </w:p>
    <w:p w:rsidR="00C028D9" w:rsidRDefault="00C028D9" w:rsidP="005266C7">
      <w:pPr>
        <w:spacing w:after="0"/>
        <w:ind w:firstLine="708"/>
        <w:jc w:val="both"/>
        <w:rPr>
          <w:rFonts w:ascii="Times New Roman" w:hAnsi="Times New Roman"/>
          <w:sz w:val="28"/>
          <w:szCs w:val="28"/>
        </w:rPr>
      </w:pPr>
    </w:p>
    <w:p w:rsidR="00C028D9" w:rsidRDefault="00C028D9" w:rsidP="005266C7">
      <w:pPr>
        <w:spacing w:after="0"/>
        <w:ind w:firstLine="708"/>
        <w:jc w:val="both"/>
        <w:rPr>
          <w:rFonts w:ascii="Times New Roman" w:hAnsi="Times New Roman"/>
          <w:sz w:val="28"/>
          <w:szCs w:val="28"/>
        </w:rPr>
      </w:pPr>
      <w:r>
        <w:rPr>
          <w:rFonts w:ascii="Times New Roman" w:hAnsi="Times New Roman"/>
          <w:sz w:val="28"/>
          <w:szCs w:val="28"/>
        </w:rPr>
        <w:t xml:space="preserve">В результате освоения дисциплины обучающийся должен: </w:t>
      </w:r>
    </w:p>
    <w:p w:rsidR="00C028D9" w:rsidRDefault="00C028D9" w:rsidP="005266C7">
      <w:pPr>
        <w:spacing w:after="0"/>
        <w:ind w:firstLine="708"/>
        <w:jc w:val="both"/>
        <w:rPr>
          <w:rFonts w:ascii="Times New Roman" w:hAnsi="Times New Roman"/>
          <w:sz w:val="28"/>
          <w:szCs w:val="28"/>
        </w:rPr>
      </w:pPr>
    </w:p>
    <w:p w:rsidR="00C028D9" w:rsidRDefault="00C028D9">
      <w:pPr>
        <w:jc w:val="both"/>
        <w:rPr>
          <w:rFonts w:ascii="Times New Roman" w:hAnsi="Times New Roman"/>
          <w:b/>
          <w:i/>
          <w:sz w:val="28"/>
          <w:szCs w:val="28"/>
        </w:rPr>
      </w:pPr>
      <w:r>
        <w:rPr>
          <w:rFonts w:ascii="Times New Roman" w:hAnsi="Times New Roman"/>
          <w:b/>
          <w:i/>
          <w:sz w:val="28"/>
          <w:szCs w:val="28"/>
        </w:rPr>
        <w:t>Знать:</w:t>
      </w:r>
    </w:p>
    <w:p w:rsidR="00C028D9" w:rsidRDefault="00C028D9">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исторические условия формирования современного английского языка в его основных диатопических вариантах.</w:t>
      </w:r>
    </w:p>
    <w:p w:rsidR="00C028D9" w:rsidRDefault="00C028D9">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теорию современных германских языков, в том числе в сопоставительном освещении; методы исследования в области когнитивной и функционал</w:t>
      </w:r>
      <w:r>
        <w:rPr>
          <w:rFonts w:ascii="Times New Roman" w:hAnsi="Times New Roman"/>
          <w:sz w:val="28"/>
          <w:szCs w:val="28"/>
        </w:rPr>
        <w:t>ь</w:t>
      </w:r>
      <w:r>
        <w:rPr>
          <w:rFonts w:ascii="Times New Roman" w:hAnsi="Times New Roman"/>
          <w:sz w:val="28"/>
          <w:szCs w:val="28"/>
        </w:rPr>
        <w:t>ной лингвистики;</w:t>
      </w:r>
    </w:p>
    <w:p w:rsidR="00C028D9" w:rsidRDefault="00C028D9">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общую и специальную терминосистемы отечественной и зарубежной лингвистики, в области истории и теории германских языков, теории п</w:t>
      </w:r>
      <w:r>
        <w:rPr>
          <w:rFonts w:ascii="Times New Roman" w:hAnsi="Times New Roman"/>
          <w:sz w:val="28"/>
          <w:szCs w:val="28"/>
        </w:rPr>
        <w:t>е</w:t>
      </w:r>
      <w:r>
        <w:rPr>
          <w:rFonts w:ascii="Times New Roman" w:hAnsi="Times New Roman"/>
          <w:sz w:val="28"/>
          <w:szCs w:val="28"/>
        </w:rPr>
        <w:t>ревода и переводоведения; теорию и методологию своего предмета и</w:t>
      </w:r>
      <w:r>
        <w:rPr>
          <w:rFonts w:ascii="Times New Roman" w:hAnsi="Times New Roman"/>
          <w:sz w:val="28"/>
          <w:szCs w:val="28"/>
        </w:rPr>
        <w:t>с</w:t>
      </w:r>
      <w:r>
        <w:rPr>
          <w:rFonts w:ascii="Times New Roman" w:hAnsi="Times New Roman"/>
          <w:sz w:val="28"/>
          <w:szCs w:val="28"/>
        </w:rPr>
        <w:t>следования.</w:t>
      </w:r>
    </w:p>
    <w:p w:rsidR="00C028D9" w:rsidRPr="005266C7" w:rsidRDefault="00C028D9">
      <w:pPr>
        <w:spacing w:after="0" w:line="240" w:lineRule="auto"/>
        <w:ind w:left="360"/>
        <w:jc w:val="both"/>
        <w:rPr>
          <w:rFonts w:ascii="Times New Roman" w:hAnsi="Times New Roman"/>
          <w:sz w:val="16"/>
          <w:szCs w:val="16"/>
        </w:rPr>
      </w:pPr>
    </w:p>
    <w:p w:rsidR="00C028D9" w:rsidRPr="005266C7" w:rsidRDefault="00C028D9">
      <w:pPr>
        <w:jc w:val="both"/>
        <w:rPr>
          <w:rFonts w:ascii="Times New Roman" w:hAnsi="Times New Roman"/>
          <w:b/>
          <w:i/>
          <w:sz w:val="16"/>
          <w:szCs w:val="16"/>
        </w:rPr>
      </w:pPr>
    </w:p>
    <w:p w:rsidR="00C028D9" w:rsidRDefault="00C028D9">
      <w:pPr>
        <w:jc w:val="both"/>
        <w:rPr>
          <w:rFonts w:ascii="Times New Roman" w:hAnsi="Times New Roman"/>
          <w:b/>
          <w:i/>
          <w:sz w:val="28"/>
          <w:szCs w:val="28"/>
        </w:rPr>
      </w:pPr>
      <w:r>
        <w:rPr>
          <w:rFonts w:ascii="Times New Roman" w:hAnsi="Times New Roman"/>
          <w:b/>
          <w:i/>
          <w:sz w:val="28"/>
          <w:szCs w:val="28"/>
        </w:rPr>
        <w:t>Уметь:</w:t>
      </w:r>
    </w:p>
    <w:p w:rsidR="00C028D9" w:rsidRDefault="00C028D9">
      <w:pPr>
        <w:numPr>
          <w:ilvl w:val="0"/>
          <w:numId w:val="20"/>
        </w:numPr>
        <w:spacing w:after="0" w:line="240" w:lineRule="auto"/>
        <w:jc w:val="both"/>
        <w:rPr>
          <w:rFonts w:ascii="Times New Roman" w:hAnsi="Times New Roman"/>
          <w:i/>
          <w:sz w:val="28"/>
        </w:rPr>
      </w:pPr>
      <w:r>
        <w:rPr>
          <w:rFonts w:ascii="Times New Roman" w:hAnsi="Times New Roman"/>
          <w:sz w:val="28"/>
        </w:rPr>
        <w:t>самостоятельно планировать и организовывать учебный процесс подг</w:t>
      </w:r>
      <w:r>
        <w:rPr>
          <w:rFonts w:ascii="Times New Roman" w:hAnsi="Times New Roman"/>
          <w:sz w:val="28"/>
        </w:rPr>
        <w:t>о</w:t>
      </w:r>
      <w:r>
        <w:rPr>
          <w:rFonts w:ascii="Times New Roman" w:hAnsi="Times New Roman"/>
          <w:sz w:val="28"/>
        </w:rPr>
        <w:t>товки специалистов в области преподавания основных диатопических в</w:t>
      </w:r>
      <w:r>
        <w:rPr>
          <w:rFonts w:ascii="Times New Roman" w:hAnsi="Times New Roman"/>
          <w:sz w:val="28"/>
        </w:rPr>
        <w:t>а</w:t>
      </w:r>
      <w:r>
        <w:rPr>
          <w:rFonts w:ascii="Times New Roman" w:hAnsi="Times New Roman"/>
          <w:sz w:val="28"/>
        </w:rPr>
        <w:t xml:space="preserve">риантов </w:t>
      </w:r>
      <w:r w:rsidRPr="00F409F4">
        <w:rPr>
          <w:rFonts w:ascii="Times New Roman" w:hAnsi="Times New Roman"/>
          <w:sz w:val="28"/>
          <w:szCs w:val="28"/>
        </w:rPr>
        <w:t>германских языков</w:t>
      </w:r>
      <w:r>
        <w:rPr>
          <w:rFonts w:ascii="Times New Roman" w:hAnsi="Times New Roman"/>
          <w:sz w:val="28"/>
        </w:rPr>
        <w:t xml:space="preserve"> и их применение в практике преподавания в высшей школе в России и за рубежом.</w:t>
      </w:r>
    </w:p>
    <w:p w:rsidR="00C028D9" w:rsidRPr="005266C7" w:rsidRDefault="00C028D9">
      <w:pPr>
        <w:spacing w:after="0" w:line="240" w:lineRule="auto"/>
        <w:ind w:left="360"/>
        <w:jc w:val="both"/>
        <w:rPr>
          <w:rFonts w:ascii="Times New Roman" w:hAnsi="Times New Roman"/>
          <w:sz w:val="16"/>
          <w:szCs w:val="16"/>
        </w:rPr>
      </w:pPr>
    </w:p>
    <w:p w:rsidR="00C028D9" w:rsidRPr="005266C7" w:rsidRDefault="00C028D9">
      <w:pPr>
        <w:jc w:val="both"/>
        <w:rPr>
          <w:rFonts w:ascii="Times New Roman" w:hAnsi="Times New Roman"/>
          <w:b/>
          <w:i/>
          <w:sz w:val="16"/>
          <w:szCs w:val="16"/>
        </w:rPr>
      </w:pPr>
    </w:p>
    <w:p w:rsidR="00C028D9" w:rsidRDefault="00C028D9">
      <w:pPr>
        <w:jc w:val="both"/>
        <w:rPr>
          <w:rFonts w:ascii="Times New Roman" w:hAnsi="Times New Roman"/>
          <w:b/>
          <w:i/>
          <w:sz w:val="28"/>
          <w:szCs w:val="28"/>
        </w:rPr>
      </w:pPr>
      <w:r>
        <w:rPr>
          <w:rFonts w:ascii="Times New Roman" w:hAnsi="Times New Roman"/>
          <w:b/>
          <w:i/>
          <w:sz w:val="28"/>
          <w:szCs w:val="28"/>
        </w:rPr>
        <w:lastRenderedPageBreak/>
        <w:t xml:space="preserve">Владеть: </w:t>
      </w:r>
    </w:p>
    <w:p w:rsidR="00C028D9" w:rsidRDefault="00C028D9">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критическому анализу и оценке современных научных достижений, генерированию новых идей при решении исследовательских и практических задач, в том числе в междисциплинарных областях;</w:t>
      </w:r>
    </w:p>
    <w:p w:rsidR="00C028D9" w:rsidRDefault="00C028D9">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творчеству, к поиску новых решений актуальных задач современной науки о языке.</w:t>
      </w:r>
    </w:p>
    <w:p w:rsidR="00C028D9" w:rsidRDefault="00C028D9" w:rsidP="00FF56E3">
      <w:pPr>
        <w:spacing w:after="0"/>
        <w:rPr>
          <w:rFonts w:ascii="Times New Roman" w:hAnsi="Times New Roman"/>
          <w:b/>
          <w:sz w:val="28"/>
          <w:szCs w:val="28"/>
        </w:rPr>
      </w:pPr>
      <w:r>
        <w:rPr>
          <w:rFonts w:ascii="Times New Roman" w:hAnsi="Times New Roman"/>
          <w:b/>
          <w:sz w:val="28"/>
          <w:szCs w:val="28"/>
        </w:rPr>
        <w:t>4.1 Структура дисциплины:</w:t>
      </w:r>
    </w:p>
    <w:p w:rsidR="00C028D9" w:rsidRDefault="00C028D9" w:rsidP="00FF56E3">
      <w:pPr>
        <w:spacing w:after="0"/>
        <w:rPr>
          <w:rFonts w:ascii="Times New Roman" w:hAnsi="Times New Roman"/>
          <w:sz w:val="28"/>
          <w:szCs w:val="28"/>
        </w:rPr>
      </w:pPr>
      <w:r>
        <w:rPr>
          <w:rFonts w:ascii="Times New Roman" w:hAnsi="Times New Roman"/>
          <w:sz w:val="28"/>
          <w:szCs w:val="28"/>
        </w:rPr>
        <w:t xml:space="preserve">Общая трудоемкость дисциплины составляет 6 зачетных </w:t>
      </w:r>
      <w:r w:rsidRPr="00F95F4C">
        <w:rPr>
          <w:rFonts w:ascii="Times New Roman" w:hAnsi="Times New Roman"/>
          <w:sz w:val="28"/>
          <w:szCs w:val="28"/>
        </w:rPr>
        <w:t>единиц (240 ак. часов</w:t>
      </w:r>
      <w:r>
        <w:rPr>
          <w:rFonts w:ascii="Times New Roman" w:hAnsi="Times New Roman"/>
          <w:sz w:val="28"/>
          <w:szCs w:val="28"/>
        </w:rPr>
        <w:t xml:space="preserve">). </w:t>
      </w:r>
    </w:p>
    <w:p w:rsidR="00C028D9" w:rsidRDefault="00C028D9" w:rsidP="00FF56E3">
      <w:pPr>
        <w:spacing w:after="0"/>
        <w:jc w:val="center"/>
        <w:rPr>
          <w:rFonts w:ascii="Times New Roman" w:hAnsi="Times New Roman"/>
          <w:b/>
          <w:bCs/>
          <w:color w:val="FF0000"/>
          <w:sz w:val="28"/>
          <w:szCs w:val="28"/>
        </w:rPr>
      </w:pPr>
    </w:p>
    <w:p w:rsidR="00C028D9" w:rsidRPr="005266C7" w:rsidRDefault="00C028D9" w:rsidP="00FF56E3">
      <w:pPr>
        <w:spacing w:after="0"/>
        <w:jc w:val="center"/>
        <w:rPr>
          <w:rFonts w:ascii="Times New Roman" w:hAnsi="Times New Roman"/>
          <w:b/>
          <w:bCs/>
          <w:sz w:val="28"/>
          <w:szCs w:val="28"/>
        </w:rPr>
      </w:pPr>
      <w:r w:rsidRPr="005266C7">
        <w:rPr>
          <w:rFonts w:ascii="Times New Roman" w:hAnsi="Times New Roman"/>
          <w:b/>
          <w:bCs/>
          <w:sz w:val="28"/>
          <w:szCs w:val="28"/>
        </w:rPr>
        <w:t xml:space="preserve">1 семестр </w:t>
      </w:r>
    </w:p>
    <w:p w:rsidR="00C028D9" w:rsidRPr="005266C7" w:rsidRDefault="00C028D9" w:rsidP="00FF56E3">
      <w:pPr>
        <w:spacing w:after="0"/>
        <w:jc w:val="center"/>
        <w:rPr>
          <w:rFonts w:ascii="Times New Roman" w:hAnsi="Times New Roman"/>
          <w:b/>
          <w:bCs/>
          <w:sz w:val="28"/>
          <w:szCs w:val="28"/>
        </w:rPr>
      </w:pPr>
      <w:r w:rsidRPr="005266C7">
        <w:rPr>
          <w:rFonts w:ascii="Times New Roman" w:hAnsi="Times New Roman"/>
          <w:b/>
          <w:bCs/>
          <w:sz w:val="28"/>
          <w:szCs w:val="28"/>
        </w:rPr>
        <w:t xml:space="preserve">Актуальные проблемы современного английского языкознания: </w:t>
      </w:r>
    </w:p>
    <w:p w:rsidR="00C028D9" w:rsidRPr="005266C7" w:rsidRDefault="00C028D9" w:rsidP="00335DE5">
      <w:pPr>
        <w:spacing w:after="0"/>
        <w:jc w:val="center"/>
        <w:rPr>
          <w:rFonts w:ascii="Times New Roman" w:hAnsi="Times New Roman"/>
          <w:b/>
          <w:bCs/>
          <w:sz w:val="28"/>
          <w:szCs w:val="28"/>
        </w:rPr>
      </w:pPr>
      <w:r w:rsidRPr="005266C7">
        <w:rPr>
          <w:rFonts w:ascii="Times New Roman" w:hAnsi="Times New Roman"/>
          <w:b/>
          <w:bCs/>
          <w:sz w:val="28"/>
          <w:szCs w:val="28"/>
        </w:rPr>
        <w:t>синхронический и диахронический аспект. (156 ак. часов)</w:t>
      </w:r>
    </w:p>
    <w:p w:rsidR="00C028D9" w:rsidRPr="00083700" w:rsidRDefault="00C028D9" w:rsidP="00FF56E3">
      <w:pPr>
        <w:spacing w:after="0"/>
        <w:jc w:val="center"/>
        <w:rPr>
          <w:rFonts w:ascii="Times New Roman" w:hAnsi="Times New Roman"/>
          <w:b/>
          <w:bCs/>
          <w:color w:val="FF0000"/>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3507"/>
        <w:gridCol w:w="540"/>
        <w:gridCol w:w="720"/>
        <w:gridCol w:w="1080"/>
        <w:gridCol w:w="1135"/>
        <w:gridCol w:w="2063"/>
      </w:tblGrid>
      <w:tr w:rsidR="00C028D9" w:rsidTr="00FC2FDB">
        <w:trPr>
          <w:cantSplit/>
          <w:trHeight w:val="1312"/>
        </w:trPr>
        <w:tc>
          <w:tcPr>
            <w:tcW w:w="561" w:type="dxa"/>
            <w:vAlign w:val="center"/>
          </w:tcPr>
          <w:p w:rsidR="00C028D9" w:rsidRPr="0098361A" w:rsidRDefault="00C028D9" w:rsidP="0098361A">
            <w:pPr>
              <w:spacing w:after="0" w:line="240" w:lineRule="auto"/>
              <w:jc w:val="center"/>
              <w:rPr>
                <w:rFonts w:ascii="Times New Roman" w:hAnsi="Times New Roman"/>
                <w:b/>
                <w:sz w:val="20"/>
                <w:szCs w:val="20"/>
              </w:rPr>
            </w:pPr>
          </w:p>
          <w:p w:rsidR="00C028D9" w:rsidRPr="0098361A" w:rsidRDefault="00C028D9" w:rsidP="0098361A">
            <w:pPr>
              <w:spacing w:after="0" w:line="240" w:lineRule="auto"/>
              <w:jc w:val="center"/>
              <w:rPr>
                <w:rFonts w:ascii="Times New Roman" w:hAnsi="Times New Roman"/>
                <w:b/>
                <w:sz w:val="20"/>
                <w:szCs w:val="20"/>
              </w:rPr>
            </w:pPr>
          </w:p>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w:t>
            </w:r>
          </w:p>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п/п</w:t>
            </w:r>
          </w:p>
        </w:tc>
        <w:tc>
          <w:tcPr>
            <w:tcW w:w="3507" w:type="dxa"/>
            <w:tcMar>
              <w:top w:w="28" w:type="dxa"/>
              <w:left w:w="17" w:type="dxa"/>
              <w:bottom w:w="0" w:type="dxa"/>
              <w:right w:w="17" w:type="dxa"/>
            </w:tcMar>
            <w:vAlign w:val="center"/>
          </w:tcPr>
          <w:p w:rsidR="00C028D9" w:rsidRPr="0098361A" w:rsidRDefault="00C028D9" w:rsidP="0098361A">
            <w:pPr>
              <w:spacing w:after="0" w:line="240" w:lineRule="auto"/>
              <w:rPr>
                <w:rFonts w:ascii="Times New Roman" w:hAnsi="Times New Roman"/>
                <w:b/>
                <w:sz w:val="20"/>
                <w:szCs w:val="20"/>
              </w:rPr>
            </w:pPr>
          </w:p>
          <w:p w:rsidR="00C028D9" w:rsidRPr="0098361A" w:rsidRDefault="00C028D9" w:rsidP="0098361A">
            <w:pPr>
              <w:spacing w:after="0" w:line="240" w:lineRule="auto"/>
              <w:rPr>
                <w:rFonts w:ascii="Times New Roman" w:hAnsi="Times New Roman"/>
                <w:b/>
                <w:sz w:val="20"/>
                <w:szCs w:val="20"/>
              </w:rPr>
            </w:pPr>
            <w:r w:rsidRPr="0098361A">
              <w:rPr>
                <w:rFonts w:ascii="Times New Roman" w:hAnsi="Times New Roman"/>
                <w:b/>
                <w:sz w:val="20"/>
                <w:szCs w:val="20"/>
              </w:rPr>
              <w:t>Раздел</w:t>
            </w:r>
          </w:p>
          <w:p w:rsidR="00C028D9" w:rsidRPr="0098361A" w:rsidRDefault="00C028D9" w:rsidP="0098361A">
            <w:pPr>
              <w:spacing w:after="0" w:line="240" w:lineRule="auto"/>
              <w:rPr>
                <w:rFonts w:ascii="Times New Roman" w:hAnsi="Times New Roman"/>
                <w:b/>
                <w:sz w:val="20"/>
                <w:szCs w:val="20"/>
              </w:rPr>
            </w:pPr>
            <w:r w:rsidRPr="0098361A">
              <w:rPr>
                <w:rFonts w:ascii="Times New Roman" w:hAnsi="Times New Roman"/>
                <w:b/>
                <w:sz w:val="20"/>
                <w:szCs w:val="20"/>
              </w:rPr>
              <w:t>дисциплины</w:t>
            </w:r>
          </w:p>
        </w:tc>
        <w:tc>
          <w:tcPr>
            <w:tcW w:w="540" w:type="dxa"/>
            <w:textDirection w:val="btLr"/>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Семестр</w:t>
            </w:r>
          </w:p>
        </w:tc>
        <w:tc>
          <w:tcPr>
            <w:tcW w:w="720" w:type="dxa"/>
            <w:textDirection w:val="btLr"/>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Неделя с</w:t>
            </w:r>
            <w:r w:rsidRPr="0098361A">
              <w:rPr>
                <w:rFonts w:ascii="Times New Roman" w:hAnsi="Times New Roman"/>
                <w:b/>
                <w:sz w:val="20"/>
                <w:szCs w:val="20"/>
              </w:rPr>
              <w:t>е</w:t>
            </w:r>
            <w:r w:rsidRPr="0098361A">
              <w:rPr>
                <w:rFonts w:ascii="Times New Roman" w:hAnsi="Times New Roman"/>
                <w:b/>
                <w:sz w:val="20"/>
                <w:szCs w:val="20"/>
              </w:rPr>
              <w:t>местра</w:t>
            </w:r>
          </w:p>
        </w:tc>
        <w:tc>
          <w:tcPr>
            <w:tcW w:w="2215" w:type="dxa"/>
            <w:gridSpan w:val="2"/>
            <w:vAlign w:val="center"/>
          </w:tcPr>
          <w:p w:rsidR="00C028D9" w:rsidRPr="002D3B9F" w:rsidRDefault="00C028D9" w:rsidP="0098361A">
            <w:pPr>
              <w:spacing w:after="0" w:line="240" w:lineRule="auto"/>
              <w:jc w:val="center"/>
              <w:rPr>
                <w:rFonts w:ascii="Times New Roman" w:hAnsi="Times New Roman"/>
                <w:b/>
                <w:sz w:val="20"/>
                <w:szCs w:val="20"/>
              </w:rPr>
            </w:pPr>
            <w:r w:rsidRPr="002D3B9F">
              <w:rPr>
                <w:rFonts w:ascii="Times New Roman" w:hAnsi="Times New Roman"/>
                <w:b/>
                <w:sz w:val="20"/>
                <w:szCs w:val="20"/>
              </w:rPr>
              <w:t>Виды учебной раб</w:t>
            </w:r>
            <w:r w:rsidRPr="002D3B9F">
              <w:rPr>
                <w:rFonts w:ascii="Times New Roman" w:hAnsi="Times New Roman"/>
                <w:b/>
                <w:sz w:val="20"/>
                <w:szCs w:val="20"/>
              </w:rPr>
              <w:t>о</w:t>
            </w:r>
            <w:r w:rsidRPr="002D3B9F">
              <w:rPr>
                <w:rFonts w:ascii="Times New Roman" w:hAnsi="Times New Roman"/>
                <w:b/>
                <w:sz w:val="20"/>
                <w:szCs w:val="20"/>
              </w:rPr>
              <w:t xml:space="preserve">ты, </w:t>
            </w:r>
            <w:r w:rsidRPr="002D3B9F">
              <w:rPr>
                <w:rFonts w:ascii="Times New Roman" w:hAnsi="Times New Roman"/>
                <w:b/>
                <w:sz w:val="20"/>
                <w:szCs w:val="20"/>
                <w:u w:val="single"/>
              </w:rPr>
              <w:t>включая сам</w:t>
            </w:r>
            <w:r w:rsidRPr="002D3B9F">
              <w:rPr>
                <w:rFonts w:ascii="Times New Roman" w:hAnsi="Times New Roman"/>
                <w:b/>
                <w:sz w:val="20"/>
                <w:szCs w:val="20"/>
                <w:u w:val="single"/>
              </w:rPr>
              <w:t>о</w:t>
            </w:r>
            <w:r w:rsidRPr="002D3B9F">
              <w:rPr>
                <w:rFonts w:ascii="Times New Roman" w:hAnsi="Times New Roman"/>
                <w:b/>
                <w:sz w:val="20"/>
                <w:szCs w:val="20"/>
                <w:u w:val="single"/>
              </w:rPr>
              <w:t>стоятельную работу студентов</w:t>
            </w:r>
            <w:r w:rsidRPr="002D3B9F">
              <w:rPr>
                <w:rFonts w:ascii="Times New Roman" w:hAnsi="Times New Roman"/>
                <w:b/>
                <w:sz w:val="20"/>
                <w:szCs w:val="20"/>
              </w:rPr>
              <w:t xml:space="preserve"> (с.р.с.) и трудоемкость (в ч</w:t>
            </w:r>
            <w:r w:rsidRPr="002D3B9F">
              <w:rPr>
                <w:rFonts w:ascii="Times New Roman" w:hAnsi="Times New Roman"/>
                <w:b/>
                <w:sz w:val="20"/>
                <w:szCs w:val="20"/>
              </w:rPr>
              <w:t>а</w:t>
            </w:r>
            <w:r w:rsidRPr="002D3B9F">
              <w:rPr>
                <w:rFonts w:ascii="Times New Roman" w:hAnsi="Times New Roman"/>
                <w:b/>
                <w:sz w:val="20"/>
                <w:szCs w:val="20"/>
              </w:rPr>
              <w:t>сах)</w:t>
            </w:r>
          </w:p>
        </w:tc>
        <w:tc>
          <w:tcPr>
            <w:tcW w:w="2063" w:type="dxa"/>
            <w:vAlign w:val="center"/>
          </w:tcPr>
          <w:p w:rsidR="00C028D9" w:rsidRPr="0098361A" w:rsidRDefault="00C028D9" w:rsidP="0098361A">
            <w:pPr>
              <w:spacing w:after="0" w:line="240" w:lineRule="auto"/>
              <w:jc w:val="center"/>
              <w:rPr>
                <w:rFonts w:ascii="Times New Roman" w:hAnsi="Times New Roman"/>
                <w:b/>
                <w:i/>
                <w:sz w:val="20"/>
                <w:szCs w:val="20"/>
              </w:rPr>
            </w:pPr>
            <w:r w:rsidRPr="0098361A">
              <w:rPr>
                <w:rFonts w:ascii="Times New Roman" w:hAnsi="Times New Roman"/>
                <w:b/>
                <w:sz w:val="20"/>
                <w:szCs w:val="20"/>
              </w:rPr>
              <w:t>Формы текущего контроля успева</w:t>
            </w:r>
            <w:r w:rsidRPr="0098361A">
              <w:rPr>
                <w:rFonts w:ascii="Times New Roman" w:hAnsi="Times New Roman"/>
                <w:b/>
                <w:sz w:val="20"/>
                <w:szCs w:val="20"/>
              </w:rPr>
              <w:t>е</w:t>
            </w:r>
            <w:r w:rsidRPr="0098361A">
              <w:rPr>
                <w:rFonts w:ascii="Times New Roman" w:hAnsi="Times New Roman"/>
                <w:b/>
                <w:sz w:val="20"/>
                <w:szCs w:val="20"/>
              </w:rPr>
              <w:t>мости.</w:t>
            </w:r>
          </w:p>
          <w:p w:rsidR="00C028D9" w:rsidRPr="0098361A" w:rsidRDefault="00C028D9" w:rsidP="0098361A">
            <w:pPr>
              <w:spacing w:after="0" w:line="240" w:lineRule="auto"/>
              <w:jc w:val="center"/>
              <w:rPr>
                <w:rFonts w:ascii="Times New Roman" w:hAnsi="Times New Roman"/>
                <w:b/>
                <w:i/>
                <w:sz w:val="20"/>
                <w:szCs w:val="20"/>
              </w:rPr>
            </w:pPr>
            <w:r w:rsidRPr="0098361A">
              <w:rPr>
                <w:rFonts w:ascii="Times New Roman" w:hAnsi="Times New Roman"/>
                <w:b/>
                <w:sz w:val="20"/>
                <w:szCs w:val="20"/>
              </w:rPr>
              <w:t>Форма промеж</w:t>
            </w:r>
            <w:r w:rsidRPr="0098361A">
              <w:rPr>
                <w:rFonts w:ascii="Times New Roman" w:hAnsi="Times New Roman"/>
                <w:b/>
                <w:sz w:val="20"/>
                <w:szCs w:val="20"/>
              </w:rPr>
              <w:t>у</w:t>
            </w:r>
            <w:r w:rsidRPr="0098361A">
              <w:rPr>
                <w:rFonts w:ascii="Times New Roman" w:hAnsi="Times New Roman"/>
                <w:b/>
                <w:sz w:val="20"/>
                <w:szCs w:val="20"/>
              </w:rPr>
              <w:t>точной аттестации.</w:t>
            </w:r>
          </w:p>
        </w:tc>
      </w:tr>
      <w:tr w:rsidR="00C028D9" w:rsidRPr="0098361A" w:rsidTr="00FC2FDB">
        <w:tc>
          <w:tcPr>
            <w:tcW w:w="561" w:type="dxa"/>
            <w:vAlign w:val="center"/>
          </w:tcPr>
          <w:p w:rsidR="00C028D9" w:rsidRPr="0098361A" w:rsidRDefault="00C028D9" w:rsidP="0098361A">
            <w:pPr>
              <w:spacing w:after="0" w:line="240" w:lineRule="auto"/>
              <w:jc w:val="center"/>
              <w:rPr>
                <w:rFonts w:ascii="Times New Roman" w:hAnsi="Times New Roman"/>
                <w:b/>
                <w:bCs/>
                <w:sz w:val="20"/>
                <w:szCs w:val="20"/>
              </w:rPr>
            </w:pPr>
          </w:p>
        </w:tc>
        <w:tc>
          <w:tcPr>
            <w:tcW w:w="3507" w:type="dxa"/>
            <w:vAlign w:val="center"/>
          </w:tcPr>
          <w:p w:rsidR="00C028D9" w:rsidRPr="0098361A" w:rsidRDefault="00C028D9" w:rsidP="0098361A">
            <w:pPr>
              <w:spacing w:after="0" w:line="240" w:lineRule="auto"/>
              <w:rPr>
                <w:rFonts w:ascii="Times New Roman" w:hAnsi="Times New Roman"/>
                <w:b/>
                <w:bCs/>
                <w:sz w:val="20"/>
                <w:szCs w:val="20"/>
              </w:rPr>
            </w:pPr>
          </w:p>
        </w:tc>
        <w:tc>
          <w:tcPr>
            <w:tcW w:w="540" w:type="dxa"/>
            <w:vAlign w:val="center"/>
          </w:tcPr>
          <w:p w:rsidR="00C028D9" w:rsidRPr="0098361A" w:rsidRDefault="00C028D9" w:rsidP="0098361A">
            <w:pPr>
              <w:spacing w:after="0" w:line="240" w:lineRule="auto"/>
              <w:jc w:val="center"/>
              <w:rPr>
                <w:rFonts w:ascii="Times New Roman" w:hAnsi="Times New Roman"/>
                <w:b/>
                <w:bCs/>
                <w:sz w:val="16"/>
                <w:szCs w:val="16"/>
              </w:rPr>
            </w:pPr>
          </w:p>
          <w:p w:rsidR="00C028D9" w:rsidRDefault="00C028D9" w:rsidP="0098361A">
            <w:pPr>
              <w:spacing w:after="0" w:line="240" w:lineRule="auto"/>
              <w:jc w:val="center"/>
              <w:rPr>
                <w:rFonts w:ascii="Times New Roman" w:hAnsi="Times New Roman"/>
                <w:b/>
                <w:bCs/>
                <w:sz w:val="20"/>
                <w:szCs w:val="20"/>
              </w:rPr>
            </w:pPr>
            <w:r w:rsidRPr="0098361A">
              <w:rPr>
                <w:rFonts w:ascii="Times New Roman" w:hAnsi="Times New Roman"/>
                <w:b/>
                <w:bCs/>
                <w:sz w:val="20"/>
                <w:szCs w:val="20"/>
              </w:rPr>
              <w:t>1</w:t>
            </w:r>
          </w:p>
          <w:p w:rsidR="00C028D9" w:rsidRPr="0098361A" w:rsidRDefault="00C028D9" w:rsidP="0098361A">
            <w:pPr>
              <w:spacing w:after="0" w:line="240" w:lineRule="auto"/>
              <w:jc w:val="center"/>
              <w:rPr>
                <w:rFonts w:ascii="Times New Roman" w:hAnsi="Times New Roman"/>
                <w:b/>
                <w:bCs/>
                <w:sz w:val="16"/>
                <w:szCs w:val="16"/>
              </w:rPr>
            </w:pPr>
          </w:p>
        </w:tc>
        <w:tc>
          <w:tcPr>
            <w:tcW w:w="720" w:type="dxa"/>
            <w:vAlign w:val="center"/>
          </w:tcPr>
          <w:p w:rsidR="00C028D9" w:rsidRPr="0098361A" w:rsidRDefault="00C028D9" w:rsidP="0098361A">
            <w:pPr>
              <w:spacing w:after="0" w:line="240" w:lineRule="auto"/>
              <w:jc w:val="center"/>
              <w:rPr>
                <w:rFonts w:ascii="Times New Roman" w:hAnsi="Times New Roman"/>
                <w:b/>
                <w:bCs/>
                <w:sz w:val="20"/>
                <w:szCs w:val="20"/>
              </w:rPr>
            </w:pPr>
          </w:p>
        </w:tc>
        <w:tc>
          <w:tcPr>
            <w:tcW w:w="1080" w:type="dxa"/>
            <w:vAlign w:val="center"/>
          </w:tcPr>
          <w:p w:rsidR="00C028D9" w:rsidRPr="002D3B9F" w:rsidRDefault="00C028D9" w:rsidP="0098361A">
            <w:pPr>
              <w:spacing w:after="0" w:line="240" w:lineRule="auto"/>
              <w:jc w:val="center"/>
              <w:rPr>
                <w:rFonts w:ascii="Times New Roman" w:hAnsi="Times New Roman"/>
                <w:b/>
                <w:bCs/>
                <w:i/>
                <w:sz w:val="20"/>
                <w:szCs w:val="20"/>
              </w:rPr>
            </w:pPr>
            <w:r w:rsidRPr="002D3B9F">
              <w:rPr>
                <w:rFonts w:ascii="Times New Roman" w:hAnsi="Times New Roman"/>
                <w:b/>
                <w:bCs/>
                <w:i/>
                <w:sz w:val="20"/>
                <w:szCs w:val="20"/>
              </w:rPr>
              <w:t>семинар</w:t>
            </w:r>
          </w:p>
        </w:tc>
        <w:tc>
          <w:tcPr>
            <w:tcW w:w="1135" w:type="dxa"/>
            <w:vAlign w:val="center"/>
          </w:tcPr>
          <w:p w:rsidR="00C028D9" w:rsidRPr="002D3B9F" w:rsidRDefault="00C028D9" w:rsidP="0098361A">
            <w:pPr>
              <w:spacing w:after="0" w:line="240" w:lineRule="auto"/>
              <w:jc w:val="center"/>
              <w:rPr>
                <w:rFonts w:ascii="Times New Roman" w:hAnsi="Times New Roman"/>
                <w:b/>
                <w:bCs/>
                <w:sz w:val="20"/>
                <w:szCs w:val="20"/>
              </w:rPr>
            </w:pPr>
            <w:r w:rsidRPr="002D3B9F">
              <w:rPr>
                <w:rFonts w:ascii="Times New Roman" w:hAnsi="Times New Roman"/>
                <w:b/>
                <w:bCs/>
                <w:sz w:val="20"/>
                <w:szCs w:val="20"/>
              </w:rPr>
              <w:t>с.р.с.</w:t>
            </w:r>
          </w:p>
        </w:tc>
        <w:tc>
          <w:tcPr>
            <w:tcW w:w="2063" w:type="dxa"/>
            <w:vAlign w:val="center"/>
          </w:tcPr>
          <w:p w:rsidR="00C028D9" w:rsidRPr="0098361A" w:rsidRDefault="00C028D9" w:rsidP="0098361A">
            <w:pPr>
              <w:spacing w:after="0" w:line="240" w:lineRule="auto"/>
              <w:jc w:val="center"/>
              <w:rPr>
                <w:rFonts w:ascii="Times New Roman" w:hAnsi="Times New Roman"/>
                <w:b/>
                <w:bCs/>
                <w:sz w:val="20"/>
                <w:szCs w:val="20"/>
              </w:rPr>
            </w:pPr>
          </w:p>
        </w:tc>
      </w:tr>
      <w:tr w:rsidR="00C028D9" w:rsidRPr="00101B83" w:rsidTr="00FC020C">
        <w:trPr>
          <w:trHeight w:val="1196"/>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3507" w:type="dxa"/>
            <w:vAlign w:val="center"/>
          </w:tcPr>
          <w:p w:rsidR="00C028D9" w:rsidRPr="0098361A" w:rsidRDefault="00C028D9" w:rsidP="00397596">
            <w:pPr>
              <w:tabs>
                <w:tab w:val="left" w:pos="393"/>
              </w:tabs>
              <w:suppressAutoHyphens/>
              <w:spacing w:after="0" w:line="240" w:lineRule="auto"/>
              <w:rPr>
                <w:rFonts w:ascii="Times New Roman" w:hAnsi="Times New Roman"/>
                <w:b/>
                <w:bCs/>
                <w:sz w:val="20"/>
                <w:szCs w:val="20"/>
              </w:rPr>
            </w:pPr>
            <w:r w:rsidRPr="0098361A">
              <w:rPr>
                <w:rFonts w:ascii="Times New Roman" w:hAnsi="Times New Roman"/>
                <w:b/>
                <w:bCs/>
                <w:sz w:val="20"/>
                <w:szCs w:val="20"/>
              </w:rPr>
              <w:t>Тема1:</w:t>
            </w:r>
          </w:p>
          <w:p w:rsidR="00C028D9" w:rsidRPr="0098361A" w:rsidRDefault="00C028D9" w:rsidP="00397596">
            <w:pPr>
              <w:tabs>
                <w:tab w:val="left" w:pos="393"/>
              </w:tabs>
              <w:suppressAutoHyphens/>
              <w:spacing w:after="0" w:line="240" w:lineRule="auto"/>
              <w:rPr>
                <w:rFonts w:ascii="Times New Roman" w:hAnsi="Times New Roman"/>
                <w:sz w:val="20"/>
                <w:szCs w:val="20"/>
              </w:rPr>
            </w:pPr>
            <w:r w:rsidRPr="00A00FEB">
              <w:rPr>
                <w:rFonts w:ascii="Times New Roman" w:hAnsi="Times New Roman"/>
                <w:b/>
                <w:bCs/>
                <w:sz w:val="20"/>
                <w:szCs w:val="20"/>
              </w:rPr>
              <w:t>1.1.</w:t>
            </w:r>
            <w:r w:rsidRPr="0098361A">
              <w:rPr>
                <w:rFonts w:ascii="Times New Roman" w:hAnsi="Times New Roman"/>
                <w:sz w:val="20"/>
                <w:szCs w:val="20"/>
              </w:rPr>
              <w:t xml:space="preserve"> О метаязыке в когнитивной лингвистики (О.В. Александрова</w:t>
            </w:r>
            <w:r>
              <w:rPr>
                <w:rFonts w:ascii="Times New Roman" w:hAnsi="Times New Roman"/>
                <w:sz w:val="20"/>
                <w:szCs w:val="20"/>
              </w:rPr>
              <w:t>, Алан Ченки, А.А. Кибрик, В.А.</w:t>
            </w:r>
            <w:r>
              <w:rPr>
                <w:rFonts w:ascii="Times New Roman" w:hAnsi="Times New Roman"/>
                <w:sz w:val="20"/>
                <w:szCs w:val="20"/>
                <w:lang w:val="en-US"/>
              </w:rPr>
              <w:t> </w:t>
            </w:r>
            <w:r w:rsidRPr="0098361A">
              <w:rPr>
                <w:rFonts w:ascii="Times New Roman" w:hAnsi="Times New Roman"/>
                <w:sz w:val="20"/>
                <w:szCs w:val="20"/>
              </w:rPr>
              <w:t>Плунгян, Дж. Серль и др.)</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1080" w:type="dxa"/>
            <w:vAlign w:val="center"/>
          </w:tcPr>
          <w:p w:rsidR="00C028D9" w:rsidRPr="002D3B9F" w:rsidRDefault="00C028D9" w:rsidP="0098361A">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01B83" w:rsidTr="00A00FEB">
        <w:trPr>
          <w:trHeight w:val="1830"/>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vAlign w:val="center"/>
          </w:tcPr>
          <w:p w:rsidR="00C028D9" w:rsidRPr="00336A44" w:rsidRDefault="00C028D9" w:rsidP="00397596">
            <w:pPr>
              <w:tabs>
                <w:tab w:val="left" w:pos="330"/>
                <w:tab w:val="left" w:pos="540"/>
              </w:tabs>
              <w:suppressAutoHyphens/>
              <w:spacing w:after="0" w:line="240" w:lineRule="auto"/>
              <w:rPr>
                <w:rFonts w:ascii="Times New Roman" w:hAnsi="Times New Roman"/>
                <w:sz w:val="20"/>
                <w:szCs w:val="20"/>
              </w:rPr>
            </w:pPr>
            <w:r w:rsidRPr="00336A44">
              <w:rPr>
                <w:rFonts w:ascii="Times New Roman" w:hAnsi="Times New Roman"/>
                <w:b/>
                <w:bCs/>
                <w:sz w:val="20"/>
                <w:szCs w:val="20"/>
              </w:rPr>
              <w:t>1.2.</w:t>
            </w:r>
            <w:r w:rsidRPr="00336A44">
              <w:rPr>
                <w:rFonts w:ascii="Times New Roman" w:hAnsi="Times New Roman"/>
                <w:sz w:val="20"/>
                <w:szCs w:val="20"/>
              </w:rPr>
              <w:t xml:space="preserve"> Основные подходы к вопросу периодизации истории английского языка. Краткая характеристика индоевропейской семьи языков и группы германских языков, происхождения системы английского языка.</w:t>
            </w:r>
          </w:p>
          <w:p w:rsidR="00C028D9" w:rsidRPr="00336A44" w:rsidRDefault="00C028D9" w:rsidP="00336A44">
            <w:pPr>
              <w:tabs>
                <w:tab w:val="left" w:pos="393"/>
              </w:tabs>
              <w:suppressAutoHyphens/>
              <w:spacing w:after="0" w:line="240" w:lineRule="auto"/>
              <w:rPr>
                <w:rFonts w:ascii="Times New Roman" w:hAnsi="Times New Roman"/>
                <w:b/>
                <w:bCs/>
                <w:sz w:val="20"/>
                <w:szCs w:val="20"/>
              </w:rPr>
            </w:pPr>
            <w:r w:rsidRPr="00336A44">
              <w:rPr>
                <w:rFonts w:ascii="Times New Roman" w:hAnsi="Times New Roman"/>
                <w:sz w:val="20"/>
                <w:szCs w:val="20"/>
              </w:rPr>
              <w:t>Лексико-грамматический анализ текстов «Грамот</w:t>
            </w:r>
            <w:r>
              <w:rPr>
                <w:rFonts w:ascii="Times New Roman" w:hAnsi="Times New Roman"/>
                <w:sz w:val="20"/>
                <w:szCs w:val="20"/>
              </w:rPr>
              <w:t>ы</w:t>
            </w:r>
            <w:r w:rsidRPr="00336A44">
              <w:rPr>
                <w:rFonts w:ascii="Times New Roman" w:hAnsi="Times New Roman"/>
                <w:sz w:val="20"/>
                <w:szCs w:val="20"/>
              </w:rPr>
              <w:t xml:space="preserve"> Эалбург и Эадвеалда», «</w:t>
            </w:r>
            <w:r w:rsidRPr="00336A44">
              <w:rPr>
                <w:rFonts w:ascii="Times New Roman" w:hAnsi="Times New Roman"/>
                <w:iCs/>
                <w:sz w:val="20"/>
                <w:szCs w:val="20"/>
              </w:rPr>
              <w:t>Грамот</w:t>
            </w:r>
            <w:r w:rsidRPr="00336A44">
              <w:rPr>
                <w:rFonts w:ascii="Times New Roman" w:hAnsi="Times New Roman"/>
                <w:sz w:val="20"/>
                <w:szCs w:val="20"/>
              </w:rPr>
              <w:t xml:space="preserve"> Вильгельма Завоевателя».</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01B83" w:rsidTr="00A00FEB">
        <w:trPr>
          <w:trHeight w:val="690"/>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2</w:t>
            </w:r>
          </w:p>
        </w:tc>
        <w:tc>
          <w:tcPr>
            <w:tcW w:w="3507" w:type="dxa"/>
            <w:vAlign w:val="center"/>
          </w:tcPr>
          <w:p w:rsidR="00C028D9" w:rsidRPr="00F95F4C" w:rsidRDefault="00C028D9" w:rsidP="00397596">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2:</w:t>
            </w:r>
          </w:p>
          <w:p w:rsidR="00C028D9" w:rsidRPr="00F95F4C" w:rsidRDefault="00C028D9" w:rsidP="00397596">
            <w:pPr>
              <w:autoSpaceDE w:val="0"/>
              <w:autoSpaceDN w:val="0"/>
              <w:adjustRightInd w:val="0"/>
              <w:spacing w:after="0" w:line="240" w:lineRule="auto"/>
              <w:rPr>
                <w:rFonts w:ascii="Times New Roman" w:hAnsi="Times New Roman"/>
                <w:sz w:val="20"/>
                <w:szCs w:val="20"/>
              </w:rPr>
            </w:pPr>
            <w:r w:rsidRPr="00F95F4C">
              <w:rPr>
                <w:rFonts w:ascii="Times New Roman" w:hAnsi="Times New Roman"/>
                <w:b/>
                <w:bCs/>
                <w:sz w:val="20"/>
                <w:szCs w:val="20"/>
              </w:rPr>
              <w:t>2.1.</w:t>
            </w:r>
            <w:r w:rsidRPr="00F95F4C">
              <w:rPr>
                <w:rFonts w:ascii="Times New Roman" w:hAnsi="Times New Roman"/>
                <w:sz w:val="20"/>
                <w:szCs w:val="20"/>
              </w:rPr>
              <w:t xml:space="preserve"> Понятие концепта и концептуал</w:t>
            </w:r>
            <w:r w:rsidRPr="00F95F4C">
              <w:rPr>
                <w:rFonts w:ascii="Times New Roman" w:hAnsi="Times New Roman"/>
                <w:sz w:val="20"/>
                <w:szCs w:val="20"/>
              </w:rPr>
              <w:t>и</w:t>
            </w:r>
            <w:r w:rsidRPr="00F95F4C">
              <w:rPr>
                <w:rFonts w:ascii="Times New Roman" w:hAnsi="Times New Roman"/>
                <w:sz w:val="20"/>
                <w:szCs w:val="20"/>
              </w:rPr>
              <w:t>зации как метод изучения языка (Э.</w:t>
            </w:r>
            <w:r w:rsidRPr="00F95F4C">
              <w:rPr>
                <w:rFonts w:ascii="Times New Roman" w:hAnsi="Times New Roman"/>
                <w:sz w:val="20"/>
                <w:szCs w:val="20"/>
                <w:lang w:val="en-US"/>
              </w:rPr>
              <w:t> </w:t>
            </w:r>
            <w:r w:rsidRPr="00F95F4C">
              <w:rPr>
                <w:rFonts w:ascii="Times New Roman" w:hAnsi="Times New Roman"/>
                <w:sz w:val="20"/>
                <w:szCs w:val="20"/>
              </w:rPr>
              <w:t>Рош, А. Вежбицкая)</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2</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74D49" w:rsidTr="00A00FEB">
        <w:trPr>
          <w:trHeight w:val="690"/>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tcPr>
          <w:p w:rsidR="00C028D9" w:rsidRPr="00336A44" w:rsidRDefault="00C028D9" w:rsidP="00397596">
            <w:pPr>
              <w:tabs>
                <w:tab w:val="left" w:pos="330"/>
                <w:tab w:val="left" w:pos="540"/>
              </w:tabs>
              <w:suppressAutoHyphens/>
              <w:spacing w:after="0" w:line="240" w:lineRule="auto"/>
              <w:rPr>
                <w:rFonts w:ascii="Times New Roman" w:hAnsi="Times New Roman"/>
                <w:sz w:val="20"/>
                <w:szCs w:val="20"/>
              </w:rPr>
            </w:pPr>
            <w:r w:rsidRPr="00336A44">
              <w:rPr>
                <w:rFonts w:ascii="Times New Roman" w:hAnsi="Times New Roman"/>
                <w:b/>
                <w:bCs/>
                <w:sz w:val="20"/>
                <w:szCs w:val="20"/>
              </w:rPr>
              <w:t>2.2.</w:t>
            </w:r>
            <w:r w:rsidRPr="00336A44">
              <w:rPr>
                <w:rFonts w:ascii="Times New Roman" w:hAnsi="Times New Roman"/>
                <w:sz w:val="20"/>
                <w:szCs w:val="20"/>
              </w:rPr>
              <w:t xml:space="preserve"> Стилистические, лексические и синтаксические особенности древнеанглийских письменных памятников. Отличительные организующие принципы древнегерманского стихосложения. История письменности древнеанглийского языка. Словарный состав древнеанглийского языка.</w:t>
            </w:r>
          </w:p>
          <w:p w:rsidR="00C028D9" w:rsidRPr="00336A44" w:rsidRDefault="00C028D9" w:rsidP="00336A44">
            <w:pPr>
              <w:tabs>
                <w:tab w:val="left" w:pos="393"/>
              </w:tabs>
              <w:suppressAutoHyphens/>
              <w:spacing w:after="0" w:line="240" w:lineRule="auto"/>
              <w:rPr>
                <w:rFonts w:ascii="Times New Roman" w:hAnsi="Times New Roman"/>
                <w:sz w:val="20"/>
                <w:szCs w:val="20"/>
              </w:rPr>
            </w:pPr>
            <w:r w:rsidRPr="00336A44">
              <w:rPr>
                <w:rFonts w:ascii="Times New Roman" w:hAnsi="Times New Roman"/>
                <w:sz w:val="20"/>
                <w:szCs w:val="20"/>
              </w:rPr>
              <w:t>Лексико-грамматический анализ текста «</w:t>
            </w:r>
            <w:r w:rsidRPr="00336A44">
              <w:rPr>
                <w:rFonts w:ascii="Times New Roman" w:hAnsi="Times New Roman"/>
                <w:iCs/>
                <w:sz w:val="20"/>
                <w:szCs w:val="20"/>
              </w:rPr>
              <w:t>Гимн Кэдмона</w:t>
            </w:r>
            <w:r w:rsidRPr="00336A44">
              <w:rPr>
                <w:rFonts w:ascii="Times New Roman" w:hAnsi="Times New Roman"/>
                <w:sz w:val="20"/>
                <w:szCs w:val="20"/>
              </w:rPr>
              <w:t>» и отрывков из поэмы «</w:t>
            </w:r>
            <w:r w:rsidRPr="00336A44">
              <w:rPr>
                <w:rFonts w:ascii="Times New Roman" w:hAnsi="Times New Roman"/>
                <w:iCs/>
                <w:sz w:val="20"/>
                <w:szCs w:val="20"/>
              </w:rPr>
              <w:t>Беовульф</w:t>
            </w:r>
            <w:r w:rsidRPr="00336A44">
              <w:rPr>
                <w:rFonts w:ascii="Times New Roman" w:hAnsi="Times New Roman"/>
                <w:sz w:val="20"/>
                <w:szCs w:val="20"/>
              </w:rPr>
              <w:t>».</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00FEB">
        <w:trPr>
          <w:trHeight w:val="920"/>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lastRenderedPageBreak/>
              <w:t>3</w:t>
            </w:r>
          </w:p>
        </w:tc>
        <w:tc>
          <w:tcPr>
            <w:tcW w:w="3507" w:type="dxa"/>
          </w:tcPr>
          <w:p w:rsidR="00C028D9" w:rsidRPr="00F95F4C" w:rsidRDefault="00C028D9" w:rsidP="00397596">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3:</w:t>
            </w:r>
          </w:p>
          <w:p w:rsidR="00C028D9" w:rsidRPr="00255F84" w:rsidRDefault="00C028D9" w:rsidP="00A00FEB">
            <w:pPr>
              <w:tabs>
                <w:tab w:val="left" w:pos="393"/>
              </w:tabs>
              <w:suppressAutoHyphens/>
              <w:spacing w:after="0" w:line="240" w:lineRule="auto"/>
              <w:rPr>
                <w:rFonts w:ascii="Times New Roman" w:hAnsi="Times New Roman"/>
                <w:sz w:val="20"/>
                <w:szCs w:val="20"/>
              </w:rPr>
            </w:pPr>
            <w:r w:rsidRPr="00F95F4C">
              <w:rPr>
                <w:rFonts w:ascii="Times New Roman" w:hAnsi="Times New Roman"/>
                <w:b/>
                <w:bCs/>
                <w:sz w:val="20"/>
                <w:szCs w:val="20"/>
              </w:rPr>
              <w:t>3.1.</w:t>
            </w:r>
            <w:r w:rsidRPr="00F95F4C">
              <w:rPr>
                <w:rFonts w:ascii="Times New Roman" w:hAnsi="Times New Roman"/>
                <w:sz w:val="20"/>
                <w:szCs w:val="20"/>
              </w:rPr>
              <w:t xml:space="preserve"> Категория языка и принципы их выделения в теории А.И. Смирницкого, Джона Лайонза, Д. Кристалла</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3</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Письменная работа</w:t>
            </w:r>
          </w:p>
        </w:tc>
      </w:tr>
      <w:tr w:rsidR="00C028D9" w:rsidRPr="00174D49" w:rsidTr="00A00FEB">
        <w:trPr>
          <w:trHeight w:val="920"/>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tcPr>
          <w:p w:rsidR="00C028D9" w:rsidRPr="005C02B2" w:rsidRDefault="00C028D9" w:rsidP="005C02B2">
            <w:pPr>
              <w:tabs>
                <w:tab w:val="left" w:pos="330"/>
                <w:tab w:val="left" w:pos="540"/>
              </w:tabs>
              <w:suppressAutoHyphens/>
              <w:spacing w:after="0" w:line="240" w:lineRule="auto"/>
              <w:rPr>
                <w:rFonts w:ascii="Times New Roman" w:hAnsi="Times New Roman"/>
                <w:sz w:val="20"/>
                <w:szCs w:val="20"/>
              </w:rPr>
            </w:pPr>
            <w:r w:rsidRPr="005C02B2">
              <w:rPr>
                <w:rFonts w:ascii="Times New Roman" w:hAnsi="Times New Roman"/>
                <w:b/>
                <w:bCs/>
                <w:sz w:val="20"/>
                <w:szCs w:val="20"/>
              </w:rPr>
              <w:t>3.2.</w:t>
            </w:r>
            <w:r w:rsidRPr="005C02B2">
              <w:rPr>
                <w:rFonts w:ascii="Times New Roman" w:hAnsi="Times New Roman"/>
                <w:sz w:val="20"/>
                <w:szCs w:val="20"/>
              </w:rPr>
              <w:t xml:space="preserve"> Характер и система словесного ударения в древнегерманских языках и его влияние на фонетические процессы известные как закон Гримма и закон Вернера. Особенности состава древнеанглийского алфавита, система согласных и гласных звуков древнеанглийского языка. Часть </w:t>
            </w:r>
            <w:r w:rsidRPr="005C02B2">
              <w:rPr>
                <w:rFonts w:ascii="Times New Roman" w:hAnsi="Times New Roman"/>
                <w:sz w:val="20"/>
                <w:szCs w:val="20"/>
                <w:lang w:val="en-US"/>
              </w:rPr>
              <w:t>I</w:t>
            </w:r>
          </w:p>
          <w:p w:rsidR="00C028D9" w:rsidRPr="005C02B2" w:rsidRDefault="00C028D9" w:rsidP="00336A44">
            <w:pPr>
              <w:pStyle w:val="21"/>
              <w:spacing w:line="240" w:lineRule="auto"/>
              <w:ind w:right="0" w:firstLine="0"/>
              <w:jc w:val="left"/>
              <w:rPr>
                <w:iCs/>
                <w:sz w:val="20"/>
                <w:szCs w:val="20"/>
              </w:rPr>
            </w:pPr>
            <w:r w:rsidRPr="005C02B2">
              <w:rPr>
                <w:sz w:val="20"/>
                <w:szCs w:val="20"/>
              </w:rPr>
              <w:t>Лексико-грамматический анализ</w:t>
            </w:r>
            <w:r>
              <w:rPr>
                <w:sz w:val="20"/>
                <w:szCs w:val="20"/>
              </w:rPr>
              <w:t xml:space="preserve"> </w:t>
            </w:r>
            <w:r w:rsidRPr="00CD2AD8">
              <w:rPr>
                <w:sz w:val="20"/>
                <w:szCs w:val="20"/>
              </w:rPr>
              <w:t>о</w:t>
            </w:r>
            <w:r w:rsidRPr="00CD2AD8">
              <w:rPr>
                <w:sz w:val="20"/>
                <w:szCs w:val="20"/>
              </w:rPr>
              <w:t>т</w:t>
            </w:r>
            <w:r w:rsidRPr="00CD2AD8">
              <w:rPr>
                <w:sz w:val="20"/>
                <w:szCs w:val="20"/>
              </w:rPr>
              <w:t>рывков из «</w:t>
            </w:r>
            <w:r>
              <w:rPr>
                <w:iCs/>
                <w:sz w:val="20"/>
                <w:szCs w:val="20"/>
              </w:rPr>
              <w:t xml:space="preserve">Англо-саксонской </w:t>
            </w:r>
            <w:r w:rsidRPr="00CD2AD8">
              <w:rPr>
                <w:iCs/>
                <w:sz w:val="20"/>
                <w:szCs w:val="20"/>
              </w:rPr>
              <w:t>лет</w:t>
            </w:r>
            <w:r w:rsidRPr="00CD2AD8">
              <w:rPr>
                <w:iCs/>
                <w:sz w:val="20"/>
                <w:szCs w:val="20"/>
              </w:rPr>
              <w:t>о</w:t>
            </w:r>
            <w:r w:rsidRPr="00CD2AD8">
              <w:rPr>
                <w:iCs/>
                <w:sz w:val="20"/>
                <w:szCs w:val="20"/>
              </w:rPr>
              <w:t>писи</w:t>
            </w:r>
            <w:r>
              <w:rPr>
                <w:iCs/>
                <w:sz w:val="20"/>
                <w:szCs w:val="20"/>
              </w:rPr>
              <w:t xml:space="preserve"> 872-892гг.</w:t>
            </w:r>
            <w:r w:rsidRPr="00CD2AD8">
              <w:rPr>
                <w:sz w:val="20"/>
                <w:szCs w:val="20"/>
              </w:rPr>
              <w:t>»</w:t>
            </w:r>
            <w:r>
              <w:rPr>
                <w:sz w:val="20"/>
                <w:szCs w:val="20"/>
              </w:rPr>
              <w:t xml:space="preserve"> и </w:t>
            </w:r>
            <w:r w:rsidRPr="00CD2AD8">
              <w:rPr>
                <w:sz w:val="20"/>
                <w:szCs w:val="20"/>
              </w:rPr>
              <w:t>«</w:t>
            </w:r>
            <w:r>
              <w:rPr>
                <w:iCs/>
                <w:sz w:val="20"/>
                <w:szCs w:val="20"/>
              </w:rPr>
              <w:t xml:space="preserve">Англо-саксонской </w:t>
            </w:r>
            <w:r w:rsidRPr="00CD2AD8">
              <w:rPr>
                <w:iCs/>
                <w:sz w:val="20"/>
                <w:szCs w:val="20"/>
              </w:rPr>
              <w:t>летописи</w:t>
            </w:r>
            <w:r>
              <w:rPr>
                <w:iCs/>
                <w:sz w:val="20"/>
                <w:szCs w:val="20"/>
              </w:rPr>
              <w:t xml:space="preserve"> 898-902гг.</w:t>
            </w:r>
            <w:r w:rsidRPr="00CD2AD8">
              <w:rPr>
                <w:sz w:val="20"/>
                <w:szCs w:val="20"/>
              </w:rPr>
              <w:t>»</w:t>
            </w:r>
            <w:r w:rsidRPr="005C02B2">
              <w:rPr>
                <w:sz w:val="20"/>
                <w:szCs w:val="20"/>
              </w:rPr>
              <w:t>.</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536974">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536974">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00FEB">
        <w:trPr>
          <w:trHeight w:val="690"/>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4</w:t>
            </w:r>
          </w:p>
        </w:tc>
        <w:tc>
          <w:tcPr>
            <w:tcW w:w="3507" w:type="dxa"/>
          </w:tcPr>
          <w:p w:rsidR="00C028D9" w:rsidRPr="00F95F4C" w:rsidRDefault="00C028D9" w:rsidP="00397596">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4:</w:t>
            </w:r>
          </w:p>
          <w:p w:rsidR="00C028D9" w:rsidRPr="00255F84" w:rsidRDefault="00C028D9" w:rsidP="00A00FEB">
            <w:pPr>
              <w:tabs>
                <w:tab w:val="left" w:pos="393"/>
              </w:tabs>
              <w:suppressAutoHyphens/>
              <w:spacing w:after="0" w:line="240" w:lineRule="auto"/>
              <w:rPr>
                <w:rFonts w:ascii="Times New Roman" w:hAnsi="Times New Roman"/>
                <w:sz w:val="20"/>
                <w:szCs w:val="20"/>
              </w:rPr>
            </w:pPr>
            <w:r w:rsidRPr="00F95F4C">
              <w:rPr>
                <w:rFonts w:ascii="Times New Roman" w:hAnsi="Times New Roman"/>
                <w:b/>
                <w:bCs/>
                <w:sz w:val="20"/>
                <w:szCs w:val="20"/>
              </w:rPr>
              <w:t xml:space="preserve">4.1. </w:t>
            </w:r>
            <w:r w:rsidRPr="00F95F4C">
              <w:rPr>
                <w:rFonts w:ascii="Times New Roman" w:hAnsi="Times New Roman"/>
                <w:sz w:val="20"/>
                <w:szCs w:val="20"/>
              </w:rPr>
              <w:t>Семантические универсалии и описание языков в теории А.</w:t>
            </w:r>
            <w:r w:rsidRPr="00F95F4C">
              <w:rPr>
                <w:rFonts w:ascii="Times New Roman" w:hAnsi="Times New Roman"/>
                <w:sz w:val="20"/>
                <w:szCs w:val="20"/>
                <w:lang w:val="en-US"/>
              </w:rPr>
              <w:t> </w:t>
            </w:r>
            <w:r w:rsidRPr="00F95F4C">
              <w:rPr>
                <w:rFonts w:ascii="Times New Roman" w:hAnsi="Times New Roman"/>
                <w:sz w:val="20"/>
                <w:szCs w:val="20"/>
              </w:rPr>
              <w:t>Вежбицкой, Р. Лангакера</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4</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74D49" w:rsidTr="00A92F35">
        <w:trPr>
          <w:trHeight w:val="2305"/>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tcPr>
          <w:p w:rsidR="00C028D9" w:rsidRPr="00CD2AD8" w:rsidRDefault="00C028D9" w:rsidP="00A92F35">
            <w:pPr>
              <w:tabs>
                <w:tab w:val="left" w:pos="330"/>
                <w:tab w:val="left" w:pos="540"/>
              </w:tabs>
              <w:suppressAutoHyphens/>
              <w:spacing w:after="0" w:line="240" w:lineRule="auto"/>
              <w:rPr>
                <w:rFonts w:ascii="Times New Roman" w:hAnsi="Times New Roman"/>
                <w:sz w:val="20"/>
                <w:szCs w:val="20"/>
              </w:rPr>
            </w:pPr>
            <w:r w:rsidRPr="00CD2AD8">
              <w:rPr>
                <w:rFonts w:ascii="Times New Roman" w:hAnsi="Times New Roman"/>
                <w:b/>
                <w:bCs/>
                <w:sz w:val="20"/>
                <w:szCs w:val="20"/>
              </w:rPr>
              <w:t xml:space="preserve">4.2. </w:t>
            </w:r>
            <w:r w:rsidRPr="00CD2AD8">
              <w:rPr>
                <w:rFonts w:ascii="Times New Roman" w:hAnsi="Times New Roman"/>
                <w:sz w:val="20"/>
                <w:szCs w:val="20"/>
              </w:rPr>
              <w:t xml:space="preserve">Характер и система словесного ударения в древнегерманских языках и его влияние на фонетические процессы известные как закон Гримма и закон Вернера. Особенности состава древнеанглийского алфавита, система согласных и гласных звуков древнеанглийского языка. Часть </w:t>
            </w:r>
            <w:r w:rsidRPr="00CD2AD8">
              <w:rPr>
                <w:rFonts w:ascii="Times New Roman" w:hAnsi="Times New Roman"/>
                <w:sz w:val="20"/>
                <w:szCs w:val="20"/>
                <w:lang w:val="en-US"/>
              </w:rPr>
              <w:t>II</w:t>
            </w:r>
          </w:p>
          <w:p w:rsidR="00C028D9" w:rsidRPr="00861FA8" w:rsidRDefault="00C028D9" w:rsidP="00336A44">
            <w:pPr>
              <w:tabs>
                <w:tab w:val="left" w:pos="330"/>
                <w:tab w:val="left" w:pos="540"/>
              </w:tabs>
              <w:suppressAutoHyphens/>
              <w:spacing w:after="0" w:line="240" w:lineRule="auto"/>
              <w:rPr>
                <w:rFonts w:ascii="Times New Roman" w:hAnsi="Times New Roman"/>
                <w:sz w:val="20"/>
                <w:szCs w:val="20"/>
              </w:rPr>
            </w:pPr>
            <w:r w:rsidRPr="00CD2AD8">
              <w:rPr>
                <w:rFonts w:ascii="Times New Roman" w:hAnsi="Times New Roman"/>
                <w:sz w:val="20"/>
                <w:szCs w:val="20"/>
              </w:rPr>
              <w:t>Лексико-грамматический анализ</w:t>
            </w:r>
            <w:r>
              <w:rPr>
                <w:rFonts w:ascii="Times New Roman" w:hAnsi="Times New Roman"/>
                <w:sz w:val="20"/>
                <w:szCs w:val="20"/>
              </w:rPr>
              <w:t xml:space="preserve"> отрывков из </w:t>
            </w:r>
            <w:r w:rsidRPr="002C06B7">
              <w:rPr>
                <w:rFonts w:ascii="Times New Roman" w:hAnsi="Times New Roman"/>
                <w:sz w:val="20"/>
                <w:szCs w:val="20"/>
              </w:rPr>
              <w:t>перевода короля Альфреда</w:t>
            </w:r>
            <w:r w:rsidRPr="002C06B7">
              <w:rPr>
                <w:rFonts w:ascii="Times New Roman" w:hAnsi="Times New Roman"/>
                <w:iCs/>
                <w:sz w:val="20"/>
                <w:szCs w:val="20"/>
              </w:rPr>
              <w:t xml:space="preserve"> «Мировой истории» </w:t>
            </w:r>
            <w:r w:rsidRPr="002C06B7">
              <w:rPr>
                <w:rFonts w:ascii="Times New Roman" w:hAnsi="Times New Roman"/>
                <w:sz w:val="20"/>
                <w:szCs w:val="20"/>
              </w:rPr>
              <w:t>Орозия.</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536974">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536974">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74D49" w:rsidTr="00A00FEB">
        <w:trPr>
          <w:trHeight w:val="1380"/>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5</w:t>
            </w:r>
          </w:p>
        </w:tc>
        <w:tc>
          <w:tcPr>
            <w:tcW w:w="3507" w:type="dxa"/>
          </w:tcPr>
          <w:p w:rsidR="00C028D9" w:rsidRPr="00F95F4C" w:rsidRDefault="00C028D9" w:rsidP="00397596">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5:</w:t>
            </w:r>
          </w:p>
          <w:p w:rsidR="00C028D9" w:rsidRPr="00255F84" w:rsidRDefault="00C028D9" w:rsidP="00A00FEB">
            <w:pPr>
              <w:tabs>
                <w:tab w:val="left" w:pos="393"/>
              </w:tabs>
              <w:suppressAutoHyphens/>
              <w:spacing w:after="0" w:line="240" w:lineRule="auto"/>
              <w:rPr>
                <w:rFonts w:ascii="Times New Roman" w:hAnsi="Times New Roman"/>
                <w:sz w:val="20"/>
                <w:szCs w:val="20"/>
              </w:rPr>
            </w:pPr>
            <w:r w:rsidRPr="00F95F4C">
              <w:rPr>
                <w:rFonts w:ascii="Times New Roman" w:hAnsi="Times New Roman"/>
                <w:b/>
                <w:bCs/>
                <w:sz w:val="20"/>
                <w:szCs w:val="20"/>
              </w:rPr>
              <w:t xml:space="preserve">5.1. </w:t>
            </w:r>
            <w:r w:rsidRPr="00F95F4C">
              <w:rPr>
                <w:rFonts w:ascii="Times New Roman" w:hAnsi="Times New Roman"/>
                <w:sz w:val="20"/>
                <w:szCs w:val="20"/>
              </w:rPr>
              <w:t>Ключевые концепты культуры в трудах лингвистов 20-21 века (О.В. Александрова, А. Вежбицкая, Т.А. Комова, С.Г. Тер-Минасова и др.)</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5</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 xml:space="preserve">Сообщения  </w:t>
            </w:r>
          </w:p>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в устной форме</w:t>
            </w:r>
          </w:p>
        </w:tc>
      </w:tr>
      <w:tr w:rsidR="00C028D9" w:rsidRPr="00174D49" w:rsidTr="00336A44">
        <w:trPr>
          <w:trHeight w:val="557"/>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tcPr>
          <w:p w:rsidR="00C028D9" w:rsidRPr="002C06B7" w:rsidRDefault="00C028D9" w:rsidP="00A00FEB">
            <w:pPr>
              <w:tabs>
                <w:tab w:val="left" w:pos="393"/>
              </w:tabs>
              <w:suppressAutoHyphens/>
              <w:spacing w:after="0" w:line="240" w:lineRule="auto"/>
              <w:rPr>
                <w:rFonts w:ascii="Times New Roman" w:hAnsi="Times New Roman"/>
                <w:sz w:val="20"/>
                <w:szCs w:val="20"/>
                <w:lang w:val="en-US"/>
              </w:rPr>
            </w:pPr>
            <w:r w:rsidRPr="002C06B7">
              <w:rPr>
                <w:rFonts w:ascii="Times New Roman" w:hAnsi="Times New Roman"/>
                <w:b/>
                <w:bCs/>
                <w:sz w:val="20"/>
                <w:szCs w:val="20"/>
              </w:rPr>
              <w:t xml:space="preserve">5.2. </w:t>
            </w:r>
            <w:r w:rsidRPr="002C06B7">
              <w:rPr>
                <w:rFonts w:ascii="Times New Roman" w:hAnsi="Times New Roman"/>
                <w:sz w:val="20"/>
                <w:szCs w:val="20"/>
              </w:rPr>
              <w:t xml:space="preserve">Общая характеристика морфологической системы древнеанглийского языка, ее происхождение. Системная характеристика древнеанглийской системы глагола и системы имени. Синтаксический строй древнеанглийского языка. Часть </w:t>
            </w:r>
            <w:r w:rsidRPr="002C06B7">
              <w:rPr>
                <w:rFonts w:ascii="Times New Roman" w:hAnsi="Times New Roman"/>
                <w:sz w:val="20"/>
                <w:szCs w:val="20"/>
                <w:lang w:val="en-US"/>
              </w:rPr>
              <w:t>I</w:t>
            </w:r>
          </w:p>
          <w:p w:rsidR="00C028D9" w:rsidRPr="002C06B7" w:rsidRDefault="00C028D9" w:rsidP="00EC7FF3">
            <w:pPr>
              <w:tabs>
                <w:tab w:val="left" w:pos="393"/>
              </w:tabs>
              <w:suppressAutoHyphens/>
              <w:spacing w:after="0" w:line="240" w:lineRule="auto"/>
              <w:rPr>
                <w:rFonts w:ascii="Times New Roman" w:hAnsi="Times New Roman"/>
                <w:sz w:val="20"/>
                <w:szCs w:val="20"/>
              </w:rPr>
            </w:pPr>
            <w:r w:rsidRPr="002C06B7">
              <w:rPr>
                <w:rFonts w:ascii="Times New Roman" w:hAnsi="Times New Roman"/>
                <w:sz w:val="20"/>
                <w:szCs w:val="20"/>
              </w:rPr>
              <w:t xml:space="preserve">Лексико-грамматический анализ текста </w:t>
            </w:r>
            <w:r>
              <w:rPr>
                <w:rFonts w:ascii="Times New Roman" w:hAnsi="Times New Roman"/>
                <w:sz w:val="20"/>
                <w:szCs w:val="20"/>
              </w:rPr>
              <w:t>«Битвы при Брунанбурге»</w:t>
            </w:r>
            <w:r w:rsidRPr="005C02B2">
              <w:rPr>
                <w:rFonts w:ascii="Times New Roman" w:hAnsi="Times New Roman"/>
                <w:sz w:val="20"/>
                <w:szCs w:val="20"/>
              </w:rPr>
              <w:t>.</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536974">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536974">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01B83" w:rsidTr="00536974">
        <w:trPr>
          <w:trHeight w:val="803"/>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6</w:t>
            </w:r>
          </w:p>
        </w:tc>
        <w:tc>
          <w:tcPr>
            <w:tcW w:w="3507" w:type="dxa"/>
          </w:tcPr>
          <w:p w:rsidR="00C028D9" w:rsidRPr="00F95F4C" w:rsidRDefault="00C028D9" w:rsidP="00397596">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6:</w:t>
            </w:r>
          </w:p>
          <w:p w:rsidR="00C028D9" w:rsidRPr="00F95F4C" w:rsidRDefault="00C028D9" w:rsidP="00536974">
            <w:pPr>
              <w:tabs>
                <w:tab w:val="left" w:pos="393"/>
              </w:tabs>
              <w:suppressAutoHyphens/>
              <w:spacing w:after="0" w:line="240" w:lineRule="auto"/>
              <w:rPr>
                <w:rFonts w:ascii="Times New Roman" w:hAnsi="Times New Roman"/>
                <w:sz w:val="20"/>
                <w:szCs w:val="20"/>
                <w:lang w:val="en-US"/>
              </w:rPr>
            </w:pPr>
            <w:r w:rsidRPr="00F95F4C">
              <w:rPr>
                <w:rFonts w:ascii="Times New Roman" w:hAnsi="Times New Roman"/>
                <w:b/>
                <w:bCs/>
                <w:sz w:val="20"/>
                <w:szCs w:val="20"/>
              </w:rPr>
              <w:t>6.1</w:t>
            </w:r>
            <w:r w:rsidRPr="00F95F4C">
              <w:rPr>
                <w:rFonts w:ascii="Times New Roman" w:hAnsi="Times New Roman"/>
                <w:sz w:val="20"/>
                <w:szCs w:val="20"/>
              </w:rPr>
              <w:t>. Метафора как универсальное средство вербализации внеязыкового опыта или что метафоры говорят о работе мозга (Дж. Лакоф , М. Джонсон)</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6</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 xml:space="preserve">Сообщения </w:t>
            </w:r>
          </w:p>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в устной форме</w:t>
            </w:r>
          </w:p>
        </w:tc>
      </w:tr>
      <w:tr w:rsidR="00C028D9" w:rsidRPr="00174D49" w:rsidTr="00536974">
        <w:trPr>
          <w:trHeight w:val="802"/>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tcPr>
          <w:p w:rsidR="00C028D9" w:rsidRPr="00336A44" w:rsidRDefault="00C028D9" w:rsidP="00A92F35">
            <w:pPr>
              <w:tabs>
                <w:tab w:val="left" w:pos="330"/>
                <w:tab w:val="left" w:pos="540"/>
              </w:tabs>
              <w:suppressAutoHyphens/>
              <w:spacing w:after="0" w:line="240" w:lineRule="auto"/>
              <w:rPr>
                <w:rFonts w:ascii="Times New Roman" w:hAnsi="Times New Roman"/>
                <w:sz w:val="20"/>
                <w:szCs w:val="20"/>
              </w:rPr>
            </w:pPr>
            <w:r w:rsidRPr="00336A44">
              <w:rPr>
                <w:rFonts w:ascii="Times New Roman" w:hAnsi="Times New Roman"/>
                <w:b/>
                <w:bCs/>
                <w:sz w:val="20"/>
                <w:szCs w:val="20"/>
              </w:rPr>
              <w:t xml:space="preserve">6.2. </w:t>
            </w:r>
            <w:r w:rsidRPr="00336A44">
              <w:rPr>
                <w:rFonts w:ascii="Times New Roman" w:hAnsi="Times New Roman"/>
                <w:sz w:val="20"/>
                <w:szCs w:val="20"/>
              </w:rPr>
              <w:t xml:space="preserve">Общая характеристика морфологической системы древнеанглийского языка, ее происхождение. Системная характеристика древнеанглийской </w:t>
            </w:r>
            <w:r w:rsidRPr="00336A44">
              <w:rPr>
                <w:rFonts w:ascii="Times New Roman" w:hAnsi="Times New Roman"/>
                <w:sz w:val="20"/>
                <w:szCs w:val="20"/>
              </w:rPr>
              <w:lastRenderedPageBreak/>
              <w:t xml:space="preserve">системы глагола и системы имени. Синтаксический строй древнеанглийского языка. Часть </w:t>
            </w:r>
            <w:r w:rsidRPr="00336A44">
              <w:rPr>
                <w:rFonts w:ascii="Times New Roman" w:hAnsi="Times New Roman"/>
                <w:sz w:val="20"/>
                <w:szCs w:val="20"/>
                <w:lang w:val="en-US"/>
              </w:rPr>
              <w:t>II</w:t>
            </w:r>
          </w:p>
          <w:p w:rsidR="00C028D9" w:rsidRPr="00336A44" w:rsidRDefault="00C028D9" w:rsidP="00336A44">
            <w:pPr>
              <w:tabs>
                <w:tab w:val="left" w:pos="330"/>
                <w:tab w:val="left" w:pos="540"/>
              </w:tabs>
              <w:suppressAutoHyphens/>
              <w:spacing w:after="0" w:line="240" w:lineRule="auto"/>
              <w:rPr>
                <w:rFonts w:ascii="Times New Roman" w:hAnsi="Times New Roman"/>
                <w:sz w:val="20"/>
                <w:szCs w:val="20"/>
              </w:rPr>
            </w:pPr>
            <w:r w:rsidRPr="00336A44">
              <w:rPr>
                <w:rFonts w:ascii="Times New Roman" w:hAnsi="Times New Roman"/>
                <w:sz w:val="20"/>
                <w:szCs w:val="20"/>
              </w:rPr>
              <w:t>Лексико-грамматический анализ текста перевода Эльфрика «</w:t>
            </w:r>
            <w:r w:rsidRPr="00336A44">
              <w:rPr>
                <w:rFonts w:ascii="Times New Roman" w:hAnsi="Times New Roman"/>
                <w:iCs/>
                <w:sz w:val="20"/>
                <w:szCs w:val="20"/>
              </w:rPr>
              <w:t>Книги Бытия»</w:t>
            </w:r>
            <w:r w:rsidRPr="00336A44">
              <w:rPr>
                <w:rFonts w:ascii="Times New Roman" w:hAnsi="Times New Roman"/>
                <w:sz w:val="20"/>
                <w:szCs w:val="20"/>
              </w:rPr>
              <w:t>.</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536974">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536974">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397596" w:rsidTr="003520CE">
        <w:trPr>
          <w:trHeight w:val="578"/>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lastRenderedPageBreak/>
              <w:t>7</w:t>
            </w:r>
          </w:p>
        </w:tc>
        <w:tc>
          <w:tcPr>
            <w:tcW w:w="3507" w:type="dxa"/>
          </w:tcPr>
          <w:p w:rsidR="00C028D9" w:rsidRPr="00F95F4C" w:rsidRDefault="00C028D9" w:rsidP="00397596">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7:</w:t>
            </w:r>
          </w:p>
          <w:p w:rsidR="00C028D9" w:rsidRPr="00F95F4C" w:rsidRDefault="00C028D9" w:rsidP="003520CE">
            <w:pPr>
              <w:tabs>
                <w:tab w:val="left" w:pos="393"/>
              </w:tabs>
              <w:suppressAutoHyphens/>
              <w:spacing w:after="0" w:line="240" w:lineRule="auto"/>
              <w:rPr>
                <w:rFonts w:ascii="Times New Roman" w:hAnsi="Times New Roman"/>
                <w:sz w:val="20"/>
                <w:szCs w:val="20"/>
                <w:lang w:val="en-US"/>
              </w:rPr>
            </w:pPr>
            <w:r w:rsidRPr="00F95F4C">
              <w:rPr>
                <w:rFonts w:ascii="Times New Roman" w:hAnsi="Times New Roman"/>
                <w:b/>
                <w:bCs/>
                <w:sz w:val="20"/>
                <w:szCs w:val="20"/>
              </w:rPr>
              <w:t>7.1.</w:t>
            </w:r>
            <w:r w:rsidRPr="00F95F4C">
              <w:rPr>
                <w:rFonts w:ascii="Times New Roman" w:hAnsi="Times New Roman"/>
                <w:sz w:val="20"/>
                <w:szCs w:val="20"/>
              </w:rPr>
              <w:t xml:space="preserve"> Типология метафоры в сопоставительном освещении (Дж.</w:t>
            </w:r>
            <w:r w:rsidRPr="00F95F4C">
              <w:rPr>
                <w:rFonts w:ascii="Times New Roman" w:hAnsi="Times New Roman"/>
                <w:sz w:val="20"/>
                <w:szCs w:val="20"/>
                <w:lang w:val="en-US"/>
              </w:rPr>
              <w:t> </w:t>
            </w:r>
            <w:r w:rsidRPr="00F95F4C">
              <w:rPr>
                <w:rFonts w:ascii="Times New Roman" w:hAnsi="Times New Roman"/>
                <w:sz w:val="20"/>
                <w:szCs w:val="20"/>
              </w:rPr>
              <w:t>Лакоф, В.Я. Задорнова)</w:t>
            </w:r>
          </w:p>
        </w:tc>
        <w:tc>
          <w:tcPr>
            <w:tcW w:w="540" w:type="dxa"/>
            <w:vMerge w:val="restart"/>
            <w:vAlign w:val="center"/>
          </w:tcPr>
          <w:p w:rsidR="00C028D9" w:rsidRPr="00397596" w:rsidRDefault="00C028D9" w:rsidP="0098361A">
            <w:pPr>
              <w:spacing w:after="0" w:line="240" w:lineRule="auto"/>
              <w:jc w:val="center"/>
              <w:rPr>
                <w:rFonts w:ascii="Times New Roman" w:hAnsi="Times New Roman"/>
                <w:sz w:val="20"/>
                <w:szCs w:val="20"/>
              </w:rPr>
            </w:pPr>
            <w:r w:rsidRPr="00397596">
              <w:rPr>
                <w:rFonts w:ascii="Times New Roman" w:hAnsi="Times New Roman"/>
                <w:sz w:val="20"/>
                <w:szCs w:val="20"/>
              </w:rPr>
              <w:t>1</w:t>
            </w:r>
          </w:p>
        </w:tc>
        <w:tc>
          <w:tcPr>
            <w:tcW w:w="720" w:type="dxa"/>
            <w:vMerge w:val="restart"/>
            <w:vAlign w:val="center"/>
          </w:tcPr>
          <w:p w:rsidR="00C028D9" w:rsidRPr="00397596" w:rsidRDefault="00C028D9" w:rsidP="0098361A">
            <w:pPr>
              <w:spacing w:after="0" w:line="240" w:lineRule="auto"/>
              <w:jc w:val="center"/>
              <w:rPr>
                <w:rFonts w:ascii="Times New Roman" w:hAnsi="Times New Roman"/>
                <w:sz w:val="20"/>
                <w:szCs w:val="20"/>
              </w:rPr>
            </w:pPr>
            <w:r w:rsidRPr="00397596">
              <w:rPr>
                <w:rFonts w:ascii="Times New Roman" w:hAnsi="Times New Roman"/>
                <w:sz w:val="20"/>
                <w:szCs w:val="20"/>
              </w:rPr>
              <w:t>7</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Письменная работа</w:t>
            </w:r>
          </w:p>
        </w:tc>
      </w:tr>
      <w:tr w:rsidR="00C028D9" w:rsidRPr="00397596" w:rsidTr="003520CE">
        <w:trPr>
          <w:trHeight w:val="577"/>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tcPr>
          <w:p w:rsidR="00C028D9" w:rsidRPr="00F95F4C" w:rsidRDefault="00C028D9" w:rsidP="00A92F35">
            <w:pPr>
              <w:tabs>
                <w:tab w:val="left" w:pos="330"/>
                <w:tab w:val="left" w:pos="540"/>
              </w:tabs>
              <w:suppressAutoHyphens/>
              <w:spacing w:after="0" w:line="240" w:lineRule="auto"/>
              <w:rPr>
                <w:rFonts w:ascii="Times New Roman" w:hAnsi="Times New Roman"/>
                <w:sz w:val="20"/>
                <w:szCs w:val="20"/>
              </w:rPr>
            </w:pPr>
            <w:r w:rsidRPr="00F95F4C">
              <w:rPr>
                <w:rFonts w:ascii="Times New Roman" w:hAnsi="Times New Roman"/>
                <w:b/>
                <w:bCs/>
                <w:sz w:val="20"/>
                <w:szCs w:val="20"/>
              </w:rPr>
              <w:t xml:space="preserve">7.2. </w:t>
            </w:r>
            <w:r w:rsidRPr="00F95F4C">
              <w:rPr>
                <w:rFonts w:ascii="Times New Roman" w:hAnsi="Times New Roman"/>
                <w:sz w:val="20"/>
                <w:szCs w:val="20"/>
              </w:rPr>
              <w:t xml:space="preserve">Исторические условия развития английского языка в среднеанглийский период, повлиявшие на характер заимствований в английском языке среднеанглийского периода и систему правописания среднеанглийского периода: скандинавские и французские синонимические пары и дублеты в английском языке с </w:t>
            </w:r>
            <w:r w:rsidRPr="00F95F4C">
              <w:rPr>
                <w:rFonts w:ascii="Times New Roman" w:hAnsi="Times New Roman"/>
                <w:sz w:val="20"/>
                <w:szCs w:val="20"/>
                <w:lang w:val="en-US"/>
              </w:rPr>
              <w:t>XI</w:t>
            </w:r>
            <w:r w:rsidRPr="00F95F4C">
              <w:rPr>
                <w:rFonts w:ascii="Times New Roman" w:hAnsi="Times New Roman"/>
                <w:sz w:val="20"/>
                <w:szCs w:val="20"/>
              </w:rPr>
              <w:t xml:space="preserve"> по </w:t>
            </w:r>
            <w:r w:rsidRPr="00F95F4C">
              <w:rPr>
                <w:rFonts w:ascii="Times New Roman" w:hAnsi="Times New Roman"/>
                <w:sz w:val="20"/>
                <w:szCs w:val="20"/>
                <w:lang w:val="en-US"/>
              </w:rPr>
              <w:t>XIV</w:t>
            </w:r>
            <w:r w:rsidRPr="00F95F4C">
              <w:rPr>
                <w:rFonts w:ascii="Times New Roman" w:hAnsi="Times New Roman"/>
                <w:sz w:val="20"/>
                <w:szCs w:val="20"/>
              </w:rPr>
              <w:t xml:space="preserve"> века.</w:t>
            </w:r>
          </w:p>
          <w:p w:rsidR="00C028D9" w:rsidRPr="00AE11AA" w:rsidRDefault="00C028D9" w:rsidP="00AE11AA">
            <w:pPr>
              <w:tabs>
                <w:tab w:val="left" w:pos="330"/>
              </w:tabs>
              <w:suppressAutoHyphens/>
              <w:spacing w:after="0" w:line="240" w:lineRule="auto"/>
              <w:rPr>
                <w:rFonts w:ascii="Times New Roman" w:hAnsi="Times New Roman"/>
                <w:sz w:val="20"/>
                <w:szCs w:val="20"/>
              </w:rPr>
            </w:pPr>
            <w:r w:rsidRPr="00F95F4C">
              <w:rPr>
                <w:rFonts w:ascii="Times New Roman" w:hAnsi="Times New Roman"/>
                <w:sz w:val="20"/>
                <w:szCs w:val="20"/>
              </w:rPr>
              <w:t xml:space="preserve">Лексико-грамматический анализ </w:t>
            </w:r>
            <w:r w:rsidRPr="00CD2AD8">
              <w:rPr>
                <w:rFonts w:ascii="Times New Roman" w:hAnsi="Times New Roman"/>
                <w:sz w:val="20"/>
                <w:szCs w:val="20"/>
              </w:rPr>
              <w:t>отрывков из «</w:t>
            </w:r>
            <w:r>
              <w:rPr>
                <w:rFonts w:ascii="Times New Roman" w:hAnsi="Times New Roman"/>
                <w:iCs/>
                <w:sz w:val="20"/>
                <w:szCs w:val="20"/>
              </w:rPr>
              <w:t xml:space="preserve">Англо-саксонской </w:t>
            </w:r>
            <w:r w:rsidRPr="00CD2AD8">
              <w:rPr>
                <w:rFonts w:ascii="Times New Roman" w:hAnsi="Times New Roman"/>
                <w:iCs/>
                <w:sz w:val="20"/>
                <w:szCs w:val="20"/>
              </w:rPr>
              <w:t>летописи</w:t>
            </w:r>
            <w:r>
              <w:rPr>
                <w:rFonts w:ascii="Times New Roman" w:hAnsi="Times New Roman"/>
                <w:iCs/>
                <w:sz w:val="20"/>
                <w:szCs w:val="20"/>
              </w:rPr>
              <w:t xml:space="preserve"> 1154 г.</w:t>
            </w:r>
            <w:r w:rsidRPr="00CD2AD8">
              <w:rPr>
                <w:rFonts w:ascii="Times New Roman" w:hAnsi="Times New Roman"/>
                <w:sz w:val="20"/>
                <w:szCs w:val="20"/>
              </w:rPr>
              <w:t>»</w:t>
            </w:r>
          </w:p>
        </w:tc>
        <w:tc>
          <w:tcPr>
            <w:tcW w:w="540" w:type="dxa"/>
            <w:vMerge/>
            <w:vAlign w:val="center"/>
          </w:tcPr>
          <w:p w:rsidR="00C028D9" w:rsidRPr="00397596"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397596"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43FB8">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43FB8">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397596" w:rsidTr="00A8196B">
        <w:trPr>
          <w:trHeight w:val="345"/>
        </w:trPr>
        <w:tc>
          <w:tcPr>
            <w:tcW w:w="561" w:type="dxa"/>
            <w:vMerge w:val="restart"/>
            <w:vAlign w:val="center"/>
          </w:tcPr>
          <w:p w:rsidR="00C028D9" w:rsidRPr="00397596" w:rsidRDefault="00C028D9" w:rsidP="0098361A">
            <w:pPr>
              <w:spacing w:after="0" w:line="240" w:lineRule="auto"/>
              <w:jc w:val="center"/>
              <w:rPr>
                <w:rFonts w:ascii="Times New Roman" w:hAnsi="Times New Roman"/>
                <w:sz w:val="20"/>
                <w:szCs w:val="20"/>
              </w:rPr>
            </w:pPr>
            <w:r w:rsidRPr="00397596">
              <w:rPr>
                <w:rFonts w:ascii="Times New Roman" w:hAnsi="Times New Roman"/>
                <w:sz w:val="20"/>
                <w:szCs w:val="20"/>
              </w:rPr>
              <w:t>8</w:t>
            </w:r>
          </w:p>
        </w:tc>
        <w:tc>
          <w:tcPr>
            <w:tcW w:w="3507" w:type="dxa"/>
            <w:vAlign w:val="center"/>
          </w:tcPr>
          <w:p w:rsidR="00C028D9" w:rsidRPr="00255F84"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8:</w:t>
            </w:r>
          </w:p>
          <w:p w:rsidR="00C028D9" w:rsidRPr="00F95F4C" w:rsidRDefault="00C028D9" w:rsidP="003520CE">
            <w:pPr>
              <w:spacing w:after="0" w:line="240" w:lineRule="auto"/>
              <w:rPr>
                <w:rFonts w:ascii="Times New Roman" w:hAnsi="Times New Roman"/>
                <w:b/>
                <w:bCs/>
                <w:sz w:val="20"/>
                <w:szCs w:val="20"/>
              </w:rPr>
            </w:pPr>
            <w:r w:rsidRPr="00F95F4C">
              <w:rPr>
                <w:rFonts w:ascii="Times New Roman" w:hAnsi="Times New Roman"/>
                <w:b/>
                <w:bCs/>
                <w:sz w:val="20"/>
                <w:szCs w:val="20"/>
              </w:rPr>
              <w:t xml:space="preserve">8.1. </w:t>
            </w:r>
            <w:r w:rsidRPr="00F95F4C">
              <w:rPr>
                <w:rFonts w:ascii="Times New Roman" w:hAnsi="Times New Roman"/>
                <w:sz w:val="20"/>
                <w:szCs w:val="20"/>
              </w:rPr>
              <w:t>Психолингвистика и изучение языка (И. Секерина, А. Леонтьев, Стивен Пинкер, Норберт Винер)</w:t>
            </w:r>
          </w:p>
        </w:tc>
        <w:tc>
          <w:tcPr>
            <w:tcW w:w="540" w:type="dxa"/>
            <w:vMerge w:val="restart"/>
            <w:vAlign w:val="center"/>
          </w:tcPr>
          <w:p w:rsidR="00C028D9" w:rsidRPr="00397596" w:rsidRDefault="00C028D9" w:rsidP="0098361A">
            <w:pPr>
              <w:spacing w:after="0" w:line="240" w:lineRule="auto"/>
              <w:jc w:val="center"/>
              <w:rPr>
                <w:rFonts w:ascii="Times New Roman" w:hAnsi="Times New Roman"/>
                <w:sz w:val="20"/>
                <w:szCs w:val="20"/>
              </w:rPr>
            </w:pPr>
            <w:r w:rsidRPr="00397596">
              <w:rPr>
                <w:rFonts w:ascii="Times New Roman" w:hAnsi="Times New Roman"/>
                <w:sz w:val="20"/>
                <w:szCs w:val="20"/>
              </w:rPr>
              <w:t>1</w:t>
            </w:r>
          </w:p>
        </w:tc>
        <w:tc>
          <w:tcPr>
            <w:tcW w:w="720" w:type="dxa"/>
            <w:vMerge w:val="restart"/>
            <w:vAlign w:val="center"/>
          </w:tcPr>
          <w:p w:rsidR="00C028D9" w:rsidRPr="00397596" w:rsidRDefault="00C028D9" w:rsidP="0098361A">
            <w:pPr>
              <w:spacing w:after="0" w:line="240" w:lineRule="auto"/>
              <w:jc w:val="center"/>
              <w:rPr>
                <w:rFonts w:ascii="Times New Roman" w:hAnsi="Times New Roman"/>
                <w:sz w:val="20"/>
                <w:szCs w:val="20"/>
              </w:rPr>
            </w:pPr>
            <w:r w:rsidRPr="00397596">
              <w:rPr>
                <w:rFonts w:ascii="Times New Roman" w:hAnsi="Times New Roman"/>
                <w:sz w:val="20"/>
                <w:szCs w:val="20"/>
              </w:rPr>
              <w:t>8</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98361A">
            <w:pPr>
              <w:spacing w:after="0" w:line="240" w:lineRule="auto"/>
              <w:jc w:val="center"/>
              <w:rPr>
                <w:rFonts w:ascii="Times New Roman" w:hAnsi="Times New Roman"/>
                <w:sz w:val="20"/>
                <w:szCs w:val="20"/>
              </w:rPr>
            </w:pPr>
            <w:r w:rsidRPr="00101B83">
              <w:rPr>
                <w:rFonts w:ascii="Times New Roman" w:hAnsi="Times New Roman"/>
                <w:sz w:val="20"/>
                <w:szCs w:val="20"/>
              </w:rPr>
              <w:t>Устная презентация</w:t>
            </w:r>
          </w:p>
        </w:tc>
      </w:tr>
      <w:tr w:rsidR="00C028D9" w:rsidRPr="00397596" w:rsidTr="00A8196B">
        <w:trPr>
          <w:trHeight w:val="345"/>
        </w:trPr>
        <w:tc>
          <w:tcPr>
            <w:tcW w:w="561" w:type="dxa"/>
            <w:vMerge/>
            <w:vAlign w:val="center"/>
          </w:tcPr>
          <w:p w:rsidR="00C028D9" w:rsidRPr="00397596" w:rsidRDefault="00C028D9" w:rsidP="0098361A">
            <w:pPr>
              <w:spacing w:after="0" w:line="240" w:lineRule="auto"/>
              <w:jc w:val="center"/>
              <w:rPr>
                <w:rFonts w:ascii="Times New Roman" w:hAnsi="Times New Roman"/>
                <w:sz w:val="20"/>
                <w:szCs w:val="20"/>
              </w:rPr>
            </w:pPr>
          </w:p>
        </w:tc>
        <w:tc>
          <w:tcPr>
            <w:tcW w:w="3507" w:type="dxa"/>
            <w:vAlign w:val="center"/>
          </w:tcPr>
          <w:p w:rsidR="00C028D9" w:rsidRPr="00255F84" w:rsidRDefault="00C028D9" w:rsidP="00A92F35">
            <w:pPr>
              <w:tabs>
                <w:tab w:val="left" w:pos="330"/>
              </w:tabs>
              <w:suppressAutoHyphens/>
              <w:spacing w:after="0" w:line="240" w:lineRule="auto"/>
              <w:rPr>
                <w:rFonts w:ascii="Times New Roman" w:hAnsi="Times New Roman"/>
                <w:sz w:val="20"/>
                <w:szCs w:val="20"/>
              </w:rPr>
            </w:pPr>
            <w:r w:rsidRPr="00AE11AA">
              <w:rPr>
                <w:rFonts w:ascii="Times New Roman" w:hAnsi="Times New Roman"/>
                <w:b/>
                <w:bCs/>
                <w:sz w:val="20"/>
                <w:szCs w:val="20"/>
              </w:rPr>
              <w:t xml:space="preserve">8.2. </w:t>
            </w:r>
            <w:r w:rsidRPr="00AE11AA">
              <w:rPr>
                <w:rFonts w:ascii="Times New Roman" w:hAnsi="Times New Roman"/>
                <w:sz w:val="20"/>
                <w:szCs w:val="20"/>
              </w:rPr>
              <w:t>Сравнительно-сопоставительная характеристика крупнейших диалектальных групп среднеанглийского периода. Специфика основных письменных памятников среднеанглийского периода.</w:t>
            </w:r>
          </w:p>
          <w:p w:rsidR="00C028D9" w:rsidRPr="00AE11AA" w:rsidRDefault="00C028D9" w:rsidP="00AE11AA">
            <w:pPr>
              <w:tabs>
                <w:tab w:val="left" w:pos="330"/>
              </w:tabs>
              <w:suppressAutoHyphens/>
              <w:spacing w:after="0" w:line="240" w:lineRule="auto"/>
              <w:rPr>
                <w:rFonts w:ascii="Times New Roman" w:hAnsi="Times New Roman"/>
                <w:sz w:val="20"/>
                <w:szCs w:val="20"/>
              </w:rPr>
            </w:pPr>
            <w:r w:rsidRPr="00AE11AA">
              <w:rPr>
                <w:rFonts w:ascii="Times New Roman" w:hAnsi="Times New Roman"/>
                <w:sz w:val="20"/>
                <w:szCs w:val="20"/>
              </w:rPr>
              <w:t>Лексико-грамматический анализ отрывков из книги Орма «</w:t>
            </w:r>
            <w:r w:rsidRPr="00AE11AA">
              <w:rPr>
                <w:rFonts w:ascii="Times New Roman" w:hAnsi="Times New Roman"/>
                <w:iCs/>
                <w:sz w:val="20"/>
                <w:szCs w:val="20"/>
                <w:lang w:val="en-US"/>
              </w:rPr>
              <w:t>Ormulum</w:t>
            </w:r>
            <w:r w:rsidRPr="00AE11AA">
              <w:rPr>
                <w:rFonts w:ascii="Times New Roman" w:hAnsi="Times New Roman"/>
                <w:iCs/>
                <w:sz w:val="20"/>
                <w:szCs w:val="20"/>
              </w:rPr>
              <w:t>» и «Брута»</w:t>
            </w:r>
            <w:r w:rsidRPr="00AE11AA">
              <w:rPr>
                <w:rFonts w:ascii="Times New Roman" w:hAnsi="Times New Roman"/>
                <w:sz w:val="20"/>
                <w:szCs w:val="20"/>
              </w:rPr>
              <w:t xml:space="preserve"> Лаямона.</w:t>
            </w:r>
          </w:p>
        </w:tc>
        <w:tc>
          <w:tcPr>
            <w:tcW w:w="540" w:type="dxa"/>
            <w:vMerge/>
            <w:vAlign w:val="center"/>
          </w:tcPr>
          <w:p w:rsidR="00C028D9" w:rsidRPr="00397596"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397596"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0E3AFF">
        <w:trPr>
          <w:trHeight w:val="1083"/>
        </w:trPr>
        <w:tc>
          <w:tcPr>
            <w:tcW w:w="561" w:type="dxa"/>
            <w:vMerge w:val="restart"/>
            <w:vAlign w:val="center"/>
          </w:tcPr>
          <w:p w:rsidR="00C028D9" w:rsidRPr="00397596" w:rsidRDefault="00C028D9" w:rsidP="0098361A">
            <w:pPr>
              <w:spacing w:after="0" w:line="240" w:lineRule="auto"/>
              <w:jc w:val="center"/>
              <w:rPr>
                <w:rFonts w:ascii="Times New Roman" w:hAnsi="Times New Roman"/>
                <w:sz w:val="20"/>
                <w:szCs w:val="20"/>
              </w:rPr>
            </w:pPr>
            <w:r w:rsidRPr="00397596">
              <w:rPr>
                <w:rFonts w:ascii="Times New Roman" w:hAnsi="Times New Roman"/>
                <w:sz w:val="20"/>
                <w:szCs w:val="20"/>
              </w:rPr>
              <w:t>9</w:t>
            </w:r>
          </w:p>
        </w:tc>
        <w:tc>
          <w:tcPr>
            <w:tcW w:w="3507" w:type="dxa"/>
            <w:vAlign w:val="center"/>
          </w:tcPr>
          <w:p w:rsidR="00C028D9" w:rsidRPr="00255F84"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9:</w:t>
            </w:r>
          </w:p>
          <w:p w:rsidR="00C028D9" w:rsidRPr="00F95F4C" w:rsidRDefault="00C028D9" w:rsidP="003520CE">
            <w:pPr>
              <w:spacing w:after="0" w:line="240" w:lineRule="auto"/>
              <w:rPr>
                <w:rFonts w:ascii="Times New Roman" w:hAnsi="Times New Roman"/>
                <w:b/>
                <w:bCs/>
                <w:sz w:val="20"/>
                <w:szCs w:val="20"/>
              </w:rPr>
            </w:pPr>
            <w:r w:rsidRPr="00F95F4C">
              <w:rPr>
                <w:rFonts w:ascii="Times New Roman" w:hAnsi="Times New Roman"/>
                <w:b/>
                <w:bCs/>
                <w:sz w:val="20"/>
                <w:szCs w:val="20"/>
              </w:rPr>
              <w:t xml:space="preserve">9.1. </w:t>
            </w:r>
            <w:r w:rsidRPr="00F95F4C">
              <w:rPr>
                <w:rFonts w:ascii="Times New Roman" w:hAnsi="Times New Roman"/>
                <w:sz w:val="20"/>
                <w:szCs w:val="20"/>
              </w:rPr>
              <w:t>Язык и знание. Роль языка в п</w:t>
            </w:r>
            <w:r w:rsidRPr="00F95F4C">
              <w:rPr>
                <w:rFonts w:ascii="Times New Roman" w:hAnsi="Times New Roman"/>
                <w:sz w:val="20"/>
                <w:szCs w:val="20"/>
              </w:rPr>
              <w:t>о</w:t>
            </w:r>
            <w:r w:rsidRPr="00F95F4C">
              <w:rPr>
                <w:rFonts w:ascii="Times New Roman" w:hAnsi="Times New Roman"/>
                <w:sz w:val="20"/>
                <w:szCs w:val="20"/>
              </w:rPr>
              <w:t>знании мира (Е.С. Кубрякова, Е. Дюринг)</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9</w:t>
            </w:r>
          </w:p>
        </w:tc>
        <w:tc>
          <w:tcPr>
            <w:tcW w:w="1080" w:type="dxa"/>
            <w:vAlign w:val="center"/>
          </w:tcPr>
          <w:p w:rsidR="00C028D9" w:rsidRPr="002D3B9F" w:rsidRDefault="00C028D9" w:rsidP="000E3AF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0E3AFF">
        <w:trPr>
          <w:trHeight w:val="1267"/>
        </w:trPr>
        <w:tc>
          <w:tcPr>
            <w:tcW w:w="561" w:type="dxa"/>
            <w:vMerge/>
            <w:vAlign w:val="center"/>
          </w:tcPr>
          <w:p w:rsidR="00C028D9" w:rsidRPr="00397596" w:rsidRDefault="00C028D9" w:rsidP="0098361A">
            <w:pPr>
              <w:spacing w:after="0" w:line="240" w:lineRule="auto"/>
              <w:jc w:val="center"/>
              <w:rPr>
                <w:rFonts w:ascii="Times New Roman" w:hAnsi="Times New Roman"/>
                <w:sz w:val="20"/>
                <w:szCs w:val="20"/>
              </w:rPr>
            </w:pPr>
          </w:p>
        </w:tc>
        <w:tc>
          <w:tcPr>
            <w:tcW w:w="3507" w:type="dxa"/>
            <w:vAlign w:val="center"/>
          </w:tcPr>
          <w:p w:rsidR="00C028D9" w:rsidRPr="00AE11AA" w:rsidRDefault="00C028D9" w:rsidP="00AE11AA">
            <w:pPr>
              <w:tabs>
                <w:tab w:val="left" w:pos="330"/>
              </w:tabs>
              <w:suppressAutoHyphens/>
              <w:spacing w:after="0" w:line="240" w:lineRule="auto"/>
              <w:rPr>
                <w:rFonts w:ascii="Times New Roman" w:hAnsi="Times New Roman"/>
                <w:sz w:val="20"/>
                <w:szCs w:val="20"/>
              </w:rPr>
            </w:pPr>
            <w:r w:rsidRPr="00AE11AA">
              <w:rPr>
                <w:rFonts w:ascii="Times New Roman" w:hAnsi="Times New Roman"/>
                <w:b/>
                <w:bCs/>
                <w:sz w:val="20"/>
                <w:szCs w:val="20"/>
              </w:rPr>
              <w:t xml:space="preserve">9.2. </w:t>
            </w:r>
            <w:r w:rsidRPr="00AE11AA">
              <w:rPr>
                <w:rFonts w:ascii="Times New Roman" w:hAnsi="Times New Roman"/>
                <w:sz w:val="20"/>
                <w:szCs w:val="20"/>
              </w:rPr>
              <w:t xml:space="preserve">Сравнительно-сопоставительная характеристика фонетического строя английского языка среднего периода: важнейшие фонетические процессы, отображающие качественные и количественные изменения гласных и согласных среднеанглийского периода. Часть </w:t>
            </w:r>
            <w:r w:rsidRPr="00AE11AA">
              <w:rPr>
                <w:rFonts w:ascii="Times New Roman" w:hAnsi="Times New Roman"/>
                <w:sz w:val="20"/>
                <w:szCs w:val="20"/>
                <w:lang w:val="en-US"/>
              </w:rPr>
              <w:t>II</w:t>
            </w:r>
          </w:p>
          <w:p w:rsidR="00C028D9" w:rsidRPr="00AE11AA" w:rsidRDefault="00C028D9" w:rsidP="00AE11AA">
            <w:pPr>
              <w:pStyle w:val="21"/>
              <w:spacing w:line="240" w:lineRule="auto"/>
              <w:ind w:right="0" w:firstLine="0"/>
              <w:jc w:val="left"/>
              <w:rPr>
                <w:sz w:val="20"/>
                <w:szCs w:val="20"/>
              </w:rPr>
            </w:pPr>
            <w:r w:rsidRPr="00AE11AA">
              <w:rPr>
                <w:sz w:val="20"/>
                <w:szCs w:val="20"/>
              </w:rPr>
              <w:t>Лексико-грамматический анализ о</w:t>
            </w:r>
            <w:r w:rsidRPr="00AE11AA">
              <w:rPr>
                <w:sz w:val="20"/>
                <w:szCs w:val="20"/>
              </w:rPr>
              <w:t>т</w:t>
            </w:r>
            <w:r w:rsidRPr="00AE11AA">
              <w:rPr>
                <w:sz w:val="20"/>
                <w:szCs w:val="20"/>
              </w:rPr>
              <w:t>рывков из «</w:t>
            </w:r>
            <w:r w:rsidRPr="00AE11AA">
              <w:rPr>
                <w:iCs/>
                <w:sz w:val="20"/>
                <w:szCs w:val="20"/>
              </w:rPr>
              <w:t xml:space="preserve">Бруса» </w:t>
            </w:r>
            <w:r>
              <w:rPr>
                <w:iCs/>
                <w:sz w:val="20"/>
                <w:szCs w:val="20"/>
              </w:rPr>
              <w:t xml:space="preserve">Дж. </w:t>
            </w:r>
            <w:r w:rsidRPr="00AE11AA">
              <w:rPr>
                <w:sz w:val="20"/>
                <w:szCs w:val="20"/>
              </w:rPr>
              <w:t xml:space="preserve">Барбура и </w:t>
            </w:r>
            <w:r>
              <w:rPr>
                <w:sz w:val="20"/>
                <w:szCs w:val="20"/>
              </w:rPr>
              <w:t>«</w:t>
            </w:r>
            <w:r w:rsidRPr="00AE11AA">
              <w:rPr>
                <w:iCs/>
                <w:sz w:val="20"/>
                <w:szCs w:val="20"/>
              </w:rPr>
              <w:t>Петра Пахаря</w:t>
            </w:r>
            <w:r>
              <w:rPr>
                <w:iCs/>
                <w:sz w:val="20"/>
                <w:szCs w:val="20"/>
              </w:rPr>
              <w:t>»</w:t>
            </w:r>
            <w:r w:rsidRPr="00AE11AA">
              <w:rPr>
                <w:sz w:val="20"/>
                <w:szCs w:val="20"/>
              </w:rPr>
              <w:t xml:space="preserve"> </w:t>
            </w:r>
            <w:r>
              <w:rPr>
                <w:sz w:val="20"/>
                <w:szCs w:val="20"/>
              </w:rPr>
              <w:t xml:space="preserve">В. </w:t>
            </w:r>
            <w:r w:rsidRPr="00AE11AA">
              <w:rPr>
                <w:sz w:val="20"/>
                <w:szCs w:val="20"/>
              </w:rPr>
              <w:t>Ленгленда.</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98361A">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2D3B9F">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2D3B9F">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8196B">
        <w:trPr>
          <w:trHeight w:val="345"/>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10</w:t>
            </w:r>
          </w:p>
        </w:tc>
        <w:tc>
          <w:tcPr>
            <w:tcW w:w="3507" w:type="dxa"/>
            <w:vAlign w:val="center"/>
          </w:tcPr>
          <w:p w:rsidR="00C028D9" w:rsidRPr="00255F84"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10:</w:t>
            </w:r>
          </w:p>
          <w:p w:rsidR="00C028D9" w:rsidRPr="00F95F4C"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 xml:space="preserve">10.1. </w:t>
            </w:r>
            <w:r w:rsidRPr="00F95F4C">
              <w:rPr>
                <w:rFonts w:ascii="Times New Roman" w:hAnsi="Times New Roman"/>
                <w:sz w:val="20"/>
                <w:szCs w:val="20"/>
              </w:rPr>
              <w:t>Язык и языковая личность (Ю. Караулов, В.В. Красных, С.И. Гарагуля, Т.А. Комова)</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10</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Самостоятельная работа</w:t>
            </w:r>
          </w:p>
        </w:tc>
      </w:tr>
      <w:tr w:rsidR="00C028D9" w:rsidRPr="00174D49" w:rsidTr="00A8196B">
        <w:trPr>
          <w:trHeight w:val="345"/>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vAlign w:val="center"/>
          </w:tcPr>
          <w:p w:rsidR="00C028D9" w:rsidRPr="00AE11AA" w:rsidRDefault="00C028D9" w:rsidP="00AE11AA">
            <w:pPr>
              <w:tabs>
                <w:tab w:val="left" w:pos="330"/>
              </w:tabs>
              <w:suppressAutoHyphens/>
              <w:spacing w:after="0" w:line="240" w:lineRule="auto"/>
              <w:rPr>
                <w:rFonts w:ascii="Times New Roman" w:hAnsi="Times New Roman"/>
                <w:sz w:val="20"/>
                <w:szCs w:val="20"/>
              </w:rPr>
            </w:pPr>
            <w:r w:rsidRPr="00AE11AA">
              <w:rPr>
                <w:rFonts w:ascii="Times New Roman" w:hAnsi="Times New Roman"/>
                <w:b/>
                <w:bCs/>
                <w:sz w:val="20"/>
                <w:szCs w:val="20"/>
              </w:rPr>
              <w:t xml:space="preserve">10.2. </w:t>
            </w:r>
            <w:r w:rsidRPr="00AE11AA">
              <w:rPr>
                <w:rFonts w:ascii="Times New Roman" w:hAnsi="Times New Roman"/>
                <w:sz w:val="20"/>
                <w:szCs w:val="20"/>
              </w:rPr>
              <w:t xml:space="preserve">Сравнительно-сопоставительная характеристика фонетического строя английского языка среднего периода: важнейшие фонетические процессы, </w:t>
            </w:r>
            <w:r w:rsidRPr="00AE11AA">
              <w:rPr>
                <w:rFonts w:ascii="Times New Roman" w:hAnsi="Times New Roman"/>
                <w:sz w:val="20"/>
                <w:szCs w:val="20"/>
              </w:rPr>
              <w:lastRenderedPageBreak/>
              <w:t xml:space="preserve">отображающие качественные и количественные изменения гласных и согласных среднеанглийского периода. Часть </w:t>
            </w:r>
            <w:r w:rsidRPr="00AE11AA">
              <w:rPr>
                <w:rFonts w:ascii="Times New Roman" w:hAnsi="Times New Roman"/>
                <w:sz w:val="20"/>
                <w:szCs w:val="20"/>
                <w:lang w:val="en-US"/>
              </w:rPr>
              <w:t>II</w:t>
            </w:r>
          </w:p>
          <w:p w:rsidR="00C028D9" w:rsidRPr="00AE11AA" w:rsidRDefault="00C028D9" w:rsidP="00AE11AA">
            <w:pPr>
              <w:pStyle w:val="21"/>
              <w:spacing w:line="240" w:lineRule="auto"/>
              <w:ind w:right="0" w:firstLine="0"/>
              <w:jc w:val="left"/>
              <w:rPr>
                <w:iCs/>
                <w:sz w:val="20"/>
                <w:szCs w:val="20"/>
              </w:rPr>
            </w:pPr>
            <w:r>
              <w:rPr>
                <w:sz w:val="20"/>
                <w:szCs w:val="20"/>
              </w:rPr>
              <w:t>Лексико-грамматический анализ о</w:t>
            </w:r>
            <w:r w:rsidRPr="00AE11AA">
              <w:rPr>
                <w:sz w:val="20"/>
                <w:szCs w:val="20"/>
              </w:rPr>
              <w:t>т</w:t>
            </w:r>
            <w:r w:rsidRPr="00AE11AA">
              <w:rPr>
                <w:sz w:val="20"/>
                <w:szCs w:val="20"/>
              </w:rPr>
              <w:t>рывк</w:t>
            </w:r>
            <w:r>
              <w:rPr>
                <w:sz w:val="20"/>
                <w:szCs w:val="20"/>
              </w:rPr>
              <w:t>ов</w:t>
            </w:r>
            <w:r w:rsidRPr="00AE11AA">
              <w:rPr>
                <w:sz w:val="20"/>
                <w:szCs w:val="20"/>
              </w:rPr>
              <w:t xml:space="preserve"> из перевода</w:t>
            </w:r>
            <w:r>
              <w:rPr>
                <w:sz w:val="20"/>
                <w:szCs w:val="20"/>
              </w:rPr>
              <w:t xml:space="preserve"> Дж.</w:t>
            </w:r>
            <w:r w:rsidRPr="00AE11AA">
              <w:rPr>
                <w:sz w:val="20"/>
                <w:szCs w:val="20"/>
              </w:rPr>
              <w:t>Тревизы хр</w:t>
            </w:r>
            <w:r w:rsidRPr="00AE11AA">
              <w:rPr>
                <w:sz w:val="20"/>
                <w:szCs w:val="20"/>
              </w:rPr>
              <w:t>о</w:t>
            </w:r>
            <w:r w:rsidRPr="00AE11AA">
              <w:rPr>
                <w:sz w:val="20"/>
                <w:szCs w:val="20"/>
              </w:rPr>
              <w:t xml:space="preserve">ники </w:t>
            </w:r>
            <w:r>
              <w:rPr>
                <w:sz w:val="20"/>
                <w:szCs w:val="20"/>
              </w:rPr>
              <w:t>«</w:t>
            </w:r>
            <w:r w:rsidRPr="00AE11AA">
              <w:rPr>
                <w:iCs/>
                <w:sz w:val="20"/>
                <w:szCs w:val="20"/>
                <w:lang w:val="en-US"/>
              </w:rPr>
              <w:t>Polychrnicon</w:t>
            </w:r>
            <w:r>
              <w:rPr>
                <w:iCs/>
                <w:sz w:val="20"/>
                <w:szCs w:val="20"/>
              </w:rPr>
              <w:t>»</w:t>
            </w:r>
            <w:r w:rsidRPr="00AE11AA">
              <w:rPr>
                <w:iCs/>
                <w:sz w:val="20"/>
                <w:szCs w:val="20"/>
              </w:rPr>
              <w:t xml:space="preserve"> </w:t>
            </w:r>
            <w:r>
              <w:rPr>
                <w:iCs/>
                <w:sz w:val="20"/>
                <w:szCs w:val="20"/>
              </w:rPr>
              <w:t>Ранульфа Хигд</w:t>
            </w:r>
            <w:r>
              <w:rPr>
                <w:iCs/>
                <w:sz w:val="20"/>
                <w:szCs w:val="20"/>
              </w:rPr>
              <w:t>е</w:t>
            </w:r>
            <w:r>
              <w:rPr>
                <w:iCs/>
                <w:sz w:val="20"/>
                <w:szCs w:val="20"/>
              </w:rPr>
              <w:t>на</w:t>
            </w:r>
            <w:r w:rsidRPr="00AE11AA">
              <w:rPr>
                <w:iCs/>
                <w:sz w:val="20"/>
                <w:szCs w:val="20"/>
              </w:rPr>
              <w:t>.</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8196B">
        <w:trPr>
          <w:trHeight w:val="345"/>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lastRenderedPageBreak/>
              <w:t>11</w:t>
            </w:r>
          </w:p>
        </w:tc>
        <w:tc>
          <w:tcPr>
            <w:tcW w:w="3507" w:type="dxa"/>
            <w:vAlign w:val="center"/>
          </w:tcPr>
          <w:p w:rsidR="00C028D9" w:rsidRPr="00255F84" w:rsidRDefault="00C028D9" w:rsidP="00AE11AA">
            <w:pPr>
              <w:spacing w:after="0" w:line="240" w:lineRule="auto"/>
              <w:rPr>
                <w:rFonts w:ascii="Times New Roman" w:hAnsi="Times New Roman"/>
                <w:b/>
                <w:bCs/>
                <w:sz w:val="20"/>
                <w:szCs w:val="20"/>
              </w:rPr>
            </w:pPr>
            <w:r w:rsidRPr="00AE11AA">
              <w:rPr>
                <w:rFonts w:ascii="Times New Roman" w:hAnsi="Times New Roman"/>
                <w:b/>
                <w:bCs/>
                <w:sz w:val="20"/>
                <w:szCs w:val="20"/>
              </w:rPr>
              <w:t>Тема</w:t>
            </w:r>
            <w:r w:rsidRPr="00255F84">
              <w:rPr>
                <w:rFonts w:ascii="Times New Roman" w:hAnsi="Times New Roman"/>
                <w:b/>
                <w:bCs/>
                <w:sz w:val="20"/>
                <w:szCs w:val="20"/>
              </w:rPr>
              <w:t xml:space="preserve"> </w:t>
            </w:r>
            <w:r w:rsidRPr="00AE11AA">
              <w:rPr>
                <w:rFonts w:ascii="Times New Roman" w:hAnsi="Times New Roman"/>
                <w:b/>
                <w:bCs/>
                <w:sz w:val="20"/>
                <w:szCs w:val="20"/>
              </w:rPr>
              <w:t>11:</w:t>
            </w:r>
          </w:p>
          <w:p w:rsidR="00C028D9" w:rsidRPr="00AE11AA" w:rsidRDefault="00C028D9" w:rsidP="00AE11AA">
            <w:pPr>
              <w:spacing w:after="0" w:line="240" w:lineRule="auto"/>
              <w:rPr>
                <w:rFonts w:ascii="Times New Roman" w:hAnsi="Times New Roman"/>
                <w:b/>
                <w:bCs/>
                <w:sz w:val="20"/>
                <w:szCs w:val="20"/>
              </w:rPr>
            </w:pPr>
            <w:r w:rsidRPr="00AE11AA">
              <w:rPr>
                <w:rFonts w:ascii="Times New Roman" w:hAnsi="Times New Roman"/>
                <w:b/>
                <w:bCs/>
                <w:sz w:val="20"/>
                <w:szCs w:val="20"/>
              </w:rPr>
              <w:t xml:space="preserve">11.1 </w:t>
            </w:r>
            <w:r w:rsidRPr="00AE11AA">
              <w:rPr>
                <w:rFonts w:ascii="Times New Roman" w:hAnsi="Times New Roman"/>
                <w:sz w:val="20"/>
                <w:szCs w:val="20"/>
              </w:rPr>
              <w:t>Новая теория частей речи в он</w:t>
            </w:r>
            <w:r w:rsidRPr="00AE11AA">
              <w:rPr>
                <w:rFonts w:ascii="Times New Roman" w:hAnsi="Times New Roman"/>
                <w:sz w:val="20"/>
                <w:szCs w:val="20"/>
              </w:rPr>
              <w:t>о</w:t>
            </w:r>
            <w:r w:rsidRPr="00AE11AA">
              <w:rPr>
                <w:rFonts w:ascii="Times New Roman" w:hAnsi="Times New Roman"/>
                <w:sz w:val="20"/>
                <w:szCs w:val="20"/>
              </w:rPr>
              <w:t>масиологическом освещении. Части речи с когнитивной точки зрения  (О.В. Александрова, Н.Н. Болдырев, Е.А. Долгина, Е.С. Кубрякова)</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11</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8196B">
        <w:trPr>
          <w:trHeight w:val="345"/>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vAlign w:val="center"/>
          </w:tcPr>
          <w:p w:rsidR="00C028D9" w:rsidRPr="00AE11AA" w:rsidRDefault="00C028D9" w:rsidP="00AE11AA">
            <w:pPr>
              <w:tabs>
                <w:tab w:val="left" w:pos="330"/>
              </w:tabs>
              <w:suppressAutoHyphens/>
              <w:spacing w:after="0" w:line="240" w:lineRule="auto"/>
              <w:rPr>
                <w:rFonts w:ascii="Times New Roman" w:hAnsi="Times New Roman"/>
                <w:sz w:val="20"/>
                <w:szCs w:val="20"/>
              </w:rPr>
            </w:pPr>
            <w:r w:rsidRPr="00AE11AA">
              <w:rPr>
                <w:rFonts w:ascii="Times New Roman" w:hAnsi="Times New Roman"/>
                <w:b/>
                <w:bCs/>
                <w:sz w:val="20"/>
                <w:szCs w:val="20"/>
              </w:rPr>
              <w:t xml:space="preserve">11.2. </w:t>
            </w:r>
            <w:r w:rsidRPr="00AE11AA">
              <w:rPr>
                <w:rFonts w:ascii="Times New Roman" w:hAnsi="Times New Roman"/>
                <w:sz w:val="20"/>
                <w:szCs w:val="20"/>
              </w:rPr>
              <w:t xml:space="preserve">Сравнительно-сопоставительная характеристика морфологической системы среднеанглийского периода: система имени, система глагола. </w:t>
            </w:r>
          </w:p>
          <w:p w:rsidR="00C028D9" w:rsidRPr="00AE11AA" w:rsidRDefault="00C028D9" w:rsidP="0069298F">
            <w:pPr>
              <w:spacing w:after="0" w:line="240" w:lineRule="auto"/>
              <w:rPr>
                <w:rFonts w:ascii="Times New Roman" w:hAnsi="Times New Roman"/>
                <w:sz w:val="20"/>
                <w:szCs w:val="20"/>
              </w:rPr>
            </w:pPr>
            <w:r w:rsidRPr="00AE11AA">
              <w:rPr>
                <w:rFonts w:ascii="Times New Roman" w:hAnsi="Times New Roman"/>
                <w:sz w:val="20"/>
                <w:szCs w:val="20"/>
              </w:rPr>
              <w:t>Лексико-грамматический анализ те</w:t>
            </w:r>
            <w:r w:rsidRPr="00AE11AA">
              <w:rPr>
                <w:rFonts w:ascii="Times New Roman" w:hAnsi="Times New Roman"/>
                <w:sz w:val="20"/>
                <w:szCs w:val="20"/>
              </w:rPr>
              <w:t>к</w:t>
            </w:r>
            <w:r w:rsidRPr="00AE11AA">
              <w:rPr>
                <w:rFonts w:ascii="Times New Roman" w:hAnsi="Times New Roman"/>
                <w:sz w:val="20"/>
                <w:szCs w:val="20"/>
              </w:rPr>
              <w:t xml:space="preserve">ста пролога </w:t>
            </w:r>
            <w:r>
              <w:rPr>
                <w:rFonts w:ascii="Times New Roman" w:hAnsi="Times New Roman"/>
                <w:sz w:val="20"/>
                <w:szCs w:val="20"/>
              </w:rPr>
              <w:t xml:space="preserve">Д. </w:t>
            </w:r>
            <w:r w:rsidRPr="00AE11AA">
              <w:rPr>
                <w:rFonts w:ascii="Times New Roman" w:hAnsi="Times New Roman"/>
                <w:sz w:val="20"/>
                <w:szCs w:val="20"/>
              </w:rPr>
              <w:t>Чосера к «</w:t>
            </w:r>
            <w:r w:rsidRPr="00AE11AA">
              <w:rPr>
                <w:rFonts w:ascii="Times New Roman" w:hAnsi="Times New Roman"/>
                <w:iCs/>
                <w:sz w:val="20"/>
                <w:szCs w:val="20"/>
              </w:rPr>
              <w:t>Кентерб</w:t>
            </w:r>
            <w:r w:rsidRPr="00AE11AA">
              <w:rPr>
                <w:rFonts w:ascii="Times New Roman" w:hAnsi="Times New Roman"/>
                <w:iCs/>
                <w:sz w:val="20"/>
                <w:szCs w:val="20"/>
              </w:rPr>
              <w:t>и</w:t>
            </w:r>
            <w:r w:rsidRPr="00AE11AA">
              <w:rPr>
                <w:rFonts w:ascii="Times New Roman" w:hAnsi="Times New Roman"/>
                <w:iCs/>
                <w:sz w:val="20"/>
                <w:szCs w:val="20"/>
              </w:rPr>
              <w:t>рийским рассказам».</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A92F35">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8196B">
        <w:trPr>
          <w:trHeight w:val="458"/>
        </w:trPr>
        <w:tc>
          <w:tcPr>
            <w:tcW w:w="561"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12</w:t>
            </w:r>
          </w:p>
        </w:tc>
        <w:tc>
          <w:tcPr>
            <w:tcW w:w="3507" w:type="dxa"/>
            <w:vAlign w:val="center"/>
          </w:tcPr>
          <w:p w:rsidR="00C028D9" w:rsidRPr="00255F84"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12:</w:t>
            </w:r>
          </w:p>
          <w:p w:rsidR="00C028D9" w:rsidRPr="00F95F4C"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 xml:space="preserve">12.1. </w:t>
            </w:r>
            <w:r w:rsidRPr="00F95F4C">
              <w:rPr>
                <w:rFonts w:ascii="Times New Roman" w:hAnsi="Times New Roman"/>
                <w:sz w:val="20"/>
                <w:szCs w:val="20"/>
              </w:rPr>
              <w:t>Основы антрополингвистики (Л.М. Алексеева, С.В. Гринев-Гриевич, В.Ф. Новодранова)</w:t>
            </w:r>
          </w:p>
        </w:tc>
        <w:tc>
          <w:tcPr>
            <w:tcW w:w="54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98361A">
            <w:pPr>
              <w:spacing w:after="0" w:line="240" w:lineRule="auto"/>
              <w:jc w:val="center"/>
              <w:rPr>
                <w:rFonts w:ascii="Times New Roman" w:hAnsi="Times New Roman"/>
                <w:sz w:val="20"/>
                <w:szCs w:val="20"/>
              </w:rPr>
            </w:pPr>
            <w:r w:rsidRPr="0098361A">
              <w:rPr>
                <w:rFonts w:ascii="Times New Roman" w:hAnsi="Times New Roman"/>
                <w:sz w:val="20"/>
                <w:szCs w:val="20"/>
              </w:rPr>
              <w:t>12</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A8196B">
        <w:trPr>
          <w:trHeight w:val="457"/>
        </w:trPr>
        <w:tc>
          <w:tcPr>
            <w:tcW w:w="561"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3507" w:type="dxa"/>
            <w:vAlign w:val="center"/>
          </w:tcPr>
          <w:p w:rsidR="00C028D9" w:rsidRPr="00861FA8" w:rsidRDefault="00C028D9" w:rsidP="004B5B96">
            <w:pPr>
              <w:spacing w:after="0" w:line="240" w:lineRule="auto"/>
              <w:rPr>
                <w:rFonts w:ascii="Times New Roman" w:hAnsi="Times New Roman"/>
                <w:sz w:val="20"/>
                <w:szCs w:val="20"/>
              </w:rPr>
            </w:pPr>
            <w:r w:rsidRPr="00861FA8">
              <w:rPr>
                <w:rFonts w:ascii="Times New Roman" w:hAnsi="Times New Roman"/>
                <w:b/>
                <w:bCs/>
                <w:sz w:val="20"/>
                <w:szCs w:val="20"/>
              </w:rPr>
              <w:t xml:space="preserve">12.2. </w:t>
            </w:r>
            <w:r w:rsidRPr="00861FA8">
              <w:rPr>
                <w:rFonts w:ascii="Times New Roman" w:hAnsi="Times New Roman"/>
                <w:sz w:val="20"/>
                <w:szCs w:val="20"/>
              </w:rPr>
              <w:t>Исторические условия развития английского языка в новоанглийский период – XV-</w:t>
            </w:r>
            <w:r w:rsidRPr="00861FA8">
              <w:rPr>
                <w:rFonts w:ascii="Times New Roman" w:hAnsi="Times New Roman"/>
                <w:sz w:val="20"/>
                <w:szCs w:val="20"/>
                <w:lang w:val="en-US"/>
              </w:rPr>
              <w:t>XX</w:t>
            </w:r>
            <w:r w:rsidRPr="00861FA8">
              <w:rPr>
                <w:rFonts w:ascii="Times New Roman" w:hAnsi="Times New Roman"/>
                <w:sz w:val="20"/>
                <w:szCs w:val="20"/>
              </w:rPr>
              <w:t xml:space="preserve"> вв. Словарный с</w:t>
            </w:r>
            <w:r w:rsidRPr="00861FA8">
              <w:rPr>
                <w:rFonts w:ascii="Times New Roman" w:hAnsi="Times New Roman"/>
                <w:sz w:val="20"/>
                <w:szCs w:val="20"/>
              </w:rPr>
              <w:t>о</w:t>
            </w:r>
            <w:r w:rsidRPr="00861FA8">
              <w:rPr>
                <w:rFonts w:ascii="Times New Roman" w:hAnsi="Times New Roman"/>
                <w:sz w:val="20"/>
                <w:szCs w:val="20"/>
              </w:rPr>
              <w:t xml:space="preserve">став языка. Характер заимствований в английском языке новоанглийского периода. Актуальность проблемы английской орфографии в XVII в. Характер изменений новоанглийской системы орфографии и ее основные особенности этот период истории. Часть </w:t>
            </w:r>
            <w:r w:rsidRPr="00861FA8">
              <w:rPr>
                <w:rFonts w:ascii="Times New Roman" w:hAnsi="Times New Roman"/>
                <w:sz w:val="20"/>
                <w:szCs w:val="20"/>
                <w:lang w:val="en-US"/>
              </w:rPr>
              <w:t>I</w:t>
            </w:r>
          </w:p>
          <w:p w:rsidR="00C028D9" w:rsidRPr="00861FA8" w:rsidRDefault="00C028D9" w:rsidP="004B5B96">
            <w:pPr>
              <w:pStyle w:val="21"/>
              <w:spacing w:line="240" w:lineRule="auto"/>
              <w:ind w:right="0" w:firstLine="0"/>
              <w:jc w:val="left"/>
              <w:rPr>
                <w:b/>
                <w:bCs/>
                <w:sz w:val="20"/>
                <w:szCs w:val="20"/>
              </w:rPr>
            </w:pPr>
            <w:r w:rsidRPr="00861FA8">
              <w:rPr>
                <w:sz w:val="20"/>
                <w:szCs w:val="20"/>
              </w:rPr>
              <w:t>Лексико-грамматический анализ о</w:t>
            </w:r>
            <w:r w:rsidRPr="00861FA8">
              <w:rPr>
                <w:sz w:val="20"/>
                <w:szCs w:val="20"/>
              </w:rPr>
              <w:t>т</w:t>
            </w:r>
            <w:r w:rsidRPr="00861FA8">
              <w:rPr>
                <w:sz w:val="20"/>
                <w:szCs w:val="20"/>
              </w:rPr>
              <w:t>рывков из предисловия Кэкстона к «</w:t>
            </w:r>
            <w:r w:rsidRPr="00861FA8">
              <w:rPr>
                <w:iCs/>
                <w:sz w:val="20"/>
                <w:szCs w:val="20"/>
              </w:rPr>
              <w:t>Энеиде»</w:t>
            </w:r>
            <w:r w:rsidRPr="00861FA8">
              <w:rPr>
                <w:sz w:val="20"/>
                <w:szCs w:val="20"/>
              </w:rPr>
              <w:t xml:space="preserve">. Часть </w:t>
            </w:r>
            <w:r w:rsidRPr="00861FA8">
              <w:rPr>
                <w:sz w:val="20"/>
                <w:szCs w:val="20"/>
                <w:lang w:val="en-US"/>
              </w:rPr>
              <w:t>I.</w:t>
            </w:r>
          </w:p>
        </w:tc>
        <w:tc>
          <w:tcPr>
            <w:tcW w:w="54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98361A">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E718E6">
        <w:trPr>
          <w:trHeight w:val="578"/>
        </w:trPr>
        <w:tc>
          <w:tcPr>
            <w:tcW w:w="561" w:type="dxa"/>
            <w:vMerge w:val="restart"/>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13</w:t>
            </w:r>
          </w:p>
        </w:tc>
        <w:tc>
          <w:tcPr>
            <w:tcW w:w="3507" w:type="dxa"/>
            <w:vAlign w:val="center"/>
          </w:tcPr>
          <w:p w:rsidR="00C028D9" w:rsidRPr="009F14E0"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9F14E0">
              <w:rPr>
                <w:rFonts w:ascii="Times New Roman" w:hAnsi="Times New Roman"/>
                <w:b/>
                <w:bCs/>
                <w:sz w:val="20"/>
                <w:szCs w:val="20"/>
              </w:rPr>
              <w:t xml:space="preserve"> </w:t>
            </w:r>
            <w:r w:rsidRPr="00F95F4C">
              <w:rPr>
                <w:rFonts w:ascii="Times New Roman" w:hAnsi="Times New Roman"/>
                <w:b/>
                <w:bCs/>
                <w:sz w:val="20"/>
                <w:szCs w:val="20"/>
              </w:rPr>
              <w:t>13:</w:t>
            </w:r>
          </w:p>
          <w:p w:rsidR="00C028D9" w:rsidRPr="00F95F4C" w:rsidRDefault="00C028D9" w:rsidP="0098361A">
            <w:pPr>
              <w:spacing w:after="0" w:line="240" w:lineRule="auto"/>
              <w:rPr>
                <w:rFonts w:ascii="Times New Roman" w:hAnsi="Times New Roman"/>
                <w:b/>
                <w:bCs/>
                <w:sz w:val="20"/>
                <w:szCs w:val="20"/>
              </w:rPr>
            </w:pPr>
            <w:r w:rsidRPr="00F95F4C">
              <w:rPr>
                <w:rFonts w:ascii="Times New Roman" w:hAnsi="Times New Roman"/>
                <w:b/>
                <w:bCs/>
                <w:sz w:val="20"/>
                <w:szCs w:val="20"/>
              </w:rPr>
              <w:t xml:space="preserve">13.1. </w:t>
            </w:r>
            <w:r w:rsidRPr="00F95F4C">
              <w:rPr>
                <w:rFonts w:ascii="Times New Roman" w:hAnsi="Times New Roman"/>
                <w:sz w:val="20"/>
                <w:szCs w:val="20"/>
              </w:rPr>
              <w:t>Теория функционализма на с</w:t>
            </w:r>
            <w:r w:rsidRPr="00F95F4C">
              <w:rPr>
                <w:rFonts w:ascii="Times New Roman" w:hAnsi="Times New Roman"/>
                <w:sz w:val="20"/>
                <w:szCs w:val="20"/>
              </w:rPr>
              <w:t>о</w:t>
            </w:r>
            <w:r w:rsidRPr="00F95F4C">
              <w:rPr>
                <w:rFonts w:ascii="Times New Roman" w:hAnsi="Times New Roman"/>
                <w:sz w:val="20"/>
                <w:szCs w:val="20"/>
              </w:rPr>
              <w:t>временном этапе развития науки о языке (О.В. Александрова., Т. ван Дейк, Д. Фоконье)</w:t>
            </w:r>
          </w:p>
        </w:tc>
        <w:tc>
          <w:tcPr>
            <w:tcW w:w="54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13</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E718E6">
        <w:trPr>
          <w:trHeight w:val="577"/>
        </w:trPr>
        <w:tc>
          <w:tcPr>
            <w:tcW w:w="561" w:type="dxa"/>
            <w:vMerge/>
            <w:vAlign w:val="center"/>
          </w:tcPr>
          <w:p w:rsidR="00C028D9" w:rsidRPr="0098361A" w:rsidRDefault="00C028D9" w:rsidP="0098361A">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A92F35">
            <w:pPr>
              <w:spacing w:after="0" w:line="240" w:lineRule="auto"/>
              <w:rPr>
                <w:rFonts w:ascii="Times New Roman" w:hAnsi="Times New Roman"/>
                <w:sz w:val="20"/>
                <w:szCs w:val="20"/>
              </w:rPr>
            </w:pPr>
            <w:r w:rsidRPr="00861FA8">
              <w:rPr>
                <w:rFonts w:ascii="Times New Roman" w:hAnsi="Times New Roman"/>
                <w:b/>
                <w:bCs/>
                <w:sz w:val="20"/>
                <w:szCs w:val="20"/>
              </w:rPr>
              <w:t xml:space="preserve">13.2. </w:t>
            </w:r>
            <w:r w:rsidRPr="00861FA8">
              <w:rPr>
                <w:rFonts w:ascii="Times New Roman" w:hAnsi="Times New Roman"/>
                <w:sz w:val="20"/>
                <w:szCs w:val="20"/>
              </w:rPr>
              <w:t>Исторические условия развития английского языка в новоанглийский период – XV-</w:t>
            </w:r>
            <w:r w:rsidRPr="00861FA8">
              <w:rPr>
                <w:rFonts w:ascii="Times New Roman" w:hAnsi="Times New Roman"/>
                <w:sz w:val="20"/>
                <w:szCs w:val="20"/>
                <w:lang w:val="en-US"/>
              </w:rPr>
              <w:t>XX</w:t>
            </w:r>
            <w:r w:rsidRPr="00861FA8">
              <w:rPr>
                <w:rFonts w:ascii="Times New Roman" w:hAnsi="Times New Roman"/>
                <w:sz w:val="20"/>
                <w:szCs w:val="20"/>
              </w:rPr>
              <w:t xml:space="preserve"> вв. Словарный с</w:t>
            </w:r>
            <w:r w:rsidRPr="00861FA8">
              <w:rPr>
                <w:rFonts w:ascii="Times New Roman" w:hAnsi="Times New Roman"/>
                <w:sz w:val="20"/>
                <w:szCs w:val="20"/>
              </w:rPr>
              <w:t>о</w:t>
            </w:r>
            <w:r w:rsidRPr="00861FA8">
              <w:rPr>
                <w:rFonts w:ascii="Times New Roman" w:hAnsi="Times New Roman"/>
                <w:sz w:val="20"/>
                <w:szCs w:val="20"/>
              </w:rPr>
              <w:t xml:space="preserve">став языка. Характер заимствований в английском языке новоанглийского периода. Актуальность проблемы английской орфографии в XVII в. Характер изменений новоанглийской системы орфографии и ее основные особенности этот период истории. Часть </w:t>
            </w:r>
            <w:r w:rsidRPr="00861FA8">
              <w:rPr>
                <w:rFonts w:ascii="Times New Roman" w:hAnsi="Times New Roman"/>
                <w:sz w:val="20"/>
                <w:szCs w:val="20"/>
                <w:lang w:val="en-US"/>
              </w:rPr>
              <w:t>II</w:t>
            </w:r>
          </w:p>
          <w:p w:rsidR="00C028D9" w:rsidRPr="00861FA8" w:rsidRDefault="00C028D9" w:rsidP="00A92F35">
            <w:pPr>
              <w:spacing w:after="0" w:line="240" w:lineRule="auto"/>
              <w:rPr>
                <w:rFonts w:ascii="Times New Roman" w:hAnsi="Times New Roman"/>
                <w:b/>
                <w:bCs/>
                <w:sz w:val="20"/>
                <w:szCs w:val="20"/>
              </w:rPr>
            </w:pPr>
            <w:r w:rsidRPr="00861FA8">
              <w:rPr>
                <w:rFonts w:ascii="Times New Roman" w:hAnsi="Times New Roman"/>
                <w:sz w:val="20"/>
                <w:szCs w:val="20"/>
              </w:rPr>
              <w:t>Лексико-грамматический анализ о</w:t>
            </w:r>
            <w:r w:rsidRPr="00861FA8">
              <w:rPr>
                <w:rFonts w:ascii="Times New Roman" w:hAnsi="Times New Roman"/>
                <w:sz w:val="20"/>
                <w:szCs w:val="20"/>
              </w:rPr>
              <w:t>т</w:t>
            </w:r>
            <w:r w:rsidRPr="00861FA8">
              <w:rPr>
                <w:rFonts w:ascii="Times New Roman" w:hAnsi="Times New Roman"/>
                <w:sz w:val="20"/>
                <w:szCs w:val="20"/>
              </w:rPr>
              <w:t>рывков из предисловия Кэкстона к «</w:t>
            </w:r>
            <w:r w:rsidRPr="00861FA8">
              <w:rPr>
                <w:rFonts w:ascii="Times New Roman" w:hAnsi="Times New Roman"/>
                <w:iCs/>
                <w:sz w:val="20"/>
                <w:szCs w:val="20"/>
              </w:rPr>
              <w:t>Энеиде»</w:t>
            </w:r>
            <w:r w:rsidRPr="00861FA8">
              <w:rPr>
                <w:rFonts w:ascii="Times New Roman" w:hAnsi="Times New Roman"/>
                <w:sz w:val="20"/>
                <w:szCs w:val="20"/>
              </w:rPr>
              <w:t xml:space="preserve">. Часть </w:t>
            </w:r>
            <w:r w:rsidRPr="00861FA8">
              <w:rPr>
                <w:rFonts w:ascii="Times New Roman" w:hAnsi="Times New Roman"/>
                <w:sz w:val="20"/>
                <w:szCs w:val="20"/>
                <w:lang w:val="en-US"/>
              </w:rPr>
              <w:t>II.</w:t>
            </w:r>
          </w:p>
        </w:tc>
        <w:tc>
          <w:tcPr>
            <w:tcW w:w="54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A92F35" w:rsidRDefault="00C028D9" w:rsidP="00E718E6">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E718E6">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647DD0">
        <w:trPr>
          <w:trHeight w:val="578"/>
        </w:trPr>
        <w:tc>
          <w:tcPr>
            <w:tcW w:w="561" w:type="dxa"/>
            <w:vMerge w:val="restart"/>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14</w:t>
            </w:r>
          </w:p>
        </w:tc>
        <w:tc>
          <w:tcPr>
            <w:tcW w:w="3507" w:type="dxa"/>
            <w:vAlign w:val="center"/>
          </w:tcPr>
          <w:p w:rsidR="00C028D9" w:rsidRPr="00861FA8" w:rsidRDefault="00C028D9" w:rsidP="0098361A">
            <w:pPr>
              <w:spacing w:after="0" w:line="240" w:lineRule="auto"/>
              <w:rPr>
                <w:rFonts w:ascii="Times New Roman" w:hAnsi="Times New Roman"/>
                <w:b/>
                <w:bCs/>
                <w:sz w:val="20"/>
                <w:szCs w:val="20"/>
              </w:rPr>
            </w:pPr>
            <w:r w:rsidRPr="00861FA8">
              <w:rPr>
                <w:rFonts w:ascii="Times New Roman" w:hAnsi="Times New Roman"/>
                <w:b/>
                <w:bCs/>
                <w:sz w:val="20"/>
                <w:szCs w:val="20"/>
              </w:rPr>
              <w:t>Тема 14:</w:t>
            </w:r>
          </w:p>
          <w:p w:rsidR="00C028D9" w:rsidRPr="00861FA8" w:rsidRDefault="00C028D9" w:rsidP="0098361A">
            <w:pPr>
              <w:spacing w:after="0" w:line="240" w:lineRule="auto"/>
              <w:rPr>
                <w:rFonts w:ascii="Times New Roman" w:hAnsi="Times New Roman"/>
                <w:b/>
                <w:bCs/>
                <w:sz w:val="20"/>
                <w:szCs w:val="20"/>
              </w:rPr>
            </w:pPr>
            <w:r w:rsidRPr="00861FA8">
              <w:rPr>
                <w:rFonts w:ascii="Times New Roman" w:hAnsi="Times New Roman"/>
                <w:b/>
                <w:bCs/>
                <w:sz w:val="20"/>
                <w:szCs w:val="20"/>
              </w:rPr>
              <w:t>14.</w:t>
            </w:r>
            <w:r w:rsidRPr="00255F84">
              <w:rPr>
                <w:rFonts w:ascii="Times New Roman" w:hAnsi="Times New Roman"/>
                <w:b/>
                <w:bCs/>
                <w:sz w:val="20"/>
                <w:szCs w:val="20"/>
              </w:rPr>
              <w:t>1.</w:t>
            </w:r>
            <w:r w:rsidRPr="00255F84">
              <w:rPr>
                <w:rFonts w:ascii="Times New Roman" w:hAnsi="Times New Roman"/>
                <w:sz w:val="20"/>
                <w:szCs w:val="20"/>
              </w:rPr>
              <w:t xml:space="preserve"> </w:t>
            </w:r>
            <w:r w:rsidRPr="00861FA8">
              <w:rPr>
                <w:rFonts w:ascii="Times New Roman" w:hAnsi="Times New Roman"/>
                <w:sz w:val="20"/>
                <w:szCs w:val="20"/>
              </w:rPr>
              <w:t>Язык и дискурс. Типология с</w:t>
            </w:r>
            <w:r w:rsidRPr="00861FA8">
              <w:rPr>
                <w:rFonts w:ascii="Times New Roman" w:hAnsi="Times New Roman"/>
                <w:sz w:val="20"/>
                <w:szCs w:val="20"/>
              </w:rPr>
              <w:t>о</w:t>
            </w:r>
            <w:r w:rsidRPr="00861FA8">
              <w:rPr>
                <w:rFonts w:ascii="Times New Roman" w:hAnsi="Times New Roman"/>
                <w:sz w:val="20"/>
                <w:szCs w:val="20"/>
              </w:rPr>
              <w:t>временного англоязычного дискурса (О.В. Александрова, Е.О. Мендж</w:t>
            </w:r>
            <w:r w:rsidRPr="00861FA8">
              <w:rPr>
                <w:rFonts w:ascii="Times New Roman" w:hAnsi="Times New Roman"/>
                <w:sz w:val="20"/>
                <w:szCs w:val="20"/>
              </w:rPr>
              <w:t>е</w:t>
            </w:r>
            <w:r w:rsidRPr="00861FA8">
              <w:rPr>
                <w:rFonts w:ascii="Times New Roman" w:hAnsi="Times New Roman"/>
                <w:sz w:val="20"/>
                <w:szCs w:val="20"/>
              </w:rPr>
              <w:lastRenderedPageBreak/>
              <w:t>рицкая и др.)</w:t>
            </w:r>
          </w:p>
        </w:tc>
        <w:tc>
          <w:tcPr>
            <w:tcW w:w="54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lastRenderedPageBreak/>
              <w:t>1</w:t>
            </w:r>
          </w:p>
        </w:tc>
        <w:tc>
          <w:tcPr>
            <w:tcW w:w="72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14</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647DD0">
        <w:trPr>
          <w:trHeight w:val="577"/>
        </w:trPr>
        <w:tc>
          <w:tcPr>
            <w:tcW w:w="561" w:type="dxa"/>
            <w:vMerge/>
            <w:vAlign w:val="center"/>
          </w:tcPr>
          <w:p w:rsidR="00C028D9" w:rsidRPr="0098361A" w:rsidRDefault="00C028D9" w:rsidP="0098361A">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4B5B96">
            <w:pPr>
              <w:tabs>
                <w:tab w:val="left" w:pos="330"/>
              </w:tabs>
              <w:suppressAutoHyphens/>
              <w:spacing w:after="0" w:line="240" w:lineRule="auto"/>
              <w:rPr>
                <w:rFonts w:ascii="Times New Roman" w:hAnsi="Times New Roman"/>
                <w:sz w:val="20"/>
                <w:szCs w:val="20"/>
              </w:rPr>
            </w:pPr>
            <w:r w:rsidRPr="00861FA8">
              <w:rPr>
                <w:rFonts w:ascii="Times New Roman" w:hAnsi="Times New Roman"/>
                <w:b/>
                <w:bCs/>
                <w:sz w:val="20"/>
                <w:szCs w:val="20"/>
              </w:rPr>
              <w:t>14.</w:t>
            </w:r>
            <w:r w:rsidRPr="00255F84">
              <w:rPr>
                <w:rFonts w:ascii="Times New Roman" w:hAnsi="Times New Roman"/>
                <w:b/>
                <w:bCs/>
                <w:sz w:val="20"/>
                <w:szCs w:val="20"/>
              </w:rPr>
              <w:t>2</w:t>
            </w:r>
            <w:r w:rsidRPr="00861FA8">
              <w:rPr>
                <w:rFonts w:ascii="Times New Roman" w:hAnsi="Times New Roman"/>
                <w:b/>
                <w:bCs/>
                <w:sz w:val="20"/>
                <w:szCs w:val="20"/>
              </w:rPr>
              <w:t xml:space="preserve">. </w:t>
            </w:r>
            <w:r w:rsidRPr="00861FA8">
              <w:rPr>
                <w:rFonts w:ascii="Times New Roman" w:hAnsi="Times New Roman"/>
                <w:sz w:val="20"/>
                <w:szCs w:val="20"/>
              </w:rPr>
              <w:t xml:space="preserve">Сравнительно-сопоставительная характеристика особенностей диалектных вариантов литературного английского языка. Системный лексико-грамматический и стилистический анализ основных письменных памятников новоанглийского периода. </w:t>
            </w:r>
          </w:p>
          <w:p w:rsidR="00C028D9" w:rsidRPr="00861FA8" w:rsidRDefault="00C028D9" w:rsidP="004B5B96">
            <w:pPr>
              <w:pStyle w:val="21"/>
              <w:spacing w:line="240" w:lineRule="auto"/>
              <w:ind w:right="0" w:firstLine="0"/>
              <w:jc w:val="left"/>
              <w:rPr>
                <w:sz w:val="20"/>
                <w:szCs w:val="20"/>
              </w:rPr>
            </w:pPr>
            <w:r w:rsidRPr="00861FA8">
              <w:rPr>
                <w:sz w:val="20"/>
                <w:szCs w:val="20"/>
              </w:rPr>
              <w:t>Лексико-грамматический анализ о</w:t>
            </w:r>
            <w:r w:rsidRPr="00861FA8">
              <w:rPr>
                <w:sz w:val="20"/>
                <w:szCs w:val="20"/>
              </w:rPr>
              <w:t>т</w:t>
            </w:r>
            <w:r w:rsidRPr="00861FA8">
              <w:rPr>
                <w:sz w:val="20"/>
                <w:szCs w:val="20"/>
              </w:rPr>
              <w:t>рывков из перевода Ральфа Робинс</w:t>
            </w:r>
            <w:r w:rsidRPr="00861FA8">
              <w:rPr>
                <w:sz w:val="20"/>
                <w:szCs w:val="20"/>
              </w:rPr>
              <w:t>о</w:t>
            </w:r>
            <w:r w:rsidRPr="00861FA8">
              <w:rPr>
                <w:sz w:val="20"/>
                <w:szCs w:val="20"/>
              </w:rPr>
              <w:t>на «</w:t>
            </w:r>
            <w:r w:rsidRPr="00861FA8">
              <w:rPr>
                <w:iCs/>
                <w:sz w:val="20"/>
                <w:szCs w:val="20"/>
              </w:rPr>
              <w:t>Утопии»</w:t>
            </w:r>
            <w:r w:rsidRPr="00861FA8">
              <w:rPr>
                <w:sz w:val="20"/>
                <w:szCs w:val="20"/>
              </w:rPr>
              <w:t xml:space="preserve"> Т. Мора. Часть </w:t>
            </w:r>
            <w:r w:rsidRPr="00861FA8">
              <w:rPr>
                <w:sz w:val="20"/>
                <w:szCs w:val="20"/>
                <w:lang w:val="en-US"/>
              </w:rPr>
              <w:t>I.</w:t>
            </w:r>
          </w:p>
        </w:tc>
        <w:tc>
          <w:tcPr>
            <w:tcW w:w="54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A92F35" w:rsidRDefault="00C028D9" w:rsidP="00647DD0">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647DD0">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647DD0">
        <w:trPr>
          <w:trHeight w:val="345"/>
        </w:trPr>
        <w:tc>
          <w:tcPr>
            <w:tcW w:w="561" w:type="dxa"/>
            <w:vMerge w:val="restart"/>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15</w:t>
            </w:r>
          </w:p>
        </w:tc>
        <w:tc>
          <w:tcPr>
            <w:tcW w:w="3507" w:type="dxa"/>
            <w:vAlign w:val="center"/>
          </w:tcPr>
          <w:p w:rsidR="00C028D9" w:rsidRPr="004B5B96" w:rsidRDefault="00C028D9" w:rsidP="004B5B96">
            <w:pPr>
              <w:spacing w:after="0" w:line="240" w:lineRule="auto"/>
              <w:rPr>
                <w:rFonts w:ascii="Times New Roman" w:hAnsi="Times New Roman"/>
                <w:b/>
                <w:bCs/>
                <w:sz w:val="20"/>
                <w:szCs w:val="20"/>
              </w:rPr>
            </w:pPr>
            <w:r w:rsidRPr="004B5B96">
              <w:rPr>
                <w:rFonts w:ascii="Times New Roman" w:hAnsi="Times New Roman"/>
                <w:b/>
                <w:bCs/>
                <w:sz w:val="20"/>
                <w:szCs w:val="20"/>
              </w:rPr>
              <w:t>Тема 15:</w:t>
            </w:r>
          </w:p>
          <w:p w:rsidR="00C028D9" w:rsidRPr="004B5B96" w:rsidRDefault="00C028D9" w:rsidP="004B5B96">
            <w:pPr>
              <w:spacing w:after="0" w:line="240" w:lineRule="auto"/>
              <w:rPr>
                <w:rFonts w:ascii="Times New Roman" w:hAnsi="Times New Roman"/>
                <w:b/>
                <w:bCs/>
                <w:sz w:val="20"/>
                <w:szCs w:val="20"/>
              </w:rPr>
            </w:pPr>
            <w:r w:rsidRPr="004B5B96">
              <w:rPr>
                <w:rFonts w:ascii="Times New Roman" w:hAnsi="Times New Roman"/>
                <w:b/>
                <w:bCs/>
                <w:sz w:val="20"/>
                <w:szCs w:val="20"/>
              </w:rPr>
              <w:t xml:space="preserve">15.1. </w:t>
            </w:r>
            <w:r w:rsidRPr="004B5B96">
              <w:rPr>
                <w:rFonts w:ascii="Times New Roman" w:hAnsi="Times New Roman"/>
                <w:sz w:val="20"/>
                <w:szCs w:val="20"/>
              </w:rPr>
              <w:t>Дискурс в когнитивно- прагм</w:t>
            </w:r>
            <w:r w:rsidRPr="004B5B96">
              <w:rPr>
                <w:rFonts w:ascii="Times New Roman" w:hAnsi="Times New Roman"/>
                <w:sz w:val="20"/>
                <w:szCs w:val="20"/>
              </w:rPr>
              <w:t>а</w:t>
            </w:r>
            <w:r w:rsidRPr="004B5B96">
              <w:rPr>
                <w:rFonts w:ascii="Times New Roman" w:hAnsi="Times New Roman"/>
                <w:sz w:val="20"/>
                <w:szCs w:val="20"/>
              </w:rPr>
              <w:t>тическом описании: максимы Пола Грайса</w:t>
            </w:r>
          </w:p>
        </w:tc>
        <w:tc>
          <w:tcPr>
            <w:tcW w:w="54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15</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0094C" w:rsidRDefault="00C028D9" w:rsidP="0098361A">
            <w:pPr>
              <w:spacing w:after="0" w:line="240" w:lineRule="auto"/>
              <w:jc w:val="center"/>
              <w:rPr>
                <w:rFonts w:ascii="Times New Roman" w:hAnsi="Times New Roman"/>
                <w:bCs/>
                <w:sz w:val="20"/>
                <w:szCs w:val="20"/>
              </w:rPr>
            </w:pPr>
            <w:r w:rsidRPr="0090094C">
              <w:rPr>
                <w:rFonts w:ascii="Times New Roman" w:hAnsi="Times New Roman"/>
                <w:bCs/>
                <w:sz w:val="20"/>
                <w:szCs w:val="20"/>
              </w:rPr>
              <w:t>Презентации по теме исследования</w:t>
            </w:r>
          </w:p>
        </w:tc>
      </w:tr>
      <w:tr w:rsidR="00C028D9" w:rsidRPr="00B31348" w:rsidTr="00647DD0">
        <w:trPr>
          <w:trHeight w:val="345"/>
        </w:trPr>
        <w:tc>
          <w:tcPr>
            <w:tcW w:w="561" w:type="dxa"/>
            <w:vMerge/>
            <w:vAlign w:val="center"/>
          </w:tcPr>
          <w:p w:rsidR="00C028D9" w:rsidRPr="0098361A" w:rsidRDefault="00C028D9" w:rsidP="0098361A">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4B5B96">
            <w:pPr>
              <w:tabs>
                <w:tab w:val="left" w:pos="330"/>
              </w:tabs>
              <w:suppressAutoHyphens/>
              <w:spacing w:after="0" w:line="240" w:lineRule="auto"/>
              <w:rPr>
                <w:rFonts w:ascii="Times New Roman" w:hAnsi="Times New Roman"/>
                <w:sz w:val="20"/>
                <w:szCs w:val="20"/>
              </w:rPr>
            </w:pPr>
            <w:r w:rsidRPr="00861FA8">
              <w:rPr>
                <w:rFonts w:ascii="Times New Roman" w:hAnsi="Times New Roman"/>
                <w:b/>
                <w:bCs/>
                <w:sz w:val="20"/>
                <w:szCs w:val="20"/>
              </w:rPr>
              <w:t>15.</w:t>
            </w:r>
            <w:r w:rsidRPr="00255F84">
              <w:rPr>
                <w:rFonts w:ascii="Times New Roman" w:hAnsi="Times New Roman"/>
                <w:b/>
                <w:bCs/>
                <w:sz w:val="20"/>
                <w:szCs w:val="20"/>
              </w:rPr>
              <w:t>2</w:t>
            </w:r>
            <w:r w:rsidRPr="00861FA8">
              <w:rPr>
                <w:rFonts w:ascii="Times New Roman" w:hAnsi="Times New Roman"/>
                <w:b/>
                <w:bCs/>
                <w:sz w:val="20"/>
                <w:szCs w:val="20"/>
              </w:rPr>
              <w:t xml:space="preserve">. </w:t>
            </w:r>
            <w:r w:rsidRPr="00861FA8">
              <w:rPr>
                <w:rFonts w:ascii="Times New Roman" w:hAnsi="Times New Roman"/>
                <w:sz w:val="20"/>
                <w:szCs w:val="20"/>
              </w:rPr>
              <w:t xml:space="preserve">Сравнительно-сопоставительная характеристика фонетического строя английского языка, важнейшие фонетические процессы периода, качественные и количественные изменения в системе гласных и согласных. Часть </w:t>
            </w:r>
            <w:r w:rsidRPr="00861FA8">
              <w:rPr>
                <w:rFonts w:ascii="Times New Roman" w:hAnsi="Times New Roman"/>
                <w:sz w:val="20"/>
                <w:szCs w:val="20"/>
                <w:lang w:val="en-US"/>
              </w:rPr>
              <w:t>I</w:t>
            </w:r>
          </w:p>
          <w:p w:rsidR="00C028D9" w:rsidRPr="00861FA8" w:rsidRDefault="00C028D9" w:rsidP="004B5B96">
            <w:pPr>
              <w:pStyle w:val="21"/>
              <w:spacing w:line="240" w:lineRule="auto"/>
              <w:ind w:right="0" w:firstLine="0"/>
              <w:jc w:val="left"/>
              <w:rPr>
                <w:b/>
                <w:bCs/>
                <w:sz w:val="20"/>
                <w:szCs w:val="20"/>
              </w:rPr>
            </w:pPr>
            <w:r w:rsidRPr="00861FA8">
              <w:rPr>
                <w:sz w:val="20"/>
                <w:szCs w:val="20"/>
              </w:rPr>
              <w:t>Лексико-грамматический анализ о</w:t>
            </w:r>
            <w:r w:rsidRPr="00861FA8">
              <w:rPr>
                <w:sz w:val="20"/>
                <w:szCs w:val="20"/>
              </w:rPr>
              <w:t>т</w:t>
            </w:r>
            <w:r w:rsidRPr="00861FA8">
              <w:rPr>
                <w:sz w:val="20"/>
                <w:szCs w:val="20"/>
              </w:rPr>
              <w:t>рывков из перевода Ральфа Робинс</w:t>
            </w:r>
            <w:r w:rsidRPr="00861FA8">
              <w:rPr>
                <w:sz w:val="20"/>
                <w:szCs w:val="20"/>
              </w:rPr>
              <w:t>о</w:t>
            </w:r>
            <w:r w:rsidRPr="00861FA8">
              <w:rPr>
                <w:sz w:val="20"/>
                <w:szCs w:val="20"/>
              </w:rPr>
              <w:t>на «</w:t>
            </w:r>
            <w:r w:rsidRPr="00861FA8">
              <w:rPr>
                <w:iCs/>
                <w:sz w:val="20"/>
                <w:szCs w:val="20"/>
              </w:rPr>
              <w:t>Утопии»</w:t>
            </w:r>
            <w:r w:rsidRPr="00861FA8">
              <w:rPr>
                <w:sz w:val="20"/>
                <w:szCs w:val="20"/>
              </w:rPr>
              <w:t xml:space="preserve"> Т. Мора. Часть </w:t>
            </w:r>
            <w:r w:rsidRPr="00861FA8">
              <w:rPr>
                <w:sz w:val="20"/>
                <w:szCs w:val="20"/>
                <w:lang w:val="en-US"/>
              </w:rPr>
              <w:t>II.</w:t>
            </w:r>
          </w:p>
        </w:tc>
        <w:tc>
          <w:tcPr>
            <w:tcW w:w="54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A92F35" w:rsidRDefault="00C028D9" w:rsidP="00647DD0">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647DD0">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647DD0">
        <w:trPr>
          <w:trHeight w:val="578"/>
        </w:trPr>
        <w:tc>
          <w:tcPr>
            <w:tcW w:w="561" w:type="dxa"/>
            <w:vMerge w:val="restart"/>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16</w:t>
            </w:r>
          </w:p>
        </w:tc>
        <w:tc>
          <w:tcPr>
            <w:tcW w:w="3507" w:type="dxa"/>
            <w:vAlign w:val="center"/>
          </w:tcPr>
          <w:p w:rsidR="00C028D9" w:rsidRPr="00861FA8" w:rsidRDefault="00C028D9" w:rsidP="0098361A">
            <w:pPr>
              <w:spacing w:after="0" w:line="240" w:lineRule="auto"/>
              <w:rPr>
                <w:rFonts w:ascii="Times New Roman" w:hAnsi="Times New Roman"/>
                <w:b/>
                <w:bCs/>
                <w:sz w:val="20"/>
                <w:szCs w:val="20"/>
              </w:rPr>
            </w:pPr>
            <w:r w:rsidRPr="00861FA8">
              <w:rPr>
                <w:rFonts w:ascii="Times New Roman" w:hAnsi="Times New Roman"/>
                <w:b/>
                <w:bCs/>
                <w:sz w:val="20"/>
                <w:szCs w:val="20"/>
              </w:rPr>
              <w:t>Тема 16:</w:t>
            </w:r>
          </w:p>
          <w:p w:rsidR="00C028D9" w:rsidRPr="00861FA8" w:rsidRDefault="00C028D9" w:rsidP="0098361A">
            <w:pPr>
              <w:spacing w:after="0" w:line="240" w:lineRule="auto"/>
              <w:rPr>
                <w:rFonts w:ascii="Times New Roman" w:hAnsi="Times New Roman"/>
                <w:b/>
                <w:bCs/>
                <w:sz w:val="20"/>
                <w:szCs w:val="20"/>
              </w:rPr>
            </w:pPr>
            <w:r w:rsidRPr="00861FA8">
              <w:rPr>
                <w:rFonts w:ascii="Times New Roman" w:hAnsi="Times New Roman"/>
                <w:b/>
                <w:bCs/>
                <w:sz w:val="20"/>
                <w:szCs w:val="20"/>
              </w:rPr>
              <w:t xml:space="preserve">16.1. </w:t>
            </w:r>
            <w:r w:rsidRPr="00861FA8">
              <w:rPr>
                <w:rFonts w:ascii="Times New Roman" w:hAnsi="Times New Roman"/>
                <w:sz w:val="20"/>
                <w:szCs w:val="20"/>
              </w:rPr>
              <w:t>Язык и литература: лингвост</w:t>
            </w:r>
            <w:r w:rsidRPr="00861FA8">
              <w:rPr>
                <w:rFonts w:ascii="Times New Roman" w:hAnsi="Times New Roman"/>
                <w:sz w:val="20"/>
                <w:szCs w:val="20"/>
              </w:rPr>
              <w:t>и</w:t>
            </w:r>
            <w:r w:rsidRPr="00861FA8">
              <w:rPr>
                <w:rFonts w:ascii="Times New Roman" w:hAnsi="Times New Roman"/>
                <w:sz w:val="20"/>
                <w:szCs w:val="20"/>
              </w:rPr>
              <w:t>листика и лингвопоэтика на совр</w:t>
            </w:r>
            <w:r w:rsidRPr="00861FA8">
              <w:rPr>
                <w:rFonts w:ascii="Times New Roman" w:hAnsi="Times New Roman"/>
                <w:sz w:val="20"/>
                <w:szCs w:val="20"/>
              </w:rPr>
              <w:t>е</w:t>
            </w:r>
            <w:r w:rsidRPr="00861FA8">
              <w:rPr>
                <w:rFonts w:ascii="Times New Roman" w:hAnsi="Times New Roman"/>
                <w:sz w:val="20"/>
                <w:szCs w:val="20"/>
              </w:rPr>
              <w:t>менном этапе изучения художестве</w:t>
            </w:r>
            <w:r w:rsidRPr="00861FA8">
              <w:rPr>
                <w:rFonts w:ascii="Times New Roman" w:hAnsi="Times New Roman"/>
                <w:sz w:val="20"/>
                <w:szCs w:val="20"/>
              </w:rPr>
              <w:t>н</w:t>
            </w:r>
            <w:r w:rsidRPr="00861FA8">
              <w:rPr>
                <w:rFonts w:ascii="Times New Roman" w:hAnsi="Times New Roman"/>
                <w:sz w:val="20"/>
                <w:szCs w:val="20"/>
              </w:rPr>
              <w:t>ного текста /дискура.</w:t>
            </w:r>
          </w:p>
        </w:tc>
        <w:tc>
          <w:tcPr>
            <w:tcW w:w="540" w:type="dxa"/>
            <w:vMerge w:val="restart"/>
            <w:vAlign w:val="center"/>
          </w:tcPr>
          <w:p w:rsidR="00C028D9" w:rsidRPr="00647DD0" w:rsidRDefault="00C028D9" w:rsidP="0098361A">
            <w:pPr>
              <w:spacing w:after="0" w:line="240" w:lineRule="auto"/>
              <w:jc w:val="center"/>
              <w:rPr>
                <w:rFonts w:ascii="Times New Roman" w:hAnsi="Times New Roman"/>
                <w:bCs/>
                <w:sz w:val="20"/>
                <w:szCs w:val="20"/>
              </w:rPr>
            </w:pPr>
            <w:r w:rsidRPr="00647DD0">
              <w:rPr>
                <w:rFonts w:ascii="Times New Roman" w:hAnsi="Times New Roman"/>
                <w:bCs/>
                <w:sz w:val="20"/>
                <w:szCs w:val="20"/>
              </w:rPr>
              <w:t>1</w:t>
            </w:r>
          </w:p>
        </w:tc>
        <w:tc>
          <w:tcPr>
            <w:tcW w:w="72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16</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647DD0">
        <w:trPr>
          <w:trHeight w:val="577"/>
        </w:trPr>
        <w:tc>
          <w:tcPr>
            <w:tcW w:w="561" w:type="dxa"/>
            <w:vMerge/>
            <w:vAlign w:val="center"/>
          </w:tcPr>
          <w:p w:rsidR="00C028D9" w:rsidRPr="0098361A" w:rsidRDefault="00C028D9" w:rsidP="0098361A">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4B5B96">
            <w:pPr>
              <w:tabs>
                <w:tab w:val="left" w:pos="330"/>
              </w:tabs>
              <w:suppressAutoHyphens/>
              <w:spacing w:after="0" w:line="240" w:lineRule="auto"/>
              <w:rPr>
                <w:rFonts w:ascii="Times New Roman" w:hAnsi="Times New Roman"/>
                <w:sz w:val="20"/>
                <w:szCs w:val="20"/>
              </w:rPr>
            </w:pPr>
            <w:r w:rsidRPr="00861FA8">
              <w:rPr>
                <w:rFonts w:ascii="Times New Roman" w:hAnsi="Times New Roman"/>
                <w:b/>
                <w:bCs/>
                <w:sz w:val="20"/>
                <w:szCs w:val="20"/>
              </w:rPr>
              <w:t>16.</w:t>
            </w:r>
            <w:r w:rsidRPr="00255F84">
              <w:rPr>
                <w:rFonts w:ascii="Times New Roman" w:hAnsi="Times New Roman"/>
                <w:b/>
                <w:bCs/>
                <w:sz w:val="20"/>
                <w:szCs w:val="20"/>
              </w:rPr>
              <w:t>2</w:t>
            </w:r>
            <w:r w:rsidRPr="00861FA8">
              <w:rPr>
                <w:rFonts w:ascii="Times New Roman" w:hAnsi="Times New Roman"/>
                <w:b/>
                <w:bCs/>
                <w:sz w:val="20"/>
                <w:szCs w:val="20"/>
              </w:rPr>
              <w:t xml:space="preserve">. </w:t>
            </w:r>
            <w:r w:rsidRPr="00861FA8">
              <w:rPr>
                <w:rFonts w:ascii="Times New Roman" w:hAnsi="Times New Roman"/>
                <w:sz w:val="20"/>
                <w:szCs w:val="20"/>
              </w:rPr>
              <w:t xml:space="preserve">Сравнительно-сопоставительная характеристика фонетического строя английского языка, важнейшие фонетические процессы периода, качественные и количественные изменения в системе гласных и согласных. Часть </w:t>
            </w:r>
            <w:r w:rsidRPr="00861FA8">
              <w:rPr>
                <w:rFonts w:ascii="Times New Roman" w:hAnsi="Times New Roman"/>
                <w:sz w:val="20"/>
                <w:szCs w:val="20"/>
                <w:lang w:val="en-US"/>
              </w:rPr>
              <w:t>II</w:t>
            </w:r>
          </w:p>
          <w:p w:rsidR="00C028D9" w:rsidRPr="00861FA8" w:rsidRDefault="00C028D9" w:rsidP="004B5B96">
            <w:pPr>
              <w:pStyle w:val="21"/>
              <w:spacing w:line="240" w:lineRule="auto"/>
              <w:ind w:right="0" w:firstLine="0"/>
              <w:jc w:val="left"/>
              <w:rPr>
                <w:b/>
                <w:bCs/>
                <w:sz w:val="20"/>
                <w:szCs w:val="20"/>
              </w:rPr>
            </w:pPr>
            <w:r w:rsidRPr="00861FA8">
              <w:rPr>
                <w:sz w:val="20"/>
                <w:szCs w:val="20"/>
              </w:rPr>
              <w:t>Лексико-грамматический анализ о</w:t>
            </w:r>
            <w:r w:rsidRPr="00861FA8">
              <w:rPr>
                <w:sz w:val="20"/>
                <w:szCs w:val="20"/>
              </w:rPr>
              <w:t>т</w:t>
            </w:r>
            <w:r w:rsidRPr="00861FA8">
              <w:rPr>
                <w:sz w:val="20"/>
                <w:szCs w:val="20"/>
              </w:rPr>
              <w:t xml:space="preserve">рывков из </w:t>
            </w:r>
            <w:r>
              <w:rPr>
                <w:sz w:val="20"/>
                <w:szCs w:val="20"/>
              </w:rPr>
              <w:t>«</w:t>
            </w:r>
            <w:r w:rsidRPr="00861FA8">
              <w:rPr>
                <w:iCs/>
                <w:sz w:val="20"/>
                <w:szCs w:val="20"/>
              </w:rPr>
              <w:t>Пастушьего календаря</w:t>
            </w:r>
            <w:r>
              <w:rPr>
                <w:iCs/>
                <w:sz w:val="20"/>
                <w:szCs w:val="20"/>
              </w:rPr>
              <w:t>»</w:t>
            </w:r>
            <w:r w:rsidRPr="00861FA8">
              <w:rPr>
                <w:sz w:val="20"/>
                <w:szCs w:val="20"/>
              </w:rPr>
              <w:t xml:space="preserve"> </w:t>
            </w:r>
            <w:r>
              <w:rPr>
                <w:sz w:val="20"/>
                <w:szCs w:val="20"/>
              </w:rPr>
              <w:t>Э. </w:t>
            </w:r>
            <w:r w:rsidRPr="00861FA8">
              <w:rPr>
                <w:sz w:val="20"/>
                <w:szCs w:val="20"/>
              </w:rPr>
              <w:t xml:space="preserve">Спенсера. Часть </w:t>
            </w:r>
            <w:r w:rsidRPr="00861FA8">
              <w:rPr>
                <w:sz w:val="20"/>
                <w:szCs w:val="20"/>
                <w:lang w:val="en-US"/>
              </w:rPr>
              <w:t>I</w:t>
            </w:r>
            <w:r w:rsidRPr="00DC5319">
              <w:rPr>
                <w:sz w:val="20"/>
                <w:szCs w:val="20"/>
              </w:rPr>
              <w:t>.</w:t>
            </w:r>
          </w:p>
        </w:tc>
        <w:tc>
          <w:tcPr>
            <w:tcW w:w="54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1B11AA">
        <w:trPr>
          <w:trHeight w:val="345"/>
        </w:trPr>
        <w:tc>
          <w:tcPr>
            <w:tcW w:w="561" w:type="dxa"/>
            <w:vMerge w:val="restart"/>
            <w:vAlign w:val="center"/>
          </w:tcPr>
          <w:p w:rsidR="00C028D9" w:rsidRPr="0098361A" w:rsidRDefault="00C028D9" w:rsidP="0098361A">
            <w:pPr>
              <w:spacing w:after="0" w:line="240" w:lineRule="auto"/>
              <w:jc w:val="center"/>
              <w:rPr>
                <w:rFonts w:ascii="Times New Roman" w:hAnsi="Times New Roman"/>
                <w:b/>
                <w:sz w:val="20"/>
                <w:szCs w:val="20"/>
              </w:rPr>
            </w:pPr>
            <w:r w:rsidRPr="0098361A">
              <w:rPr>
                <w:rFonts w:ascii="Times New Roman" w:hAnsi="Times New Roman"/>
                <w:b/>
                <w:sz w:val="20"/>
                <w:szCs w:val="20"/>
              </w:rPr>
              <w:t>17</w:t>
            </w:r>
          </w:p>
        </w:tc>
        <w:tc>
          <w:tcPr>
            <w:tcW w:w="3507" w:type="dxa"/>
            <w:vAlign w:val="center"/>
          </w:tcPr>
          <w:p w:rsidR="00C028D9" w:rsidRPr="004B5B96" w:rsidRDefault="00C028D9" w:rsidP="004B5B96">
            <w:pPr>
              <w:autoSpaceDE w:val="0"/>
              <w:autoSpaceDN w:val="0"/>
              <w:adjustRightInd w:val="0"/>
              <w:spacing w:after="0" w:line="240" w:lineRule="auto"/>
              <w:rPr>
                <w:rFonts w:ascii="Times New Roman" w:hAnsi="Times New Roman"/>
                <w:b/>
                <w:bCs/>
                <w:sz w:val="20"/>
                <w:szCs w:val="20"/>
              </w:rPr>
            </w:pPr>
            <w:r w:rsidRPr="004B5B96">
              <w:rPr>
                <w:rFonts w:ascii="Times New Roman" w:hAnsi="Times New Roman"/>
                <w:b/>
                <w:bCs/>
                <w:sz w:val="20"/>
                <w:szCs w:val="20"/>
              </w:rPr>
              <w:t>Тема 17:</w:t>
            </w:r>
          </w:p>
          <w:p w:rsidR="00C028D9" w:rsidRPr="004B5B96" w:rsidRDefault="00C028D9" w:rsidP="004B5B96">
            <w:pPr>
              <w:autoSpaceDE w:val="0"/>
              <w:autoSpaceDN w:val="0"/>
              <w:adjustRightInd w:val="0"/>
              <w:spacing w:after="0" w:line="240" w:lineRule="auto"/>
              <w:rPr>
                <w:rFonts w:ascii="Times New Roman" w:hAnsi="Times New Roman"/>
                <w:b/>
                <w:bCs/>
                <w:sz w:val="20"/>
                <w:szCs w:val="20"/>
              </w:rPr>
            </w:pPr>
            <w:r w:rsidRPr="004B5B96">
              <w:rPr>
                <w:rFonts w:ascii="Times New Roman" w:hAnsi="Times New Roman"/>
                <w:b/>
                <w:bCs/>
                <w:sz w:val="20"/>
                <w:szCs w:val="20"/>
              </w:rPr>
              <w:t>1</w:t>
            </w:r>
            <w:r w:rsidRPr="00255F84">
              <w:rPr>
                <w:rFonts w:ascii="Times New Roman" w:hAnsi="Times New Roman"/>
                <w:b/>
                <w:bCs/>
                <w:sz w:val="20"/>
                <w:szCs w:val="20"/>
              </w:rPr>
              <w:t>7</w:t>
            </w:r>
            <w:r w:rsidRPr="004B5B96">
              <w:rPr>
                <w:rFonts w:ascii="Times New Roman" w:hAnsi="Times New Roman"/>
                <w:b/>
                <w:bCs/>
                <w:sz w:val="20"/>
                <w:szCs w:val="20"/>
              </w:rPr>
              <w:t xml:space="preserve">.1. </w:t>
            </w:r>
            <w:r w:rsidRPr="004B5B96">
              <w:rPr>
                <w:rFonts w:ascii="Times New Roman" w:hAnsi="Times New Roman"/>
                <w:sz w:val="20"/>
                <w:szCs w:val="20"/>
              </w:rPr>
              <w:t>Заключительная. О перспекти</w:t>
            </w:r>
            <w:r w:rsidRPr="004B5B96">
              <w:rPr>
                <w:rFonts w:ascii="Times New Roman" w:hAnsi="Times New Roman"/>
                <w:sz w:val="20"/>
                <w:szCs w:val="20"/>
              </w:rPr>
              <w:t>в</w:t>
            </w:r>
            <w:r w:rsidRPr="004B5B96">
              <w:rPr>
                <w:rFonts w:ascii="Times New Roman" w:hAnsi="Times New Roman"/>
                <w:sz w:val="20"/>
                <w:szCs w:val="20"/>
              </w:rPr>
              <w:t>ных исследованиях в науке о языке.</w:t>
            </w:r>
          </w:p>
        </w:tc>
        <w:tc>
          <w:tcPr>
            <w:tcW w:w="54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98361A">
            <w:pPr>
              <w:spacing w:after="0" w:line="240" w:lineRule="auto"/>
              <w:jc w:val="center"/>
              <w:rPr>
                <w:rFonts w:ascii="Times New Roman" w:hAnsi="Times New Roman"/>
                <w:bCs/>
                <w:sz w:val="20"/>
                <w:szCs w:val="20"/>
              </w:rPr>
            </w:pPr>
            <w:r w:rsidRPr="00A92F35">
              <w:rPr>
                <w:rFonts w:ascii="Times New Roman" w:hAnsi="Times New Roman"/>
                <w:bCs/>
                <w:sz w:val="20"/>
                <w:szCs w:val="20"/>
              </w:rPr>
              <w:t>17</w:t>
            </w: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3</w:t>
            </w:r>
            <w:r w:rsidRPr="002D3B9F">
              <w:rPr>
                <w:rFonts w:ascii="Times New Roman" w:hAnsi="Times New Roman"/>
                <w:sz w:val="20"/>
                <w:szCs w:val="20"/>
              </w:rPr>
              <w:t xml:space="preserve">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4</w:t>
            </w:r>
            <w:r w:rsidRPr="002D3B9F">
              <w:rPr>
                <w:rFonts w:ascii="Times New Roman" w:hAnsi="Times New Roman"/>
                <w:sz w:val="20"/>
                <w:szCs w:val="20"/>
              </w:rPr>
              <w:t xml:space="preserve"> ч.</w:t>
            </w:r>
          </w:p>
        </w:tc>
        <w:tc>
          <w:tcPr>
            <w:tcW w:w="2063" w:type="dxa"/>
            <w:vAlign w:val="center"/>
          </w:tcPr>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90094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1B11AA">
        <w:trPr>
          <w:trHeight w:val="345"/>
        </w:trPr>
        <w:tc>
          <w:tcPr>
            <w:tcW w:w="561" w:type="dxa"/>
            <w:vMerge/>
            <w:vAlign w:val="center"/>
          </w:tcPr>
          <w:p w:rsidR="00C028D9" w:rsidRPr="0098361A" w:rsidRDefault="00C028D9" w:rsidP="0098361A">
            <w:pPr>
              <w:spacing w:after="0" w:line="240" w:lineRule="auto"/>
              <w:jc w:val="center"/>
              <w:rPr>
                <w:rFonts w:ascii="Times New Roman" w:hAnsi="Times New Roman"/>
                <w:b/>
                <w:sz w:val="20"/>
                <w:szCs w:val="20"/>
              </w:rPr>
            </w:pPr>
          </w:p>
        </w:tc>
        <w:tc>
          <w:tcPr>
            <w:tcW w:w="3507" w:type="dxa"/>
            <w:vAlign w:val="center"/>
          </w:tcPr>
          <w:p w:rsidR="00C028D9" w:rsidRPr="004B5B96" w:rsidRDefault="00C028D9" w:rsidP="004B5B96">
            <w:pPr>
              <w:tabs>
                <w:tab w:val="left" w:pos="330"/>
                <w:tab w:val="left" w:pos="540"/>
              </w:tabs>
              <w:suppressAutoHyphens/>
              <w:spacing w:after="0" w:line="240" w:lineRule="auto"/>
              <w:rPr>
                <w:rFonts w:ascii="Times New Roman" w:hAnsi="Times New Roman"/>
                <w:sz w:val="20"/>
                <w:szCs w:val="20"/>
              </w:rPr>
            </w:pPr>
            <w:r w:rsidRPr="004B5B96">
              <w:rPr>
                <w:rFonts w:ascii="Times New Roman" w:hAnsi="Times New Roman"/>
                <w:b/>
                <w:bCs/>
                <w:sz w:val="20"/>
                <w:szCs w:val="20"/>
              </w:rPr>
              <w:t>1</w:t>
            </w:r>
            <w:r w:rsidRPr="00255F84">
              <w:rPr>
                <w:rFonts w:ascii="Times New Roman" w:hAnsi="Times New Roman"/>
                <w:b/>
                <w:bCs/>
                <w:sz w:val="20"/>
                <w:szCs w:val="20"/>
              </w:rPr>
              <w:t>7</w:t>
            </w:r>
            <w:r w:rsidRPr="004B5B96">
              <w:rPr>
                <w:rFonts w:ascii="Times New Roman" w:hAnsi="Times New Roman"/>
                <w:b/>
                <w:bCs/>
                <w:sz w:val="20"/>
                <w:szCs w:val="20"/>
              </w:rPr>
              <w:t>.</w:t>
            </w:r>
            <w:r w:rsidRPr="00255F84">
              <w:rPr>
                <w:rFonts w:ascii="Times New Roman" w:hAnsi="Times New Roman"/>
                <w:b/>
                <w:bCs/>
                <w:sz w:val="20"/>
                <w:szCs w:val="20"/>
              </w:rPr>
              <w:t>2</w:t>
            </w:r>
            <w:r w:rsidRPr="004B5B96">
              <w:rPr>
                <w:rFonts w:ascii="Times New Roman" w:hAnsi="Times New Roman"/>
                <w:b/>
                <w:bCs/>
                <w:sz w:val="20"/>
                <w:szCs w:val="20"/>
              </w:rPr>
              <w:t xml:space="preserve">. </w:t>
            </w:r>
            <w:r w:rsidRPr="004B5B96">
              <w:rPr>
                <w:rFonts w:ascii="Times New Roman" w:hAnsi="Times New Roman"/>
                <w:sz w:val="20"/>
                <w:szCs w:val="20"/>
              </w:rPr>
              <w:t>Сравнительно-сопоставительная характеристика морфологической системы в ранний новоанглийский период: система имени, система глагола. Основные черты синтаксиса английского языка нового периода.</w:t>
            </w:r>
          </w:p>
          <w:p w:rsidR="00C028D9" w:rsidRPr="004B5B96" w:rsidRDefault="00C028D9" w:rsidP="004B5B96">
            <w:pPr>
              <w:autoSpaceDE w:val="0"/>
              <w:autoSpaceDN w:val="0"/>
              <w:adjustRightInd w:val="0"/>
              <w:spacing w:after="0" w:line="240" w:lineRule="auto"/>
              <w:rPr>
                <w:rFonts w:ascii="Times New Roman" w:hAnsi="Times New Roman"/>
                <w:b/>
                <w:bCs/>
                <w:sz w:val="20"/>
                <w:szCs w:val="20"/>
              </w:rPr>
            </w:pPr>
            <w:r w:rsidRPr="004B5B96">
              <w:rPr>
                <w:rFonts w:ascii="Times New Roman" w:hAnsi="Times New Roman"/>
                <w:sz w:val="20"/>
                <w:szCs w:val="20"/>
              </w:rPr>
              <w:t>Лексико-грамматический анализ о</w:t>
            </w:r>
            <w:r w:rsidRPr="004B5B96">
              <w:rPr>
                <w:rFonts w:ascii="Times New Roman" w:hAnsi="Times New Roman"/>
                <w:sz w:val="20"/>
                <w:szCs w:val="20"/>
              </w:rPr>
              <w:t>т</w:t>
            </w:r>
            <w:r w:rsidRPr="004B5B96">
              <w:rPr>
                <w:rFonts w:ascii="Times New Roman" w:hAnsi="Times New Roman"/>
                <w:sz w:val="20"/>
                <w:szCs w:val="20"/>
              </w:rPr>
              <w:t xml:space="preserve">рывков из </w:t>
            </w:r>
            <w:r>
              <w:rPr>
                <w:rFonts w:ascii="Times New Roman" w:hAnsi="Times New Roman"/>
                <w:sz w:val="20"/>
                <w:szCs w:val="20"/>
              </w:rPr>
              <w:t>«</w:t>
            </w:r>
            <w:r w:rsidRPr="004B5B96">
              <w:rPr>
                <w:rFonts w:ascii="Times New Roman" w:hAnsi="Times New Roman"/>
                <w:iCs/>
                <w:sz w:val="20"/>
                <w:szCs w:val="20"/>
              </w:rPr>
              <w:t>Пастушьего календаря</w:t>
            </w:r>
            <w:r>
              <w:rPr>
                <w:rFonts w:ascii="Times New Roman" w:hAnsi="Times New Roman"/>
                <w:iCs/>
                <w:sz w:val="20"/>
                <w:szCs w:val="20"/>
              </w:rPr>
              <w:t>»</w:t>
            </w:r>
            <w:r w:rsidRPr="004B5B96">
              <w:rPr>
                <w:rFonts w:ascii="Times New Roman" w:hAnsi="Times New Roman"/>
                <w:sz w:val="20"/>
                <w:szCs w:val="20"/>
              </w:rPr>
              <w:t xml:space="preserve"> </w:t>
            </w:r>
            <w:r>
              <w:rPr>
                <w:rFonts w:ascii="Times New Roman" w:hAnsi="Times New Roman"/>
                <w:sz w:val="20"/>
                <w:szCs w:val="20"/>
              </w:rPr>
              <w:t>Э. </w:t>
            </w:r>
            <w:r w:rsidRPr="004B5B96">
              <w:rPr>
                <w:rFonts w:ascii="Times New Roman" w:hAnsi="Times New Roman"/>
                <w:sz w:val="20"/>
                <w:szCs w:val="20"/>
              </w:rPr>
              <w:t xml:space="preserve">Спенсера. Часть </w:t>
            </w:r>
            <w:r w:rsidRPr="004B5B96">
              <w:rPr>
                <w:rFonts w:ascii="Times New Roman" w:hAnsi="Times New Roman"/>
                <w:sz w:val="20"/>
                <w:szCs w:val="20"/>
                <w:lang w:val="en-US"/>
              </w:rPr>
              <w:t>II</w:t>
            </w:r>
            <w:r w:rsidRPr="00DC5319">
              <w:rPr>
                <w:rFonts w:ascii="Times New Roman" w:hAnsi="Times New Roman"/>
                <w:sz w:val="20"/>
                <w:szCs w:val="20"/>
              </w:rPr>
              <w:t>.</w:t>
            </w:r>
          </w:p>
        </w:tc>
        <w:tc>
          <w:tcPr>
            <w:tcW w:w="54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98361A">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3</w:t>
            </w:r>
            <w:r w:rsidRPr="002D3B9F">
              <w:rPr>
                <w:rFonts w:ascii="Times New Roman" w:hAnsi="Times New Roman"/>
                <w:sz w:val="20"/>
                <w:szCs w:val="20"/>
              </w:rPr>
              <w:t xml:space="preserve"> ч.</w:t>
            </w:r>
          </w:p>
        </w:tc>
        <w:tc>
          <w:tcPr>
            <w:tcW w:w="1135" w:type="dxa"/>
            <w:vAlign w:val="center"/>
          </w:tcPr>
          <w:p w:rsidR="00C028D9" w:rsidRPr="002D3B9F"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4</w:t>
            </w:r>
            <w:r w:rsidRPr="002D3B9F">
              <w:rPr>
                <w:rFonts w:ascii="Times New Roman" w:hAnsi="Times New Roman"/>
                <w:sz w:val="20"/>
                <w:szCs w:val="20"/>
              </w:rPr>
              <w:t xml:space="preserve"> ч.</w:t>
            </w:r>
          </w:p>
        </w:tc>
        <w:tc>
          <w:tcPr>
            <w:tcW w:w="2063" w:type="dxa"/>
            <w:vAlign w:val="center"/>
          </w:tcPr>
          <w:p w:rsidR="00C028D9" w:rsidRPr="00A92F35" w:rsidRDefault="00C028D9" w:rsidP="00A461AA">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A461AA">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FD3C5E">
        <w:tc>
          <w:tcPr>
            <w:tcW w:w="561" w:type="dxa"/>
          </w:tcPr>
          <w:p w:rsidR="00C028D9" w:rsidRPr="00A461AA" w:rsidRDefault="00C028D9" w:rsidP="00A461AA">
            <w:pPr>
              <w:spacing w:after="0" w:line="240" w:lineRule="auto"/>
              <w:rPr>
                <w:rFonts w:ascii="Times New Roman" w:hAnsi="Times New Roman"/>
                <w:b/>
              </w:rPr>
            </w:pPr>
            <w:r>
              <w:rPr>
                <w:rFonts w:ascii="Times New Roman" w:hAnsi="Times New Roman"/>
                <w:b/>
              </w:rPr>
              <w:t>18</w:t>
            </w:r>
          </w:p>
        </w:tc>
        <w:tc>
          <w:tcPr>
            <w:tcW w:w="3507" w:type="dxa"/>
          </w:tcPr>
          <w:p w:rsidR="00C028D9" w:rsidRPr="00F95F4C" w:rsidRDefault="00C028D9" w:rsidP="00FD3C5E">
            <w:pPr>
              <w:tabs>
                <w:tab w:val="left" w:pos="393"/>
              </w:tabs>
              <w:suppressAutoHyphens/>
              <w:spacing w:after="0" w:line="240" w:lineRule="auto"/>
              <w:rPr>
                <w:rFonts w:ascii="Times New Roman" w:hAnsi="Times New Roman"/>
                <w:sz w:val="24"/>
                <w:szCs w:val="24"/>
              </w:rPr>
            </w:pPr>
            <w:r w:rsidRPr="00F95F4C">
              <w:rPr>
                <w:rFonts w:ascii="Times New Roman" w:hAnsi="Times New Roman"/>
                <w:sz w:val="24"/>
                <w:szCs w:val="24"/>
              </w:rPr>
              <w:t>Консультация по темам изученной проблематики для подготовки к кандидатскому экзамену по специальности.</w:t>
            </w:r>
          </w:p>
        </w:tc>
        <w:tc>
          <w:tcPr>
            <w:tcW w:w="540" w:type="dxa"/>
            <w:vAlign w:val="center"/>
          </w:tcPr>
          <w:p w:rsidR="00C028D9" w:rsidRPr="00A461AA" w:rsidRDefault="00C028D9" w:rsidP="00FD3C5E">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720" w:type="dxa"/>
            <w:vAlign w:val="center"/>
          </w:tcPr>
          <w:p w:rsidR="00C028D9" w:rsidRPr="00A461AA" w:rsidRDefault="00C028D9" w:rsidP="00FD3C5E">
            <w:pPr>
              <w:spacing w:after="0" w:line="240" w:lineRule="auto"/>
              <w:jc w:val="center"/>
              <w:rPr>
                <w:rFonts w:ascii="Times New Roman" w:hAnsi="Times New Roman"/>
                <w:b/>
                <w:sz w:val="20"/>
                <w:szCs w:val="20"/>
              </w:rPr>
            </w:pPr>
            <w:r>
              <w:rPr>
                <w:rFonts w:ascii="Times New Roman" w:hAnsi="Times New Roman"/>
                <w:b/>
                <w:sz w:val="20"/>
                <w:szCs w:val="20"/>
              </w:rPr>
              <w:t>18</w:t>
            </w:r>
          </w:p>
        </w:tc>
        <w:tc>
          <w:tcPr>
            <w:tcW w:w="1080" w:type="dxa"/>
            <w:vAlign w:val="center"/>
          </w:tcPr>
          <w:p w:rsidR="00C028D9" w:rsidRPr="002D3B9F" w:rsidRDefault="00C028D9" w:rsidP="006C1BD7">
            <w:pPr>
              <w:spacing w:after="0" w:line="240" w:lineRule="auto"/>
              <w:jc w:val="center"/>
              <w:rPr>
                <w:rFonts w:ascii="Times New Roman" w:hAnsi="Times New Roman"/>
                <w:sz w:val="20"/>
                <w:szCs w:val="20"/>
              </w:rPr>
            </w:pPr>
            <w:r>
              <w:rPr>
                <w:rFonts w:ascii="Times New Roman" w:hAnsi="Times New Roman"/>
                <w:sz w:val="20"/>
                <w:szCs w:val="20"/>
              </w:rPr>
              <w:t>6</w:t>
            </w:r>
            <w:r w:rsidRPr="002D3B9F">
              <w:rPr>
                <w:rFonts w:ascii="Times New Roman" w:hAnsi="Times New Roman"/>
                <w:sz w:val="20"/>
                <w:szCs w:val="20"/>
              </w:rPr>
              <w:t xml:space="preserve"> ч.</w:t>
            </w:r>
          </w:p>
        </w:tc>
        <w:tc>
          <w:tcPr>
            <w:tcW w:w="1135" w:type="dxa"/>
            <w:vAlign w:val="center"/>
          </w:tcPr>
          <w:p w:rsidR="00C028D9" w:rsidRPr="002D3B9F" w:rsidRDefault="00C028D9" w:rsidP="006C1BD7">
            <w:pPr>
              <w:spacing w:after="0" w:line="240" w:lineRule="auto"/>
              <w:jc w:val="center"/>
              <w:rPr>
                <w:rFonts w:ascii="Times New Roman" w:hAnsi="Times New Roman"/>
                <w:sz w:val="20"/>
                <w:szCs w:val="20"/>
              </w:rPr>
            </w:pPr>
            <w:r>
              <w:rPr>
                <w:rFonts w:ascii="Times New Roman" w:hAnsi="Times New Roman"/>
                <w:sz w:val="20"/>
                <w:szCs w:val="20"/>
              </w:rPr>
              <w:t>8</w:t>
            </w:r>
            <w:r w:rsidRPr="002D3B9F">
              <w:rPr>
                <w:rFonts w:ascii="Times New Roman" w:hAnsi="Times New Roman"/>
                <w:sz w:val="20"/>
                <w:szCs w:val="20"/>
              </w:rPr>
              <w:t xml:space="preserve"> ч.</w:t>
            </w:r>
          </w:p>
        </w:tc>
        <w:tc>
          <w:tcPr>
            <w:tcW w:w="2063" w:type="dxa"/>
            <w:vAlign w:val="center"/>
          </w:tcPr>
          <w:p w:rsidR="00C028D9" w:rsidRPr="00A92F35" w:rsidRDefault="00C028D9" w:rsidP="00FD3C5E">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FD3C5E">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FD3C5E">
        <w:tc>
          <w:tcPr>
            <w:tcW w:w="561" w:type="dxa"/>
          </w:tcPr>
          <w:p w:rsidR="00C028D9" w:rsidRPr="00A461AA" w:rsidRDefault="00C028D9" w:rsidP="00A461AA">
            <w:pPr>
              <w:spacing w:after="0" w:line="240" w:lineRule="auto"/>
              <w:rPr>
                <w:rFonts w:ascii="Times New Roman" w:hAnsi="Times New Roman"/>
                <w:b/>
              </w:rPr>
            </w:pPr>
          </w:p>
        </w:tc>
        <w:tc>
          <w:tcPr>
            <w:tcW w:w="3507" w:type="dxa"/>
            <w:vAlign w:val="center"/>
          </w:tcPr>
          <w:p w:rsidR="00C028D9" w:rsidRPr="00FD3C5E" w:rsidRDefault="00C028D9" w:rsidP="00FD3C5E">
            <w:pPr>
              <w:tabs>
                <w:tab w:val="left" w:pos="393"/>
              </w:tabs>
              <w:suppressAutoHyphens/>
              <w:spacing w:after="0" w:line="240" w:lineRule="auto"/>
              <w:rPr>
                <w:rFonts w:ascii="Times New Roman" w:hAnsi="Times New Roman"/>
                <w:b/>
                <w:bCs/>
                <w:sz w:val="24"/>
                <w:szCs w:val="24"/>
                <w:u w:val="single"/>
              </w:rPr>
            </w:pPr>
            <w:r w:rsidRPr="00FD3C5E">
              <w:rPr>
                <w:rFonts w:ascii="Times New Roman" w:hAnsi="Times New Roman"/>
                <w:b/>
                <w:bCs/>
                <w:sz w:val="24"/>
                <w:szCs w:val="24"/>
                <w:u w:val="single"/>
              </w:rPr>
              <w:t>ИТОГО</w:t>
            </w:r>
          </w:p>
        </w:tc>
        <w:tc>
          <w:tcPr>
            <w:tcW w:w="540" w:type="dxa"/>
          </w:tcPr>
          <w:p w:rsidR="00C028D9" w:rsidRPr="00A461AA" w:rsidRDefault="00C028D9" w:rsidP="00A461AA">
            <w:pPr>
              <w:spacing w:after="0" w:line="240" w:lineRule="auto"/>
              <w:rPr>
                <w:rFonts w:ascii="Times New Roman" w:hAnsi="Times New Roman"/>
                <w:b/>
                <w:sz w:val="20"/>
                <w:szCs w:val="20"/>
              </w:rPr>
            </w:pPr>
          </w:p>
        </w:tc>
        <w:tc>
          <w:tcPr>
            <w:tcW w:w="720" w:type="dxa"/>
          </w:tcPr>
          <w:p w:rsidR="00C028D9" w:rsidRPr="00A461AA" w:rsidRDefault="00C028D9" w:rsidP="00A461AA">
            <w:pPr>
              <w:spacing w:after="0" w:line="240" w:lineRule="auto"/>
              <w:rPr>
                <w:rFonts w:ascii="Times New Roman" w:hAnsi="Times New Roman"/>
                <w:b/>
                <w:sz w:val="20"/>
                <w:szCs w:val="20"/>
              </w:rPr>
            </w:pPr>
          </w:p>
        </w:tc>
        <w:tc>
          <w:tcPr>
            <w:tcW w:w="1080" w:type="dxa"/>
            <w:vAlign w:val="center"/>
          </w:tcPr>
          <w:p w:rsidR="00C028D9" w:rsidRPr="00FD3C5E" w:rsidRDefault="00C028D9" w:rsidP="00A461AA">
            <w:pPr>
              <w:spacing w:after="0" w:line="240" w:lineRule="auto"/>
              <w:jc w:val="center"/>
              <w:rPr>
                <w:rFonts w:ascii="Times New Roman" w:hAnsi="Times New Roman"/>
                <w:b/>
                <w:sz w:val="10"/>
                <w:szCs w:val="10"/>
              </w:rPr>
            </w:pPr>
          </w:p>
          <w:p w:rsidR="00C028D9" w:rsidRPr="002D3B9F" w:rsidRDefault="00C028D9" w:rsidP="00335DE5">
            <w:pPr>
              <w:spacing w:after="0" w:line="240" w:lineRule="auto"/>
              <w:jc w:val="center"/>
              <w:rPr>
                <w:rFonts w:ascii="Times New Roman" w:hAnsi="Times New Roman"/>
                <w:b/>
                <w:sz w:val="20"/>
                <w:szCs w:val="20"/>
                <w:lang w:val="en-US"/>
              </w:rPr>
            </w:pPr>
            <w:r>
              <w:rPr>
                <w:rFonts w:ascii="Times New Roman" w:hAnsi="Times New Roman"/>
                <w:b/>
                <w:sz w:val="20"/>
                <w:szCs w:val="20"/>
              </w:rPr>
              <w:t>76</w:t>
            </w:r>
            <w:r w:rsidRPr="002D3B9F">
              <w:rPr>
                <w:rFonts w:ascii="Times New Roman" w:hAnsi="Times New Roman"/>
                <w:b/>
                <w:sz w:val="20"/>
                <w:szCs w:val="20"/>
              </w:rPr>
              <w:t xml:space="preserve"> ч.</w:t>
            </w:r>
          </w:p>
          <w:p w:rsidR="00C028D9" w:rsidRPr="002D3B9F" w:rsidRDefault="00C028D9" w:rsidP="00A461AA">
            <w:pPr>
              <w:spacing w:after="0" w:line="240" w:lineRule="auto"/>
              <w:jc w:val="center"/>
              <w:rPr>
                <w:rFonts w:ascii="Times New Roman" w:hAnsi="Times New Roman"/>
                <w:b/>
                <w:sz w:val="10"/>
                <w:szCs w:val="10"/>
                <w:lang w:val="en-US"/>
              </w:rPr>
            </w:pPr>
          </w:p>
        </w:tc>
        <w:tc>
          <w:tcPr>
            <w:tcW w:w="1135" w:type="dxa"/>
            <w:vAlign w:val="center"/>
          </w:tcPr>
          <w:p w:rsidR="00C028D9" w:rsidRPr="002D3B9F" w:rsidRDefault="00C028D9" w:rsidP="00A461AA">
            <w:pPr>
              <w:spacing w:after="0" w:line="240" w:lineRule="auto"/>
              <w:jc w:val="center"/>
              <w:rPr>
                <w:rFonts w:ascii="Times New Roman" w:hAnsi="Times New Roman"/>
                <w:b/>
                <w:sz w:val="10"/>
                <w:szCs w:val="10"/>
                <w:lang w:val="en-US"/>
              </w:rPr>
            </w:pPr>
          </w:p>
          <w:p w:rsidR="00C028D9" w:rsidRPr="002D3B9F" w:rsidRDefault="00C028D9" w:rsidP="002D3B9F">
            <w:pPr>
              <w:spacing w:after="0" w:line="240" w:lineRule="auto"/>
              <w:jc w:val="center"/>
              <w:rPr>
                <w:rFonts w:ascii="Times New Roman" w:hAnsi="Times New Roman"/>
                <w:b/>
                <w:sz w:val="20"/>
                <w:szCs w:val="20"/>
                <w:lang w:val="en-US"/>
              </w:rPr>
            </w:pPr>
            <w:r>
              <w:rPr>
                <w:rFonts w:ascii="Times New Roman" w:hAnsi="Times New Roman"/>
                <w:b/>
                <w:sz w:val="20"/>
                <w:szCs w:val="20"/>
              </w:rPr>
              <w:t>80</w:t>
            </w:r>
            <w:r w:rsidRPr="002D3B9F">
              <w:rPr>
                <w:rFonts w:ascii="Times New Roman" w:hAnsi="Times New Roman"/>
                <w:b/>
                <w:sz w:val="20"/>
                <w:szCs w:val="20"/>
              </w:rPr>
              <w:t xml:space="preserve"> ч.</w:t>
            </w:r>
          </w:p>
          <w:p w:rsidR="00C028D9" w:rsidRPr="002D3B9F" w:rsidRDefault="00C028D9" w:rsidP="00A461AA">
            <w:pPr>
              <w:spacing w:after="0" w:line="240" w:lineRule="auto"/>
              <w:jc w:val="center"/>
              <w:rPr>
                <w:rFonts w:ascii="Times New Roman" w:hAnsi="Times New Roman"/>
                <w:b/>
                <w:sz w:val="10"/>
                <w:szCs w:val="10"/>
                <w:lang w:val="en-US"/>
              </w:rPr>
            </w:pPr>
          </w:p>
        </w:tc>
        <w:tc>
          <w:tcPr>
            <w:tcW w:w="2063" w:type="dxa"/>
          </w:tcPr>
          <w:p w:rsidR="00C028D9" w:rsidRPr="00A461AA" w:rsidRDefault="00C028D9" w:rsidP="00A461AA">
            <w:pPr>
              <w:spacing w:after="0" w:line="240" w:lineRule="auto"/>
              <w:rPr>
                <w:rFonts w:ascii="Times New Roman" w:hAnsi="Times New Roman"/>
                <w:b/>
                <w:sz w:val="20"/>
                <w:szCs w:val="20"/>
              </w:rPr>
            </w:pPr>
          </w:p>
        </w:tc>
      </w:tr>
    </w:tbl>
    <w:p w:rsidR="00C028D9" w:rsidRPr="005266C7" w:rsidRDefault="00C028D9" w:rsidP="005266C7">
      <w:pPr>
        <w:pStyle w:val="a4"/>
        <w:suppressAutoHyphens/>
        <w:spacing w:after="120"/>
        <w:jc w:val="both"/>
        <w:rPr>
          <w:rFonts w:ascii="Times New Roman" w:hAnsi="Times New Roman"/>
          <w:sz w:val="16"/>
          <w:szCs w:val="16"/>
        </w:rPr>
      </w:pPr>
    </w:p>
    <w:p w:rsidR="00C028D9" w:rsidRDefault="00C028D9" w:rsidP="005266C7">
      <w:pPr>
        <w:pStyle w:val="a4"/>
        <w:suppressAutoHyphens/>
        <w:spacing w:after="120"/>
        <w:jc w:val="both"/>
        <w:rPr>
          <w:rFonts w:ascii="Times New Roman" w:hAnsi="Times New Roman"/>
        </w:rPr>
      </w:pPr>
      <w:r>
        <w:rPr>
          <w:rFonts w:ascii="Times New Roman" w:hAnsi="Times New Roman"/>
        </w:rPr>
        <w:lastRenderedPageBreak/>
        <w:t>Темы лекций дополнительно обсуждаются на семинарах, самостоятельная работа аспирантов с литературой оценивается в форме выступлений и рефератов по одной из тем курса.</w:t>
      </w:r>
    </w:p>
    <w:p w:rsidR="00C028D9" w:rsidRDefault="00C028D9" w:rsidP="005266C7">
      <w:pPr>
        <w:suppressAutoHyphens/>
        <w:spacing w:after="120"/>
        <w:jc w:val="both"/>
        <w:rPr>
          <w:rFonts w:ascii="Times New Roman" w:hAnsi="Times New Roman"/>
          <w:sz w:val="28"/>
          <w:szCs w:val="28"/>
        </w:rPr>
      </w:pPr>
      <w:r>
        <w:rPr>
          <w:rFonts w:ascii="Times New Roman" w:hAnsi="Times New Roman"/>
          <w:sz w:val="28"/>
          <w:szCs w:val="28"/>
        </w:rPr>
        <w:t>Промежуточная форма контроля: зачет по темам Современной теории английского языка.</w:t>
      </w:r>
    </w:p>
    <w:p w:rsidR="00C028D9" w:rsidRDefault="00C028D9" w:rsidP="005266C7">
      <w:pPr>
        <w:spacing w:after="120"/>
        <w:jc w:val="both"/>
        <w:rPr>
          <w:rFonts w:ascii="Times New Roman" w:hAnsi="Times New Roman"/>
          <w:sz w:val="28"/>
          <w:szCs w:val="28"/>
        </w:rPr>
      </w:pPr>
      <w:r>
        <w:rPr>
          <w:rFonts w:ascii="Times New Roman" w:hAnsi="Times New Roman"/>
          <w:sz w:val="28"/>
          <w:szCs w:val="28"/>
        </w:rPr>
        <w:t>Промежуточная аттестация по истории английского языка: зачет.</w:t>
      </w:r>
    </w:p>
    <w:p w:rsidR="00C028D9" w:rsidRPr="00FF56E3" w:rsidRDefault="00C028D9" w:rsidP="00B27A0D">
      <w:pPr>
        <w:spacing w:after="0"/>
        <w:jc w:val="center"/>
        <w:rPr>
          <w:rFonts w:ascii="Times New Roman" w:hAnsi="Times New Roman"/>
          <w:b/>
          <w:bCs/>
          <w:sz w:val="28"/>
          <w:szCs w:val="28"/>
        </w:rPr>
      </w:pPr>
      <w:r w:rsidRPr="00FF56E3">
        <w:rPr>
          <w:rFonts w:ascii="Times New Roman" w:hAnsi="Times New Roman"/>
          <w:b/>
          <w:bCs/>
          <w:sz w:val="28"/>
          <w:szCs w:val="28"/>
        </w:rPr>
        <w:t>2 семестр</w:t>
      </w:r>
    </w:p>
    <w:p w:rsidR="00C028D9" w:rsidRPr="005A5ED5" w:rsidRDefault="00C028D9" w:rsidP="00B27A0D">
      <w:pPr>
        <w:spacing w:after="0"/>
        <w:jc w:val="center"/>
        <w:rPr>
          <w:rFonts w:ascii="Times New Roman" w:hAnsi="Times New Roman"/>
          <w:b/>
          <w:bCs/>
          <w:sz w:val="28"/>
          <w:szCs w:val="28"/>
        </w:rPr>
      </w:pPr>
      <w:r w:rsidRPr="005A5ED5">
        <w:rPr>
          <w:rFonts w:ascii="Times New Roman" w:hAnsi="Times New Roman"/>
          <w:b/>
          <w:bCs/>
          <w:sz w:val="28"/>
          <w:szCs w:val="28"/>
        </w:rPr>
        <w:t>«Актуальные вопросы современной лингвистики» (коллективный курс) (</w:t>
      </w:r>
      <w:r>
        <w:rPr>
          <w:rFonts w:ascii="Times New Roman" w:hAnsi="Times New Roman"/>
          <w:b/>
          <w:bCs/>
          <w:sz w:val="28"/>
          <w:szCs w:val="28"/>
        </w:rPr>
        <w:t>84</w:t>
      </w:r>
      <w:r w:rsidRPr="005A5ED5">
        <w:rPr>
          <w:rFonts w:ascii="Times New Roman" w:hAnsi="Times New Roman"/>
          <w:b/>
          <w:bCs/>
          <w:sz w:val="28"/>
          <w:szCs w:val="28"/>
        </w:rPr>
        <w:t xml:space="preserve"> ак. часов)</w:t>
      </w:r>
    </w:p>
    <w:p w:rsidR="00C028D9" w:rsidRDefault="00C028D9" w:rsidP="00B27A0D">
      <w:pPr>
        <w:spacing w:after="0"/>
        <w:jc w:val="both"/>
        <w:rPr>
          <w:rFonts w:ascii="Times New Roman" w:hAnsi="Times New Roman"/>
          <w:sz w:val="28"/>
          <w:szCs w:val="28"/>
        </w:rPr>
      </w:pPr>
      <w:r>
        <w:rPr>
          <w:rFonts w:ascii="Times New Roman" w:hAnsi="Times New Roman"/>
          <w:sz w:val="28"/>
          <w:szCs w:val="28"/>
        </w:rPr>
        <w:t>Во втором семестре аспиранты 1 года обучения имеют возможность просл</w:t>
      </w:r>
      <w:r>
        <w:rPr>
          <w:rFonts w:ascii="Times New Roman" w:hAnsi="Times New Roman"/>
          <w:sz w:val="28"/>
          <w:szCs w:val="28"/>
        </w:rPr>
        <w:t>у</w:t>
      </w:r>
      <w:r>
        <w:rPr>
          <w:rFonts w:ascii="Times New Roman" w:hAnsi="Times New Roman"/>
          <w:sz w:val="28"/>
          <w:szCs w:val="28"/>
        </w:rPr>
        <w:t>шать коллективный курс лекций ведущих специалистов кафедры английского языкознания и самостоятельно проработать отдельные темы, выносимые на кандидатский экзамен по специальности 10.02.04 –Германские языки.</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3507"/>
        <w:gridCol w:w="540"/>
        <w:gridCol w:w="720"/>
        <w:gridCol w:w="1080"/>
        <w:gridCol w:w="1135"/>
        <w:gridCol w:w="2063"/>
      </w:tblGrid>
      <w:tr w:rsidR="00C028D9" w:rsidRPr="0098361A" w:rsidTr="002D3B9F">
        <w:trPr>
          <w:cantSplit/>
          <w:trHeight w:val="1312"/>
        </w:trPr>
        <w:tc>
          <w:tcPr>
            <w:tcW w:w="561" w:type="dxa"/>
            <w:vAlign w:val="center"/>
          </w:tcPr>
          <w:p w:rsidR="00C028D9" w:rsidRPr="0098361A" w:rsidRDefault="00C028D9" w:rsidP="002D3B9F">
            <w:pPr>
              <w:spacing w:after="0" w:line="240" w:lineRule="auto"/>
              <w:jc w:val="center"/>
              <w:rPr>
                <w:rFonts w:ascii="Times New Roman" w:hAnsi="Times New Roman"/>
                <w:b/>
                <w:sz w:val="20"/>
                <w:szCs w:val="20"/>
              </w:rPr>
            </w:pPr>
          </w:p>
          <w:p w:rsidR="00C028D9" w:rsidRPr="0098361A" w:rsidRDefault="00C028D9" w:rsidP="002D3B9F">
            <w:pPr>
              <w:spacing w:after="0" w:line="240" w:lineRule="auto"/>
              <w:jc w:val="center"/>
              <w:rPr>
                <w:rFonts w:ascii="Times New Roman" w:hAnsi="Times New Roman"/>
                <w:b/>
                <w:sz w:val="20"/>
                <w:szCs w:val="20"/>
              </w:rPr>
            </w:pPr>
          </w:p>
          <w:p w:rsidR="00C028D9" w:rsidRPr="0098361A" w:rsidRDefault="00C028D9" w:rsidP="002D3B9F">
            <w:pPr>
              <w:spacing w:after="0" w:line="240" w:lineRule="auto"/>
              <w:jc w:val="center"/>
              <w:rPr>
                <w:rFonts w:ascii="Times New Roman" w:hAnsi="Times New Roman"/>
                <w:b/>
                <w:sz w:val="20"/>
                <w:szCs w:val="20"/>
              </w:rPr>
            </w:pPr>
            <w:r w:rsidRPr="0098361A">
              <w:rPr>
                <w:rFonts w:ascii="Times New Roman" w:hAnsi="Times New Roman"/>
                <w:b/>
                <w:sz w:val="20"/>
                <w:szCs w:val="20"/>
              </w:rPr>
              <w:t>№</w:t>
            </w:r>
          </w:p>
          <w:p w:rsidR="00C028D9" w:rsidRPr="0098361A" w:rsidRDefault="00C028D9" w:rsidP="002D3B9F">
            <w:pPr>
              <w:spacing w:after="0" w:line="240" w:lineRule="auto"/>
              <w:jc w:val="center"/>
              <w:rPr>
                <w:rFonts w:ascii="Times New Roman" w:hAnsi="Times New Roman"/>
                <w:b/>
                <w:sz w:val="20"/>
                <w:szCs w:val="20"/>
              </w:rPr>
            </w:pPr>
            <w:r w:rsidRPr="0098361A">
              <w:rPr>
                <w:rFonts w:ascii="Times New Roman" w:hAnsi="Times New Roman"/>
                <w:b/>
                <w:sz w:val="20"/>
                <w:szCs w:val="20"/>
              </w:rPr>
              <w:t>п/п</w:t>
            </w:r>
          </w:p>
        </w:tc>
        <w:tc>
          <w:tcPr>
            <w:tcW w:w="3507" w:type="dxa"/>
            <w:tcMar>
              <w:top w:w="28" w:type="dxa"/>
              <w:left w:w="17" w:type="dxa"/>
              <w:bottom w:w="0" w:type="dxa"/>
              <w:right w:w="17" w:type="dxa"/>
            </w:tcMar>
            <w:vAlign w:val="center"/>
          </w:tcPr>
          <w:p w:rsidR="00C028D9" w:rsidRPr="0098361A" w:rsidRDefault="00C028D9" w:rsidP="002D3B9F">
            <w:pPr>
              <w:spacing w:after="0" w:line="240" w:lineRule="auto"/>
              <w:rPr>
                <w:rFonts w:ascii="Times New Roman" w:hAnsi="Times New Roman"/>
                <w:b/>
                <w:sz w:val="20"/>
                <w:szCs w:val="20"/>
              </w:rPr>
            </w:pPr>
          </w:p>
          <w:p w:rsidR="00C028D9" w:rsidRPr="0098361A" w:rsidRDefault="00C028D9" w:rsidP="002D3B9F">
            <w:pPr>
              <w:spacing w:after="0" w:line="240" w:lineRule="auto"/>
              <w:rPr>
                <w:rFonts w:ascii="Times New Roman" w:hAnsi="Times New Roman"/>
                <w:b/>
                <w:sz w:val="20"/>
                <w:szCs w:val="20"/>
              </w:rPr>
            </w:pPr>
            <w:r w:rsidRPr="0098361A">
              <w:rPr>
                <w:rFonts w:ascii="Times New Roman" w:hAnsi="Times New Roman"/>
                <w:b/>
                <w:sz w:val="20"/>
                <w:szCs w:val="20"/>
              </w:rPr>
              <w:t>Раздел</w:t>
            </w:r>
          </w:p>
          <w:p w:rsidR="00C028D9" w:rsidRPr="0098361A" w:rsidRDefault="00C028D9" w:rsidP="002D3B9F">
            <w:pPr>
              <w:spacing w:after="0" w:line="240" w:lineRule="auto"/>
              <w:rPr>
                <w:rFonts w:ascii="Times New Roman" w:hAnsi="Times New Roman"/>
                <w:b/>
                <w:sz w:val="20"/>
                <w:szCs w:val="20"/>
              </w:rPr>
            </w:pPr>
            <w:r w:rsidRPr="0098361A">
              <w:rPr>
                <w:rFonts w:ascii="Times New Roman" w:hAnsi="Times New Roman"/>
                <w:b/>
                <w:sz w:val="20"/>
                <w:szCs w:val="20"/>
              </w:rPr>
              <w:t>дисциплины</w:t>
            </w:r>
          </w:p>
        </w:tc>
        <w:tc>
          <w:tcPr>
            <w:tcW w:w="540" w:type="dxa"/>
            <w:textDirection w:val="btLr"/>
            <w:vAlign w:val="center"/>
          </w:tcPr>
          <w:p w:rsidR="00C028D9" w:rsidRPr="0098361A" w:rsidRDefault="00C028D9" w:rsidP="002D3B9F">
            <w:pPr>
              <w:spacing w:after="0" w:line="240" w:lineRule="auto"/>
              <w:jc w:val="center"/>
              <w:rPr>
                <w:rFonts w:ascii="Times New Roman" w:hAnsi="Times New Roman"/>
                <w:b/>
                <w:sz w:val="20"/>
                <w:szCs w:val="20"/>
              </w:rPr>
            </w:pPr>
            <w:r w:rsidRPr="0098361A">
              <w:rPr>
                <w:rFonts w:ascii="Times New Roman" w:hAnsi="Times New Roman"/>
                <w:b/>
                <w:sz w:val="20"/>
                <w:szCs w:val="20"/>
              </w:rPr>
              <w:t>Семестр</w:t>
            </w:r>
          </w:p>
        </w:tc>
        <w:tc>
          <w:tcPr>
            <w:tcW w:w="720" w:type="dxa"/>
            <w:textDirection w:val="btLr"/>
            <w:vAlign w:val="center"/>
          </w:tcPr>
          <w:p w:rsidR="00C028D9" w:rsidRPr="0098361A" w:rsidRDefault="00C028D9" w:rsidP="002D3B9F">
            <w:pPr>
              <w:spacing w:after="0" w:line="240" w:lineRule="auto"/>
              <w:jc w:val="center"/>
              <w:rPr>
                <w:rFonts w:ascii="Times New Roman" w:hAnsi="Times New Roman"/>
                <w:b/>
                <w:sz w:val="20"/>
                <w:szCs w:val="20"/>
              </w:rPr>
            </w:pPr>
            <w:r w:rsidRPr="0098361A">
              <w:rPr>
                <w:rFonts w:ascii="Times New Roman" w:hAnsi="Times New Roman"/>
                <w:b/>
                <w:sz w:val="20"/>
                <w:szCs w:val="20"/>
              </w:rPr>
              <w:t>Неделя с</w:t>
            </w:r>
            <w:r w:rsidRPr="0098361A">
              <w:rPr>
                <w:rFonts w:ascii="Times New Roman" w:hAnsi="Times New Roman"/>
                <w:b/>
                <w:sz w:val="20"/>
                <w:szCs w:val="20"/>
              </w:rPr>
              <w:t>е</w:t>
            </w:r>
            <w:r w:rsidRPr="0098361A">
              <w:rPr>
                <w:rFonts w:ascii="Times New Roman" w:hAnsi="Times New Roman"/>
                <w:b/>
                <w:sz w:val="20"/>
                <w:szCs w:val="20"/>
              </w:rPr>
              <w:t>местра</w:t>
            </w:r>
          </w:p>
        </w:tc>
        <w:tc>
          <w:tcPr>
            <w:tcW w:w="2215" w:type="dxa"/>
            <w:gridSpan w:val="2"/>
            <w:vAlign w:val="center"/>
          </w:tcPr>
          <w:p w:rsidR="00C028D9" w:rsidRPr="002D3B9F" w:rsidRDefault="00C028D9" w:rsidP="002D3B9F">
            <w:pPr>
              <w:spacing w:after="0" w:line="240" w:lineRule="auto"/>
              <w:jc w:val="center"/>
              <w:rPr>
                <w:rFonts w:ascii="Times New Roman" w:hAnsi="Times New Roman"/>
                <w:b/>
                <w:sz w:val="20"/>
                <w:szCs w:val="20"/>
              </w:rPr>
            </w:pPr>
            <w:r w:rsidRPr="002D3B9F">
              <w:rPr>
                <w:rFonts w:ascii="Times New Roman" w:hAnsi="Times New Roman"/>
                <w:b/>
                <w:sz w:val="20"/>
                <w:szCs w:val="20"/>
              </w:rPr>
              <w:t>Виды учебной раб</w:t>
            </w:r>
            <w:r w:rsidRPr="002D3B9F">
              <w:rPr>
                <w:rFonts w:ascii="Times New Roman" w:hAnsi="Times New Roman"/>
                <w:b/>
                <w:sz w:val="20"/>
                <w:szCs w:val="20"/>
              </w:rPr>
              <w:t>о</w:t>
            </w:r>
            <w:r w:rsidRPr="002D3B9F">
              <w:rPr>
                <w:rFonts w:ascii="Times New Roman" w:hAnsi="Times New Roman"/>
                <w:b/>
                <w:sz w:val="20"/>
                <w:szCs w:val="20"/>
              </w:rPr>
              <w:t xml:space="preserve">ты, </w:t>
            </w:r>
            <w:r w:rsidRPr="002D3B9F">
              <w:rPr>
                <w:rFonts w:ascii="Times New Roman" w:hAnsi="Times New Roman"/>
                <w:b/>
                <w:sz w:val="20"/>
                <w:szCs w:val="20"/>
                <w:u w:val="single"/>
              </w:rPr>
              <w:t>включая сам</w:t>
            </w:r>
            <w:r w:rsidRPr="002D3B9F">
              <w:rPr>
                <w:rFonts w:ascii="Times New Roman" w:hAnsi="Times New Roman"/>
                <w:b/>
                <w:sz w:val="20"/>
                <w:szCs w:val="20"/>
                <w:u w:val="single"/>
              </w:rPr>
              <w:t>о</w:t>
            </w:r>
            <w:r w:rsidRPr="002D3B9F">
              <w:rPr>
                <w:rFonts w:ascii="Times New Roman" w:hAnsi="Times New Roman"/>
                <w:b/>
                <w:sz w:val="20"/>
                <w:szCs w:val="20"/>
                <w:u w:val="single"/>
              </w:rPr>
              <w:t>стоятельную работу студентов</w:t>
            </w:r>
            <w:r w:rsidRPr="002D3B9F">
              <w:rPr>
                <w:rFonts w:ascii="Times New Roman" w:hAnsi="Times New Roman"/>
                <w:b/>
                <w:sz w:val="20"/>
                <w:szCs w:val="20"/>
              </w:rPr>
              <w:t xml:space="preserve"> (с.р.с.) и трудоемкость (в ч</w:t>
            </w:r>
            <w:r w:rsidRPr="002D3B9F">
              <w:rPr>
                <w:rFonts w:ascii="Times New Roman" w:hAnsi="Times New Roman"/>
                <w:b/>
                <w:sz w:val="20"/>
                <w:szCs w:val="20"/>
              </w:rPr>
              <w:t>а</w:t>
            </w:r>
            <w:r w:rsidRPr="002D3B9F">
              <w:rPr>
                <w:rFonts w:ascii="Times New Roman" w:hAnsi="Times New Roman"/>
                <w:b/>
                <w:sz w:val="20"/>
                <w:szCs w:val="20"/>
              </w:rPr>
              <w:t>сах)</w:t>
            </w:r>
          </w:p>
        </w:tc>
        <w:tc>
          <w:tcPr>
            <w:tcW w:w="2063" w:type="dxa"/>
            <w:vAlign w:val="center"/>
          </w:tcPr>
          <w:p w:rsidR="00C028D9" w:rsidRPr="0098361A" w:rsidRDefault="00C028D9" w:rsidP="002D3B9F">
            <w:pPr>
              <w:spacing w:after="0" w:line="240" w:lineRule="auto"/>
              <w:jc w:val="center"/>
              <w:rPr>
                <w:rFonts w:ascii="Times New Roman" w:hAnsi="Times New Roman"/>
                <w:b/>
                <w:i/>
                <w:sz w:val="20"/>
                <w:szCs w:val="20"/>
              </w:rPr>
            </w:pPr>
            <w:r w:rsidRPr="0098361A">
              <w:rPr>
                <w:rFonts w:ascii="Times New Roman" w:hAnsi="Times New Roman"/>
                <w:b/>
                <w:sz w:val="20"/>
                <w:szCs w:val="20"/>
              </w:rPr>
              <w:t>Формы текущего контроля успева</w:t>
            </w:r>
            <w:r w:rsidRPr="0098361A">
              <w:rPr>
                <w:rFonts w:ascii="Times New Roman" w:hAnsi="Times New Roman"/>
                <w:b/>
                <w:sz w:val="20"/>
                <w:szCs w:val="20"/>
              </w:rPr>
              <w:t>е</w:t>
            </w:r>
            <w:r w:rsidRPr="0098361A">
              <w:rPr>
                <w:rFonts w:ascii="Times New Roman" w:hAnsi="Times New Roman"/>
                <w:b/>
                <w:sz w:val="20"/>
                <w:szCs w:val="20"/>
              </w:rPr>
              <w:t>мости.</w:t>
            </w:r>
          </w:p>
          <w:p w:rsidR="00C028D9" w:rsidRPr="0098361A" w:rsidRDefault="00C028D9" w:rsidP="002D3B9F">
            <w:pPr>
              <w:spacing w:after="0" w:line="240" w:lineRule="auto"/>
              <w:jc w:val="center"/>
              <w:rPr>
                <w:rFonts w:ascii="Times New Roman" w:hAnsi="Times New Roman"/>
                <w:b/>
                <w:i/>
                <w:sz w:val="20"/>
                <w:szCs w:val="20"/>
              </w:rPr>
            </w:pPr>
            <w:r w:rsidRPr="0098361A">
              <w:rPr>
                <w:rFonts w:ascii="Times New Roman" w:hAnsi="Times New Roman"/>
                <w:b/>
                <w:sz w:val="20"/>
                <w:szCs w:val="20"/>
              </w:rPr>
              <w:t>Форма промеж</w:t>
            </w:r>
            <w:r w:rsidRPr="0098361A">
              <w:rPr>
                <w:rFonts w:ascii="Times New Roman" w:hAnsi="Times New Roman"/>
                <w:b/>
                <w:sz w:val="20"/>
                <w:szCs w:val="20"/>
              </w:rPr>
              <w:t>у</w:t>
            </w:r>
            <w:r w:rsidRPr="0098361A">
              <w:rPr>
                <w:rFonts w:ascii="Times New Roman" w:hAnsi="Times New Roman"/>
                <w:b/>
                <w:sz w:val="20"/>
                <w:szCs w:val="20"/>
              </w:rPr>
              <w:t>точной аттестации.</w:t>
            </w:r>
          </w:p>
        </w:tc>
      </w:tr>
      <w:tr w:rsidR="00C028D9" w:rsidRPr="0098361A" w:rsidTr="002D3B9F">
        <w:tc>
          <w:tcPr>
            <w:tcW w:w="561" w:type="dxa"/>
            <w:vAlign w:val="center"/>
          </w:tcPr>
          <w:p w:rsidR="00C028D9" w:rsidRPr="0098361A" w:rsidRDefault="00C028D9" w:rsidP="002D3B9F">
            <w:pPr>
              <w:spacing w:after="0" w:line="240" w:lineRule="auto"/>
              <w:jc w:val="center"/>
              <w:rPr>
                <w:rFonts w:ascii="Times New Roman" w:hAnsi="Times New Roman"/>
                <w:b/>
                <w:bCs/>
                <w:sz w:val="20"/>
                <w:szCs w:val="20"/>
              </w:rPr>
            </w:pPr>
          </w:p>
        </w:tc>
        <w:tc>
          <w:tcPr>
            <w:tcW w:w="3507" w:type="dxa"/>
            <w:vAlign w:val="center"/>
          </w:tcPr>
          <w:p w:rsidR="00C028D9" w:rsidRPr="0098361A" w:rsidRDefault="00C028D9" w:rsidP="002D3B9F">
            <w:pPr>
              <w:spacing w:after="0" w:line="240" w:lineRule="auto"/>
              <w:rPr>
                <w:rFonts w:ascii="Times New Roman" w:hAnsi="Times New Roman"/>
                <w:b/>
                <w:bCs/>
                <w:sz w:val="20"/>
                <w:szCs w:val="20"/>
              </w:rPr>
            </w:pPr>
          </w:p>
        </w:tc>
        <w:tc>
          <w:tcPr>
            <w:tcW w:w="540" w:type="dxa"/>
            <w:vAlign w:val="center"/>
          </w:tcPr>
          <w:p w:rsidR="00C028D9" w:rsidRPr="0098361A" w:rsidRDefault="00C028D9" w:rsidP="002D3B9F">
            <w:pPr>
              <w:spacing w:after="0" w:line="240" w:lineRule="auto"/>
              <w:jc w:val="center"/>
              <w:rPr>
                <w:rFonts w:ascii="Times New Roman" w:hAnsi="Times New Roman"/>
                <w:b/>
                <w:bCs/>
                <w:sz w:val="16"/>
                <w:szCs w:val="16"/>
              </w:rPr>
            </w:pPr>
          </w:p>
          <w:p w:rsidR="00C028D9" w:rsidRDefault="00C028D9" w:rsidP="002D3B9F">
            <w:pPr>
              <w:spacing w:after="0" w:line="240" w:lineRule="auto"/>
              <w:jc w:val="center"/>
              <w:rPr>
                <w:rFonts w:ascii="Times New Roman" w:hAnsi="Times New Roman"/>
                <w:b/>
                <w:bCs/>
                <w:sz w:val="20"/>
                <w:szCs w:val="20"/>
              </w:rPr>
            </w:pPr>
            <w:r>
              <w:rPr>
                <w:rFonts w:ascii="Times New Roman" w:hAnsi="Times New Roman"/>
                <w:b/>
                <w:bCs/>
                <w:sz w:val="20"/>
                <w:szCs w:val="20"/>
              </w:rPr>
              <w:t>2</w:t>
            </w:r>
          </w:p>
          <w:p w:rsidR="00C028D9" w:rsidRPr="0098361A" w:rsidRDefault="00C028D9" w:rsidP="002D3B9F">
            <w:pPr>
              <w:spacing w:after="0" w:line="240" w:lineRule="auto"/>
              <w:jc w:val="center"/>
              <w:rPr>
                <w:rFonts w:ascii="Times New Roman" w:hAnsi="Times New Roman"/>
                <w:b/>
                <w:bCs/>
                <w:sz w:val="16"/>
                <w:szCs w:val="16"/>
              </w:rPr>
            </w:pPr>
          </w:p>
        </w:tc>
        <w:tc>
          <w:tcPr>
            <w:tcW w:w="720" w:type="dxa"/>
            <w:vAlign w:val="center"/>
          </w:tcPr>
          <w:p w:rsidR="00C028D9" w:rsidRPr="0098361A" w:rsidRDefault="00C028D9" w:rsidP="002D3B9F">
            <w:pPr>
              <w:spacing w:after="0" w:line="240" w:lineRule="auto"/>
              <w:jc w:val="center"/>
              <w:rPr>
                <w:rFonts w:ascii="Times New Roman" w:hAnsi="Times New Roman"/>
                <w:b/>
                <w:bCs/>
                <w:sz w:val="20"/>
                <w:szCs w:val="20"/>
              </w:rPr>
            </w:pPr>
          </w:p>
        </w:tc>
        <w:tc>
          <w:tcPr>
            <w:tcW w:w="1080" w:type="dxa"/>
            <w:vAlign w:val="center"/>
          </w:tcPr>
          <w:p w:rsidR="00C028D9" w:rsidRPr="002D3B9F" w:rsidRDefault="00C028D9" w:rsidP="002D3B9F">
            <w:pPr>
              <w:spacing w:after="0" w:line="240" w:lineRule="auto"/>
              <w:jc w:val="center"/>
              <w:rPr>
                <w:rFonts w:ascii="Times New Roman" w:hAnsi="Times New Roman"/>
                <w:b/>
                <w:bCs/>
                <w:i/>
                <w:sz w:val="20"/>
                <w:szCs w:val="20"/>
              </w:rPr>
            </w:pPr>
            <w:r w:rsidRPr="002D3B9F">
              <w:rPr>
                <w:rFonts w:ascii="Times New Roman" w:hAnsi="Times New Roman"/>
                <w:b/>
                <w:bCs/>
                <w:i/>
                <w:sz w:val="20"/>
                <w:szCs w:val="20"/>
              </w:rPr>
              <w:t>семинар</w:t>
            </w:r>
          </w:p>
        </w:tc>
        <w:tc>
          <w:tcPr>
            <w:tcW w:w="1135" w:type="dxa"/>
            <w:vAlign w:val="center"/>
          </w:tcPr>
          <w:p w:rsidR="00C028D9" w:rsidRPr="002D3B9F" w:rsidRDefault="00C028D9" w:rsidP="002D3B9F">
            <w:pPr>
              <w:spacing w:after="0" w:line="240" w:lineRule="auto"/>
              <w:jc w:val="center"/>
              <w:rPr>
                <w:rFonts w:ascii="Times New Roman" w:hAnsi="Times New Roman"/>
                <w:b/>
                <w:bCs/>
                <w:sz w:val="20"/>
                <w:szCs w:val="20"/>
              </w:rPr>
            </w:pPr>
            <w:r w:rsidRPr="002D3B9F">
              <w:rPr>
                <w:rFonts w:ascii="Times New Roman" w:hAnsi="Times New Roman"/>
                <w:b/>
                <w:bCs/>
                <w:sz w:val="20"/>
                <w:szCs w:val="20"/>
              </w:rPr>
              <w:t>с.р.с.</w:t>
            </w:r>
          </w:p>
        </w:tc>
        <w:tc>
          <w:tcPr>
            <w:tcW w:w="2063" w:type="dxa"/>
            <w:vAlign w:val="center"/>
          </w:tcPr>
          <w:p w:rsidR="00C028D9" w:rsidRPr="0098361A" w:rsidRDefault="00C028D9" w:rsidP="002D3B9F">
            <w:pPr>
              <w:spacing w:after="0" w:line="240" w:lineRule="auto"/>
              <w:jc w:val="center"/>
              <w:rPr>
                <w:rFonts w:ascii="Times New Roman" w:hAnsi="Times New Roman"/>
                <w:b/>
                <w:bCs/>
                <w:sz w:val="20"/>
                <w:szCs w:val="20"/>
              </w:rPr>
            </w:pP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3507" w:type="dxa"/>
            <w:vAlign w:val="center"/>
          </w:tcPr>
          <w:p w:rsidR="00C028D9" w:rsidRPr="00B27A0D" w:rsidRDefault="00C028D9" w:rsidP="002D3B9F">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1:</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 xml:space="preserve">Системные изменения в грамматической системе английского языка </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(О.В. Александрова)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1</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2</w:t>
            </w:r>
          </w:p>
        </w:tc>
        <w:tc>
          <w:tcPr>
            <w:tcW w:w="3507" w:type="dxa"/>
          </w:tcPr>
          <w:p w:rsidR="00C028D9" w:rsidRPr="00B27A0D" w:rsidRDefault="00C028D9" w:rsidP="002D3B9F">
            <w:pPr>
              <w:tabs>
                <w:tab w:val="left" w:pos="393"/>
              </w:tabs>
              <w:suppressAutoHyphens/>
              <w:spacing w:after="0" w:line="240" w:lineRule="auto"/>
              <w:jc w:val="both"/>
              <w:rPr>
                <w:rFonts w:ascii="Times New Roman" w:hAnsi="Times New Roman"/>
                <w:b/>
                <w:bCs/>
                <w:sz w:val="20"/>
                <w:szCs w:val="20"/>
              </w:rPr>
            </w:pPr>
            <w:r w:rsidRPr="00B27A0D">
              <w:rPr>
                <w:rFonts w:ascii="Times New Roman" w:hAnsi="Times New Roman"/>
                <w:b/>
                <w:bCs/>
                <w:sz w:val="20"/>
                <w:szCs w:val="20"/>
              </w:rPr>
              <w:t>Тема 2:</w:t>
            </w:r>
          </w:p>
          <w:p w:rsidR="00C028D9" w:rsidRPr="00B27A0D" w:rsidRDefault="00C028D9" w:rsidP="002D3B9F">
            <w:pPr>
              <w:tabs>
                <w:tab w:val="left" w:pos="393"/>
              </w:tabs>
              <w:suppressAutoHyphens/>
              <w:spacing w:after="0" w:line="240" w:lineRule="auto"/>
              <w:jc w:val="both"/>
              <w:rPr>
                <w:rFonts w:ascii="Times New Roman" w:hAnsi="Times New Roman"/>
                <w:sz w:val="20"/>
                <w:szCs w:val="20"/>
              </w:rPr>
            </w:pPr>
            <w:r w:rsidRPr="00B27A0D">
              <w:rPr>
                <w:rFonts w:ascii="Times New Roman" w:hAnsi="Times New Roman"/>
                <w:sz w:val="20"/>
                <w:szCs w:val="20"/>
              </w:rPr>
              <w:t>Новые подходы в исследованиях терминологии (А.Г. Анисимова)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3</w:t>
            </w:r>
          </w:p>
        </w:tc>
        <w:tc>
          <w:tcPr>
            <w:tcW w:w="3507" w:type="dxa"/>
          </w:tcPr>
          <w:p w:rsidR="00C028D9" w:rsidRPr="00B27A0D" w:rsidRDefault="00C028D9" w:rsidP="002D3B9F">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3:</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Онтология английской письменной речи (Л.Л.</w:t>
            </w:r>
            <w:r w:rsidRPr="00B27A0D">
              <w:rPr>
                <w:rFonts w:ascii="Times New Roman" w:hAnsi="Times New Roman"/>
                <w:sz w:val="20"/>
                <w:szCs w:val="20"/>
                <w:lang w:val="en-US"/>
              </w:rPr>
              <w:t> </w:t>
            </w:r>
            <w:r w:rsidRPr="00B27A0D">
              <w:rPr>
                <w:rFonts w:ascii="Times New Roman" w:hAnsi="Times New Roman"/>
                <w:sz w:val="20"/>
                <w:szCs w:val="20"/>
              </w:rPr>
              <w:t>Баранова)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3</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4</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4:</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Актуальные проблемы лексикологии современного английского языка (Н.Б.</w:t>
            </w:r>
            <w:r w:rsidRPr="00B27A0D">
              <w:rPr>
                <w:rFonts w:ascii="Times New Roman" w:hAnsi="Times New Roman"/>
                <w:sz w:val="20"/>
                <w:szCs w:val="20"/>
                <w:lang w:val="en-US"/>
              </w:rPr>
              <w:t> </w:t>
            </w:r>
            <w:r w:rsidRPr="00B27A0D">
              <w:rPr>
                <w:rFonts w:ascii="Times New Roman" w:hAnsi="Times New Roman"/>
                <w:sz w:val="20"/>
                <w:szCs w:val="20"/>
              </w:rPr>
              <w:t>Гвишиани)</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4</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5</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5:</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Когнитивная силлабика и ее роль в изучении диатопических вариантов английского языка.</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(С.В. Дечева)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5</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DF07CE">
        <w:trPr>
          <w:trHeight w:val="349"/>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6</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6:</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Образ и его языковое воплощение в произведении словесно-художественного творчества. (В.Я. Задорнова)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6</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lastRenderedPageBreak/>
              <w:t>7</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7:</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 xml:space="preserve">Грамматическая семантика как объект категоризации и  концептуализации (на материале современного английского языка </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lang w:val="en-US"/>
              </w:rPr>
              <w:t>(</w:t>
            </w:r>
            <w:r w:rsidRPr="00B27A0D">
              <w:rPr>
                <w:rFonts w:ascii="Times New Roman" w:hAnsi="Times New Roman"/>
                <w:sz w:val="20"/>
                <w:szCs w:val="20"/>
              </w:rPr>
              <w:t>Т.А. Комова)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7</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1196"/>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8</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8:</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 xml:space="preserve">Функциональная стилистика современного английского языка: вопросы теории и практики  исследования. </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(А.А. Липгарт)</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8</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895"/>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9</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9:</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Речевое моделирование и задачи прагмалингвистики  (И.М. Магидова)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9</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2D3B9F">
        <w:trPr>
          <w:trHeight w:val="870"/>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10</w:t>
            </w:r>
          </w:p>
        </w:tc>
        <w:tc>
          <w:tcPr>
            <w:tcW w:w="3507" w:type="dxa"/>
          </w:tcPr>
          <w:p w:rsidR="00C028D9" w:rsidRPr="00B27A0D" w:rsidRDefault="00C028D9" w:rsidP="00DF07CE">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10:</w:t>
            </w:r>
          </w:p>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Лингвистика и семиотика: от теории и теоретизирования к практике. (Т.Б. Назарова)</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10</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335DE5">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3851A7">
        <w:trPr>
          <w:trHeight w:val="709"/>
        </w:trPr>
        <w:tc>
          <w:tcPr>
            <w:tcW w:w="561" w:type="dxa"/>
            <w:vAlign w:val="center"/>
          </w:tcPr>
          <w:p w:rsidR="00C028D9" w:rsidRPr="0098361A" w:rsidRDefault="00C028D9" w:rsidP="002D3B9F">
            <w:pPr>
              <w:spacing w:after="0" w:line="240" w:lineRule="auto"/>
              <w:jc w:val="center"/>
              <w:rPr>
                <w:rFonts w:ascii="Times New Roman" w:hAnsi="Times New Roman"/>
                <w:sz w:val="20"/>
                <w:szCs w:val="20"/>
              </w:rPr>
            </w:pPr>
            <w:r>
              <w:rPr>
                <w:rFonts w:ascii="Times New Roman" w:hAnsi="Times New Roman"/>
                <w:sz w:val="20"/>
                <w:szCs w:val="20"/>
              </w:rPr>
              <w:t>11</w:t>
            </w:r>
          </w:p>
        </w:tc>
        <w:tc>
          <w:tcPr>
            <w:tcW w:w="3507" w:type="dxa"/>
          </w:tcPr>
          <w:p w:rsidR="00C028D9" w:rsidRPr="00B27A0D" w:rsidRDefault="00C028D9" w:rsidP="002D3B9F">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Консультация по темам изученной проблематики.</w:t>
            </w:r>
          </w:p>
        </w:tc>
        <w:tc>
          <w:tcPr>
            <w:tcW w:w="540" w:type="dxa"/>
            <w:vAlign w:val="center"/>
          </w:tcPr>
          <w:p w:rsidR="00C028D9" w:rsidRPr="00B27A0D" w:rsidRDefault="00C028D9" w:rsidP="002D3B9F">
            <w:pPr>
              <w:spacing w:after="0" w:line="240" w:lineRule="auto"/>
              <w:jc w:val="center"/>
              <w:rPr>
                <w:rFonts w:ascii="Times New Roman" w:hAnsi="Times New Roman"/>
                <w:b/>
                <w:bCs/>
                <w:sz w:val="20"/>
                <w:szCs w:val="20"/>
              </w:rPr>
            </w:pPr>
          </w:p>
          <w:p w:rsidR="00C028D9" w:rsidRPr="00B27A0D" w:rsidRDefault="00C028D9" w:rsidP="002D3B9F">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2D3B9F">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11</w:t>
            </w:r>
          </w:p>
        </w:tc>
        <w:tc>
          <w:tcPr>
            <w:tcW w:w="1080"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1135" w:type="dxa"/>
            <w:vAlign w:val="center"/>
          </w:tcPr>
          <w:p w:rsidR="00C028D9" w:rsidRPr="00B27A0D" w:rsidRDefault="00C028D9" w:rsidP="002D3B9F">
            <w:pPr>
              <w:spacing w:after="0" w:line="240" w:lineRule="auto"/>
              <w:jc w:val="center"/>
              <w:rPr>
                <w:rFonts w:ascii="Times New Roman" w:hAnsi="Times New Roman"/>
                <w:sz w:val="20"/>
                <w:szCs w:val="20"/>
              </w:rPr>
            </w:pPr>
            <w:r w:rsidRPr="00B27A0D">
              <w:rPr>
                <w:rFonts w:ascii="Times New Roman" w:hAnsi="Times New Roman"/>
                <w:sz w:val="20"/>
                <w:szCs w:val="20"/>
              </w:rPr>
              <w:t>8 ч.</w:t>
            </w:r>
          </w:p>
        </w:tc>
        <w:tc>
          <w:tcPr>
            <w:tcW w:w="2063" w:type="dxa"/>
            <w:vAlign w:val="center"/>
          </w:tcPr>
          <w:p w:rsidR="00C028D9" w:rsidRPr="00B27A0D" w:rsidRDefault="00C028D9" w:rsidP="003851A7">
            <w:pPr>
              <w:spacing w:after="0" w:line="240" w:lineRule="auto"/>
              <w:jc w:val="center"/>
              <w:rPr>
                <w:rFonts w:ascii="Times New Roman" w:hAnsi="Times New Roman"/>
                <w:bCs/>
                <w:sz w:val="20"/>
                <w:szCs w:val="20"/>
              </w:rPr>
            </w:pPr>
            <w:r w:rsidRPr="00B27A0D">
              <w:rPr>
                <w:rFonts w:ascii="Times New Roman" w:hAnsi="Times New Roman"/>
                <w:bCs/>
                <w:sz w:val="20"/>
                <w:szCs w:val="20"/>
              </w:rPr>
              <w:t xml:space="preserve">Обсуждение </w:t>
            </w:r>
          </w:p>
          <w:p w:rsidR="00C028D9" w:rsidRPr="00B27A0D" w:rsidRDefault="00C028D9" w:rsidP="003851A7">
            <w:pPr>
              <w:spacing w:after="0" w:line="240" w:lineRule="auto"/>
              <w:jc w:val="center"/>
              <w:rPr>
                <w:rFonts w:ascii="Times New Roman" w:hAnsi="Times New Roman"/>
                <w:bCs/>
                <w:sz w:val="20"/>
                <w:szCs w:val="20"/>
              </w:rPr>
            </w:pPr>
            <w:r w:rsidRPr="00B27A0D">
              <w:rPr>
                <w:rFonts w:ascii="Times New Roman" w:hAnsi="Times New Roman"/>
                <w:bCs/>
                <w:sz w:val="20"/>
                <w:szCs w:val="20"/>
              </w:rPr>
              <w:t>на занятии</w:t>
            </w:r>
          </w:p>
        </w:tc>
      </w:tr>
      <w:tr w:rsidR="00C028D9" w:rsidRPr="00101B83" w:rsidTr="003851A7">
        <w:trPr>
          <w:trHeight w:val="557"/>
        </w:trPr>
        <w:tc>
          <w:tcPr>
            <w:tcW w:w="561" w:type="dxa"/>
            <w:vAlign w:val="center"/>
          </w:tcPr>
          <w:p w:rsidR="00C028D9" w:rsidRPr="0098361A" w:rsidRDefault="00C028D9" w:rsidP="003851A7">
            <w:pPr>
              <w:spacing w:after="0" w:line="240" w:lineRule="auto"/>
              <w:jc w:val="center"/>
              <w:rPr>
                <w:rFonts w:ascii="Times New Roman" w:hAnsi="Times New Roman"/>
                <w:sz w:val="20"/>
                <w:szCs w:val="20"/>
              </w:rPr>
            </w:pPr>
            <w:r>
              <w:rPr>
                <w:rFonts w:ascii="Times New Roman" w:hAnsi="Times New Roman"/>
                <w:sz w:val="20"/>
                <w:szCs w:val="20"/>
              </w:rPr>
              <w:t>12</w:t>
            </w:r>
          </w:p>
        </w:tc>
        <w:tc>
          <w:tcPr>
            <w:tcW w:w="3507" w:type="dxa"/>
          </w:tcPr>
          <w:p w:rsidR="00C028D9" w:rsidRPr="00B27A0D" w:rsidRDefault="00C028D9" w:rsidP="003851A7">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Консультация для подготовки к кандидатскому экзамену по специальности.</w:t>
            </w:r>
          </w:p>
        </w:tc>
        <w:tc>
          <w:tcPr>
            <w:tcW w:w="540" w:type="dxa"/>
            <w:vAlign w:val="center"/>
          </w:tcPr>
          <w:p w:rsidR="00C028D9" w:rsidRPr="00B27A0D" w:rsidRDefault="00C028D9" w:rsidP="003851A7">
            <w:pPr>
              <w:spacing w:after="0" w:line="240" w:lineRule="auto"/>
              <w:jc w:val="center"/>
              <w:rPr>
                <w:rFonts w:ascii="Times New Roman" w:hAnsi="Times New Roman"/>
                <w:b/>
                <w:bCs/>
                <w:sz w:val="20"/>
                <w:szCs w:val="20"/>
              </w:rPr>
            </w:pPr>
          </w:p>
          <w:p w:rsidR="00C028D9" w:rsidRPr="00B27A0D" w:rsidRDefault="00C028D9" w:rsidP="003851A7">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3851A7">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3851A7">
            <w:pPr>
              <w:spacing w:after="0" w:line="240" w:lineRule="auto"/>
              <w:jc w:val="center"/>
              <w:rPr>
                <w:rFonts w:ascii="Times New Roman" w:hAnsi="Times New Roman"/>
                <w:sz w:val="20"/>
                <w:szCs w:val="20"/>
              </w:rPr>
            </w:pPr>
            <w:r w:rsidRPr="00B27A0D">
              <w:rPr>
                <w:rFonts w:ascii="Times New Roman" w:hAnsi="Times New Roman"/>
                <w:sz w:val="20"/>
                <w:szCs w:val="20"/>
              </w:rPr>
              <w:t>12</w:t>
            </w:r>
          </w:p>
        </w:tc>
        <w:tc>
          <w:tcPr>
            <w:tcW w:w="1080" w:type="dxa"/>
            <w:vAlign w:val="center"/>
          </w:tcPr>
          <w:p w:rsidR="00C028D9" w:rsidRPr="00B27A0D" w:rsidRDefault="00C028D9" w:rsidP="003851A7">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1135" w:type="dxa"/>
            <w:vAlign w:val="center"/>
          </w:tcPr>
          <w:p w:rsidR="00C028D9" w:rsidRPr="00B27A0D" w:rsidRDefault="00C028D9" w:rsidP="003851A7">
            <w:pPr>
              <w:spacing w:after="0" w:line="240" w:lineRule="auto"/>
              <w:jc w:val="center"/>
              <w:rPr>
                <w:rFonts w:ascii="Times New Roman" w:hAnsi="Times New Roman"/>
                <w:sz w:val="20"/>
                <w:szCs w:val="20"/>
              </w:rPr>
            </w:pPr>
            <w:r w:rsidRPr="00B27A0D">
              <w:rPr>
                <w:rFonts w:ascii="Times New Roman" w:hAnsi="Times New Roman"/>
                <w:sz w:val="20"/>
                <w:szCs w:val="20"/>
              </w:rPr>
              <w:t>8 ч.</w:t>
            </w:r>
          </w:p>
        </w:tc>
        <w:tc>
          <w:tcPr>
            <w:tcW w:w="2063" w:type="dxa"/>
            <w:vAlign w:val="center"/>
          </w:tcPr>
          <w:p w:rsidR="00C028D9" w:rsidRPr="00B27A0D" w:rsidRDefault="00C028D9" w:rsidP="003851A7">
            <w:pPr>
              <w:spacing w:after="0" w:line="240" w:lineRule="auto"/>
              <w:jc w:val="center"/>
              <w:rPr>
                <w:rFonts w:ascii="Times New Roman" w:hAnsi="Times New Roman"/>
                <w:bCs/>
                <w:sz w:val="20"/>
                <w:szCs w:val="20"/>
              </w:rPr>
            </w:pPr>
            <w:r w:rsidRPr="00B27A0D">
              <w:rPr>
                <w:rFonts w:ascii="Times New Roman" w:hAnsi="Times New Roman"/>
                <w:bCs/>
                <w:sz w:val="20"/>
                <w:szCs w:val="20"/>
              </w:rPr>
              <w:t xml:space="preserve">Обсуждение </w:t>
            </w:r>
          </w:p>
          <w:p w:rsidR="00C028D9" w:rsidRPr="00B27A0D" w:rsidRDefault="00C028D9" w:rsidP="003851A7">
            <w:pPr>
              <w:spacing w:after="0" w:line="240" w:lineRule="auto"/>
              <w:jc w:val="center"/>
              <w:rPr>
                <w:rFonts w:ascii="Times New Roman" w:hAnsi="Times New Roman"/>
                <w:bCs/>
                <w:sz w:val="20"/>
                <w:szCs w:val="20"/>
              </w:rPr>
            </w:pPr>
            <w:r w:rsidRPr="00B27A0D">
              <w:rPr>
                <w:rFonts w:ascii="Times New Roman" w:hAnsi="Times New Roman"/>
                <w:bCs/>
                <w:sz w:val="20"/>
                <w:szCs w:val="20"/>
              </w:rPr>
              <w:t>на занятии</w:t>
            </w:r>
          </w:p>
        </w:tc>
      </w:tr>
      <w:tr w:rsidR="00C028D9" w:rsidRPr="00101B83" w:rsidTr="002D3B9F">
        <w:trPr>
          <w:trHeight w:val="557"/>
        </w:trPr>
        <w:tc>
          <w:tcPr>
            <w:tcW w:w="561" w:type="dxa"/>
          </w:tcPr>
          <w:p w:rsidR="00C028D9" w:rsidRPr="00A461AA" w:rsidRDefault="00C028D9" w:rsidP="002D3B9F">
            <w:pPr>
              <w:spacing w:after="0" w:line="240" w:lineRule="auto"/>
              <w:rPr>
                <w:rFonts w:ascii="Times New Roman" w:hAnsi="Times New Roman"/>
                <w:b/>
              </w:rPr>
            </w:pPr>
          </w:p>
        </w:tc>
        <w:tc>
          <w:tcPr>
            <w:tcW w:w="3507" w:type="dxa"/>
          </w:tcPr>
          <w:p w:rsidR="00C028D9" w:rsidRPr="00B27A0D" w:rsidRDefault="00C028D9" w:rsidP="002D3B9F">
            <w:pPr>
              <w:autoSpaceDE w:val="0"/>
              <w:autoSpaceDN w:val="0"/>
              <w:adjustRightInd w:val="0"/>
              <w:spacing w:after="0" w:line="240" w:lineRule="auto"/>
              <w:rPr>
                <w:rFonts w:ascii="Times New Roman" w:hAnsi="Times New Roman"/>
                <w:b/>
                <w:bCs/>
                <w:caps/>
                <w:sz w:val="20"/>
                <w:szCs w:val="20"/>
                <w:u w:val="single"/>
                <w:lang w:val="en-US"/>
              </w:rPr>
            </w:pPr>
          </w:p>
          <w:p w:rsidR="00C028D9" w:rsidRPr="00B27A0D" w:rsidRDefault="00C028D9" w:rsidP="002D3B9F">
            <w:pPr>
              <w:autoSpaceDE w:val="0"/>
              <w:autoSpaceDN w:val="0"/>
              <w:adjustRightInd w:val="0"/>
              <w:spacing w:after="0" w:line="240" w:lineRule="auto"/>
              <w:rPr>
                <w:rFonts w:ascii="Times New Roman" w:hAnsi="Times New Roman"/>
                <w:sz w:val="20"/>
                <w:szCs w:val="20"/>
                <w:u w:val="single"/>
                <w:lang w:val="en-US"/>
              </w:rPr>
            </w:pPr>
            <w:r w:rsidRPr="00B27A0D">
              <w:rPr>
                <w:rFonts w:ascii="Times New Roman" w:hAnsi="Times New Roman"/>
                <w:b/>
                <w:bCs/>
                <w:caps/>
                <w:sz w:val="20"/>
                <w:szCs w:val="20"/>
                <w:u w:val="single"/>
              </w:rPr>
              <w:t>итого</w:t>
            </w:r>
            <w:r w:rsidRPr="00B27A0D">
              <w:rPr>
                <w:rFonts w:ascii="Times New Roman" w:hAnsi="Times New Roman"/>
                <w:sz w:val="20"/>
                <w:szCs w:val="20"/>
                <w:u w:val="single"/>
              </w:rPr>
              <w:t xml:space="preserve">: </w:t>
            </w:r>
          </w:p>
          <w:p w:rsidR="00C028D9" w:rsidRPr="00B27A0D" w:rsidRDefault="00C028D9" w:rsidP="002D3B9F">
            <w:pPr>
              <w:autoSpaceDE w:val="0"/>
              <w:autoSpaceDN w:val="0"/>
              <w:adjustRightInd w:val="0"/>
              <w:spacing w:after="0" w:line="240" w:lineRule="auto"/>
              <w:rPr>
                <w:rFonts w:ascii="Times New Roman" w:hAnsi="Times New Roman"/>
                <w:sz w:val="20"/>
                <w:szCs w:val="20"/>
                <w:u w:val="single"/>
                <w:lang w:val="en-US"/>
              </w:rPr>
            </w:pPr>
          </w:p>
        </w:tc>
        <w:tc>
          <w:tcPr>
            <w:tcW w:w="540" w:type="dxa"/>
          </w:tcPr>
          <w:p w:rsidR="00C028D9" w:rsidRPr="00B27A0D" w:rsidRDefault="00C028D9" w:rsidP="002D3B9F">
            <w:pPr>
              <w:spacing w:after="0" w:line="240" w:lineRule="auto"/>
              <w:rPr>
                <w:rFonts w:ascii="Times New Roman" w:hAnsi="Times New Roman"/>
                <w:b/>
                <w:sz w:val="20"/>
                <w:szCs w:val="20"/>
              </w:rPr>
            </w:pPr>
          </w:p>
        </w:tc>
        <w:tc>
          <w:tcPr>
            <w:tcW w:w="720" w:type="dxa"/>
          </w:tcPr>
          <w:p w:rsidR="00C028D9" w:rsidRPr="00B27A0D" w:rsidRDefault="00C028D9" w:rsidP="002D3B9F">
            <w:pPr>
              <w:spacing w:after="0" w:line="240" w:lineRule="auto"/>
              <w:rPr>
                <w:rFonts w:ascii="Times New Roman" w:hAnsi="Times New Roman"/>
                <w:b/>
                <w:sz w:val="20"/>
                <w:szCs w:val="20"/>
              </w:rPr>
            </w:pPr>
          </w:p>
        </w:tc>
        <w:tc>
          <w:tcPr>
            <w:tcW w:w="1080" w:type="dxa"/>
            <w:vAlign w:val="center"/>
          </w:tcPr>
          <w:p w:rsidR="00C028D9" w:rsidRPr="00B27A0D" w:rsidRDefault="00C028D9" w:rsidP="002D3B9F">
            <w:pPr>
              <w:spacing w:after="0" w:line="240" w:lineRule="auto"/>
              <w:jc w:val="center"/>
              <w:rPr>
                <w:rFonts w:ascii="Times New Roman" w:hAnsi="Times New Roman"/>
                <w:b/>
                <w:sz w:val="20"/>
                <w:szCs w:val="20"/>
                <w:lang w:val="en-US"/>
              </w:rPr>
            </w:pPr>
          </w:p>
          <w:p w:rsidR="00C028D9" w:rsidRPr="00B27A0D" w:rsidRDefault="00C028D9" w:rsidP="002D3B9F">
            <w:pPr>
              <w:spacing w:after="0" w:line="240" w:lineRule="auto"/>
              <w:jc w:val="center"/>
              <w:rPr>
                <w:rFonts w:ascii="Times New Roman" w:hAnsi="Times New Roman"/>
                <w:b/>
                <w:sz w:val="20"/>
                <w:szCs w:val="20"/>
                <w:lang w:val="en-US"/>
              </w:rPr>
            </w:pPr>
            <w:r w:rsidRPr="00B27A0D">
              <w:rPr>
                <w:rFonts w:ascii="Times New Roman" w:hAnsi="Times New Roman"/>
                <w:b/>
                <w:sz w:val="20"/>
                <w:szCs w:val="20"/>
              </w:rPr>
              <w:t>28 ч.</w:t>
            </w:r>
          </w:p>
          <w:p w:rsidR="00C028D9" w:rsidRPr="00B27A0D" w:rsidRDefault="00C028D9" w:rsidP="002D3B9F">
            <w:pPr>
              <w:spacing w:after="0" w:line="240" w:lineRule="auto"/>
              <w:jc w:val="center"/>
              <w:rPr>
                <w:rFonts w:ascii="Times New Roman" w:hAnsi="Times New Roman"/>
                <w:b/>
                <w:sz w:val="20"/>
                <w:szCs w:val="20"/>
                <w:lang w:val="en-US"/>
              </w:rPr>
            </w:pPr>
          </w:p>
        </w:tc>
        <w:tc>
          <w:tcPr>
            <w:tcW w:w="1135" w:type="dxa"/>
            <w:vAlign w:val="center"/>
          </w:tcPr>
          <w:p w:rsidR="00C028D9" w:rsidRPr="00B27A0D" w:rsidRDefault="00C028D9" w:rsidP="002D3B9F">
            <w:pPr>
              <w:spacing w:after="0" w:line="240" w:lineRule="auto"/>
              <w:jc w:val="center"/>
              <w:rPr>
                <w:rFonts w:ascii="Times New Roman" w:hAnsi="Times New Roman"/>
                <w:b/>
                <w:sz w:val="20"/>
                <w:szCs w:val="20"/>
                <w:lang w:val="en-US"/>
              </w:rPr>
            </w:pPr>
          </w:p>
          <w:p w:rsidR="00C028D9" w:rsidRPr="00B27A0D" w:rsidRDefault="00C028D9" w:rsidP="00335DE5">
            <w:pPr>
              <w:spacing w:after="0" w:line="240" w:lineRule="auto"/>
              <w:jc w:val="center"/>
              <w:rPr>
                <w:rFonts w:ascii="Times New Roman" w:hAnsi="Times New Roman"/>
                <w:b/>
                <w:sz w:val="20"/>
                <w:szCs w:val="20"/>
                <w:lang w:val="en-US"/>
              </w:rPr>
            </w:pPr>
            <w:r w:rsidRPr="00B27A0D">
              <w:rPr>
                <w:rFonts w:ascii="Times New Roman" w:hAnsi="Times New Roman"/>
                <w:b/>
                <w:sz w:val="20"/>
                <w:szCs w:val="20"/>
              </w:rPr>
              <w:t>56 ч.</w:t>
            </w:r>
          </w:p>
          <w:p w:rsidR="00C028D9" w:rsidRPr="00B27A0D" w:rsidRDefault="00C028D9" w:rsidP="002D3B9F">
            <w:pPr>
              <w:spacing w:after="0" w:line="240" w:lineRule="auto"/>
              <w:jc w:val="center"/>
              <w:rPr>
                <w:rFonts w:ascii="Times New Roman" w:hAnsi="Times New Roman"/>
                <w:b/>
                <w:sz w:val="20"/>
                <w:szCs w:val="20"/>
                <w:lang w:val="en-US"/>
              </w:rPr>
            </w:pPr>
          </w:p>
        </w:tc>
        <w:tc>
          <w:tcPr>
            <w:tcW w:w="2063" w:type="dxa"/>
          </w:tcPr>
          <w:p w:rsidR="00C028D9" w:rsidRPr="00B27A0D" w:rsidRDefault="00C028D9" w:rsidP="002D3B9F">
            <w:pPr>
              <w:spacing w:after="0" w:line="240" w:lineRule="auto"/>
              <w:rPr>
                <w:rFonts w:ascii="Times New Roman" w:hAnsi="Times New Roman"/>
                <w:b/>
                <w:sz w:val="20"/>
                <w:szCs w:val="20"/>
              </w:rPr>
            </w:pPr>
          </w:p>
        </w:tc>
      </w:tr>
    </w:tbl>
    <w:p w:rsidR="00C028D9" w:rsidRDefault="00C028D9">
      <w:pPr>
        <w:rPr>
          <w:rFonts w:ascii="Times New Roman" w:hAnsi="Times New Roman"/>
          <w:sz w:val="28"/>
          <w:szCs w:val="28"/>
        </w:rPr>
      </w:pPr>
    </w:p>
    <w:p w:rsidR="00C028D9" w:rsidRDefault="00C028D9" w:rsidP="00503006">
      <w:pPr>
        <w:rPr>
          <w:rFonts w:ascii="Times New Roman" w:hAnsi="Times New Roman"/>
          <w:sz w:val="28"/>
          <w:szCs w:val="28"/>
        </w:rPr>
      </w:pPr>
      <w:r>
        <w:rPr>
          <w:rFonts w:ascii="Times New Roman" w:hAnsi="Times New Roman"/>
          <w:sz w:val="28"/>
          <w:szCs w:val="28"/>
        </w:rPr>
        <w:t xml:space="preserve">В конце семестра проводится обсуждение пройденных тем и консультации по вопросам, выносимым на кандидатский экзамен по специальности. </w:t>
      </w:r>
    </w:p>
    <w:p w:rsidR="00C028D9" w:rsidRDefault="00C028D9" w:rsidP="00B232E5">
      <w:pPr>
        <w:tabs>
          <w:tab w:val="left" w:pos="851"/>
        </w:tabs>
        <w:suppressAutoHyphens/>
        <w:spacing w:after="0"/>
        <w:ind w:right="-40" w:firstLine="709"/>
        <w:jc w:val="center"/>
        <w:rPr>
          <w:rFonts w:ascii="Times New Roman" w:hAnsi="Times New Roman"/>
          <w:b/>
          <w:caps/>
          <w:sz w:val="28"/>
          <w:szCs w:val="28"/>
        </w:rPr>
      </w:pPr>
      <w:r>
        <w:rPr>
          <w:rFonts w:ascii="Times New Roman" w:hAnsi="Times New Roman"/>
          <w:b/>
          <w:caps/>
          <w:sz w:val="28"/>
          <w:szCs w:val="28"/>
        </w:rPr>
        <w:t>Программа дисциплины специальности</w:t>
      </w:r>
    </w:p>
    <w:p w:rsidR="00C028D9" w:rsidRDefault="00C028D9" w:rsidP="00B232E5">
      <w:pPr>
        <w:tabs>
          <w:tab w:val="left" w:pos="851"/>
        </w:tabs>
        <w:suppressAutoHyphens/>
        <w:spacing w:after="0"/>
        <w:ind w:right="-40" w:firstLine="709"/>
        <w:jc w:val="center"/>
        <w:rPr>
          <w:rFonts w:ascii="Times New Roman" w:hAnsi="Times New Roman"/>
          <w:b/>
          <w:caps/>
          <w:sz w:val="28"/>
          <w:szCs w:val="28"/>
        </w:rPr>
      </w:pPr>
      <w:r>
        <w:rPr>
          <w:rFonts w:ascii="Times New Roman" w:hAnsi="Times New Roman"/>
          <w:b/>
          <w:caps/>
          <w:sz w:val="28"/>
          <w:szCs w:val="28"/>
        </w:rPr>
        <w:t>«ГЕрманские языки»</w:t>
      </w:r>
    </w:p>
    <w:p w:rsidR="00C028D9" w:rsidRDefault="00C028D9" w:rsidP="00B232E5">
      <w:pPr>
        <w:tabs>
          <w:tab w:val="left" w:pos="851"/>
        </w:tabs>
        <w:suppressAutoHyphens/>
        <w:spacing w:after="0"/>
        <w:ind w:right="-40"/>
        <w:rPr>
          <w:rFonts w:ascii="Times New Roman" w:hAnsi="Times New Roman"/>
          <w:b/>
          <w:caps/>
          <w:sz w:val="16"/>
          <w:szCs w:val="16"/>
        </w:rPr>
      </w:pPr>
    </w:p>
    <w:p w:rsidR="00C028D9" w:rsidRPr="0055669D" w:rsidRDefault="00C028D9" w:rsidP="00B232E5">
      <w:pPr>
        <w:tabs>
          <w:tab w:val="left" w:pos="851"/>
        </w:tabs>
        <w:suppressAutoHyphens/>
        <w:spacing w:after="0"/>
        <w:ind w:right="-40"/>
        <w:rPr>
          <w:rFonts w:ascii="Times New Roman" w:hAnsi="Times New Roman"/>
          <w:b/>
          <w:caps/>
          <w:u w:val="single"/>
        </w:rPr>
      </w:pPr>
      <w:r w:rsidRPr="0055669D">
        <w:rPr>
          <w:rFonts w:ascii="Times New Roman" w:hAnsi="Times New Roman"/>
          <w:b/>
          <w:caps/>
          <w:u w:val="single"/>
        </w:rPr>
        <w:t xml:space="preserve">По кафедре </w:t>
      </w:r>
      <w:r>
        <w:rPr>
          <w:rFonts w:ascii="Times New Roman" w:hAnsi="Times New Roman"/>
          <w:b/>
          <w:caps/>
          <w:u w:val="single"/>
        </w:rPr>
        <w:t>Немецкого</w:t>
      </w:r>
      <w:r w:rsidRPr="0055669D">
        <w:rPr>
          <w:rFonts w:ascii="Times New Roman" w:hAnsi="Times New Roman"/>
          <w:b/>
          <w:caps/>
          <w:u w:val="single"/>
        </w:rPr>
        <w:t xml:space="preserve"> язкознания</w:t>
      </w:r>
    </w:p>
    <w:p w:rsidR="00C028D9" w:rsidRPr="005266C7" w:rsidRDefault="00C028D9" w:rsidP="00B232E5">
      <w:pPr>
        <w:spacing w:after="0"/>
        <w:rPr>
          <w:rFonts w:ascii="Times New Roman" w:hAnsi="Times New Roman"/>
          <w:b/>
          <w:sz w:val="16"/>
          <w:szCs w:val="16"/>
        </w:rPr>
      </w:pPr>
    </w:p>
    <w:p w:rsidR="00C028D9" w:rsidRDefault="00C028D9" w:rsidP="00B232E5">
      <w:pPr>
        <w:spacing w:after="0"/>
        <w:rPr>
          <w:rFonts w:ascii="Times New Roman" w:hAnsi="Times New Roman"/>
          <w:b/>
          <w:sz w:val="28"/>
          <w:szCs w:val="28"/>
        </w:rPr>
      </w:pPr>
      <w:r>
        <w:rPr>
          <w:rFonts w:ascii="Times New Roman" w:hAnsi="Times New Roman"/>
          <w:b/>
          <w:sz w:val="28"/>
          <w:szCs w:val="28"/>
        </w:rPr>
        <w:t>1. Цели освоения</w:t>
      </w:r>
      <w:r>
        <w:rPr>
          <w:rFonts w:ascii="Times New Roman" w:hAnsi="Times New Roman"/>
          <w:b/>
          <w:color w:val="FF0000"/>
          <w:sz w:val="28"/>
          <w:szCs w:val="28"/>
        </w:rPr>
        <w:t xml:space="preserve"> </w:t>
      </w:r>
      <w:r>
        <w:rPr>
          <w:rFonts w:ascii="Times New Roman" w:hAnsi="Times New Roman"/>
          <w:b/>
          <w:sz w:val="28"/>
          <w:szCs w:val="28"/>
        </w:rPr>
        <w:t>дисциплины</w:t>
      </w:r>
    </w:p>
    <w:p w:rsidR="00C028D9" w:rsidRDefault="00C028D9" w:rsidP="00B232E5">
      <w:pPr>
        <w:jc w:val="both"/>
        <w:rPr>
          <w:rFonts w:ascii="Times New Roman" w:hAnsi="Times New Roman"/>
          <w:b/>
          <w:i/>
          <w:sz w:val="28"/>
          <w:szCs w:val="28"/>
        </w:rPr>
      </w:pPr>
      <w:r>
        <w:rPr>
          <w:rFonts w:ascii="Times New Roman" w:hAnsi="Times New Roman"/>
          <w:sz w:val="28"/>
          <w:szCs w:val="28"/>
        </w:rPr>
        <w:t>Целями освоения дисциплины «</w:t>
      </w:r>
      <w:r w:rsidRPr="0055669D">
        <w:rPr>
          <w:rFonts w:ascii="Times New Roman" w:hAnsi="Times New Roman"/>
          <w:sz w:val="28"/>
          <w:szCs w:val="28"/>
        </w:rPr>
        <w:t>Актуальные проблемы современно</w:t>
      </w:r>
      <w:r>
        <w:rPr>
          <w:rFonts w:ascii="Times New Roman" w:hAnsi="Times New Roman"/>
          <w:sz w:val="28"/>
          <w:szCs w:val="28"/>
        </w:rPr>
        <w:t>й герман</w:t>
      </w:r>
      <w:r>
        <w:rPr>
          <w:rFonts w:ascii="Times New Roman" w:hAnsi="Times New Roman"/>
          <w:sz w:val="28"/>
          <w:szCs w:val="28"/>
        </w:rPr>
        <w:t>и</w:t>
      </w:r>
      <w:r>
        <w:rPr>
          <w:rFonts w:ascii="Times New Roman" w:hAnsi="Times New Roman"/>
          <w:sz w:val="28"/>
          <w:szCs w:val="28"/>
        </w:rPr>
        <w:t>стики</w:t>
      </w:r>
      <w:r w:rsidRPr="0055669D">
        <w:rPr>
          <w:rFonts w:ascii="Times New Roman" w:hAnsi="Times New Roman"/>
          <w:sz w:val="28"/>
          <w:szCs w:val="28"/>
        </w:rPr>
        <w:t>: синхронический аспект»</w:t>
      </w:r>
      <w:r w:rsidRPr="0055669D">
        <w:rPr>
          <w:rFonts w:ascii="Times New Roman" w:hAnsi="Times New Roman"/>
          <w:bCs/>
          <w:sz w:val="28"/>
          <w:szCs w:val="28"/>
        </w:rPr>
        <w:t xml:space="preserve"> по</w:t>
      </w:r>
      <w:r w:rsidRPr="0055669D">
        <w:rPr>
          <w:rFonts w:ascii="Times New Roman" w:hAnsi="Times New Roman"/>
          <w:b/>
          <w:sz w:val="28"/>
          <w:szCs w:val="28"/>
        </w:rPr>
        <w:t xml:space="preserve"> </w:t>
      </w:r>
      <w:r w:rsidRPr="0055669D">
        <w:rPr>
          <w:rFonts w:ascii="Times New Roman" w:hAnsi="Times New Roman"/>
          <w:sz w:val="28"/>
          <w:szCs w:val="28"/>
        </w:rPr>
        <w:t>про</w:t>
      </w:r>
      <w:r>
        <w:rPr>
          <w:rFonts w:ascii="Times New Roman" w:hAnsi="Times New Roman"/>
          <w:sz w:val="28"/>
          <w:szCs w:val="28"/>
        </w:rPr>
        <w:t>филю подготовки 10.02.04 - «Германские языки» являются:</w:t>
      </w:r>
    </w:p>
    <w:p w:rsidR="00C028D9" w:rsidRDefault="00C028D9" w:rsidP="00B232E5">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изучение немецкого языка в контексте когнитивной лингвистики, опирающееся на понятие дискурса, как на динамическое явление; </w:t>
      </w:r>
    </w:p>
    <w:p w:rsidR="00C028D9" w:rsidRDefault="00C028D9" w:rsidP="00B232E5">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углубленное изучение современного немецкого языка во всем многообразии его функций и вариантов, служащих основой для обобщений теоретического характера на разных уровнях лингвистического исследования. </w:t>
      </w:r>
    </w:p>
    <w:p w:rsidR="00C028D9" w:rsidRDefault="00C028D9" w:rsidP="00B232E5">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формирование системных представлений и совершенствование умений и навыков, позволяющих анализировать тексты различной жанровой </w:t>
      </w:r>
      <w:r>
        <w:rPr>
          <w:rFonts w:ascii="Times New Roman" w:hAnsi="Times New Roman"/>
          <w:sz w:val="28"/>
          <w:szCs w:val="28"/>
        </w:rPr>
        <w:lastRenderedPageBreak/>
        <w:t>принадлежности с позиции взаимодействия языка в контексте истории и культуры.</w:t>
      </w:r>
    </w:p>
    <w:p w:rsidR="00C028D9" w:rsidRPr="005266C7" w:rsidRDefault="00C028D9" w:rsidP="00B232E5">
      <w:pPr>
        <w:suppressAutoHyphens/>
        <w:spacing w:after="0"/>
        <w:jc w:val="both"/>
        <w:rPr>
          <w:rFonts w:ascii="Times New Roman" w:hAnsi="Times New Roman"/>
          <w:sz w:val="16"/>
          <w:szCs w:val="16"/>
        </w:rPr>
      </w:pPr>
    </w:p>
    <w:p w:rsidR="00C028D9" w:rsidRDefault="00C028D9" w:rsidP="00B232E5">
      <w:pPr>
        <w:spacing w:after="0"/>
        <w:jc w:val="both"/>
        <w:rPr>
          <w:rFonts w:ascii="Times New Roman" w:hAnsi="Times New Roman"/>
          <w:b/>
          <w:sz w:val="28"/>
          <w:szCs w:val="28"/>
        </w:rPr>
      </w:pPr>
      <w:r>
        <w:rPr>
          <w:rFonts w:ascii="Times New Roman" w:hAnsi="Times New Roman"/>
          <w:b/>
          <w:sz w:val="28"/>
          <w:szCs w:val="28"/>
        </w:rPr>
        <w:t>2. Место дисциплины в структуре ООП:</w:t>
      </w:r>
    </w:p>
    <w:p w:rsidR="00C028D9" w:rsidRDefault="00C028D9" w:rsidP="00B232E5">
      <w:pPr>
        <w:spacing w:after="0"/>
        <w:jc w:val="both"/>
        <w:rPr>
          <w:rFonts w:ascii="Times New Roman" w:hAnsi="Times New Roman"/>
          <w:sz w:val="28"/>
          <w:szCs w:val="28"/>
        </w:rPr>
      </w:pPr>
      <w:r>
        <w:rPr>
          <w:rFonts w:ascii="Times New Roman" w:hAnsi="Times New Roman"/>
          <w:b/>
          <w:sz w:val="28"/>
          <w:szCs w:val="28"/>
        </w:rPr>
        <w:tab/>
        <w:t>Вариативная часть</w:t>
      </w:r>
      <w:r>
        <w:rPr>
          <w:rFonts w:ascii="Times New Roman" w:hAnsi="Times New Roman"/>
          <w:sz w:val="28"/>
          <w:szCs w:val="28"/>
        </w:rPr>
        <w:t>. Общепрофессиональный блок.</w:t>
      </w:r>
    </w:p>
    <w:p w:rsidR="00C028D9" w:rsidRDefault="00C028D9" w:rsidP="00B232E5">
      <w:pPr>
        <w:jc w:val="both"/>
        <w:rPr>
          <w:rFonts w:ascii="Times New Roman" w:hAnsi="Times New Roman"/>
          <w:sz w:val="28"/>
          <w:szCs w:val="28"/>
        </w:rPr>
      </w:pPr>
      <w:r>
        <w:rPr>
          <w:rFonts w:ascii="Times New Roman" w:hAnsi="Times New Roman"/>
          <w:sz w:val="28"/>
          <w:szCs w:val="28"/>
        </w:rPr>
        <w:tab/>
        <w:t>Данная дисциплина предназначена для аспирантов 1г/о, изучающих а</w:t>
      </w:r>
      <w:r>
        <w:rPr>
          <w:rFonts w:ascii="Times New Roman" w:hAnsi="Times New Roman"/>
          <w:sz w:val="28"/>
          <w:szCs w:val="28"/>
        </w:rPr>
        <w:t>н</w:t>
      </w:r>
      <w:r>
        <w:rPr>
          <w:rFonts w:ascii="Times New Roman" w:hAnsi="Times New Roman"/>
          <w:sz w:val="28"/>
          <w:szCs w:val="28"/>
        </w:rPr>
        <w:t>глийский язык как специальность и является продолжением профессиональной подготовки, подразумевающей совершенствование специальных знаний и ум</w:t>
      </w:r>
      <w:r>
        <w:rPr>
          <w:rFonts w:ascii="Times New Roman" w:hAnsi="Times New Roman"/>
          <w:sz w:val="28"/>
          <w:szCs w:val="28"/>
        </w:rPr>
        <w:t>е</w:t>
      </w:r>
      <w:r>
        <w:rPr>
          <w:rFonts w:ascii="Times New Roman" w:hAnsi="Times New Roman"/>
          <w:sz w:val="28"/>
          <w:szCs w:val="28"/>
        </w:rPr>
        <w:t>ний, приобретенных ими в курсе специалитета, бакалавриата и магистратуры, для получения квалификации исследователя, преподавателя-исследователя.</w:t>
      </w:r>
    </w:p>
    <w:p w:rsidR="00C028D9" w:rsidRDefault="00C028D9" w:rsidP="00B232E5">
      <w:pPr>
        <w:spacing w:after="0"/>
        <w:jc w:val="both"/>
        <w:rPr>
          <w:rFonts w:ascii="Times New Roman" w:hAnsi="Times New Roman"/>
          <w:b/>
          <w:sz w:val="28"/>
          <w:szCs w:val="28"/>
        </w:rPr>
      </w:pPr>
      <w:r>
        <w:rPr>
          <w:rFonts w:ascii="Times New Roman" w:hAnsi="Times New Roman"/>
          <w:b/>
          <w:sz w:val="28"/>
          <w:szCs w:val="28"/>
        </w:rPr>
        <w:t>3. Требования к результатам освоения дисциплины:</w:t>
      </w:r>
    </w:p>
    <w:p w:rsidR="00C028D9" w:rsidRDefault="00C028D9" w:rsidP="00B232E5">
      <w:pPr>
        <w:pStyle w:val="a"/>
        <w:numPr>
          <w:ilvl w:val="0"/>
          <w:numId w:val="0"/>
        </w:numPr>
        <w:spacing w:line="240" w:lineRule="auto"/>
        <w:rPr>
          <w:sz w:val="28"/>
          <w:szCs w:val="28"/>
        </w:rPr>
      </w:pPr>
      <w:r>
        <w:rPr>
          <w:sz w:val="28"/>
          <w:szCs w:val="28"/>
        </w:rPr>
        <w:tab/>
        <w:t xml:space="preserve">Процесс изучения дисциплины направлен на формирование следующих компетенций: </w:t>
      </w:r>
    </w:p>
    <w:p w:rsidR="00C028D9" w:rsidRDefault="00C028D9" w:rsidP="00B232E5">
      <w:pPr>
        <w:suppressAutoHyphens/>
        <w:spacing w:after="0"/>
        <w:ind w:firstLine="567"/>
        <w:jc w:val="both"/>
        <w:rPr>
          <w:rFonts w:ascii="Times New Roman" w:hAnsi="Times New Roman"/>
          <w:sz w:val="28"/>
          <w:szCs w:val="28"/>
        </w:rPr>
      </w:pPr>
      <w:r>
        <w:rPr>
          <w:rFonts w:ascii="Times New Roman" w:hAnsi="Times New Roman"/>
          <w:sz w:val="28"/>
          <w:szCs w:val="28"/>
        </w:rPr>
        <w:t>владением теорией современных германских языков</w:t>
      </w:r>
      <w:r w:rsidRPr="00C3433A">
        <w:rPr>
          <w:rFonts w:ascii="Times New Roman" w:hAnsi="Times New Roman"/>
          <w:sz w:val="28"/>
          <w:szCs w:val="28"/>
        </w:rPr>
        <w:t xml:space="preserve"> </w:t>
      </w:r>
      <w:r>
        <w:rPr>
          <w:rFonts w:ascii="Times New Roman" w:hAnsi="Times New Roman"/>
          <w:sz w:val="28"/>
          <w:szCs w:val="28"/>
        </w:rPr>
        <w:t>(немецкого языка), в том числе в сопоставительном освещении; методами исследования в области когнитивной и функциональной лингвистики (ПК-1);</w:t>
      </w:r>
    </w:p>
    <w:p w:rsidR="00C028D9" w:rsidRDefault="00C028D9" w:rsidP="00B232E5">
      <w:pPr>
        <w:suppressAutoHyphens/>
        <w:spacing w:after="0"/>
        <w:ind w:firstLine="567"/>
        <w:jc w:val="both"/>
        <w:rPr>
          <w:rFonts w:ascii="Times New Roman" w:hAnsi="Times New Roman"/>
          <w:sz w:val="28"/>
          <w:szCs w:val="28"/>
        </w:rPr>
      </w:pPr>
      <w:r>
        <w:rPr>
          <w:rFonts w:ascii="Times New Roman" w:hAnsi="Times New Roman"/>
          <w:sz w:val="28"/>
          <w:szCs w:val="28"/>
        </w:rPr>
        <w:t>владение специальными методами инструментального анализа, позволяющими проводить исследования на материале разных типов дискурса/текста (ПК-2);</w:t>
      </w:r>
    </w:p>
    <w:p w:rsidR="00C028D9" w:rsidRDefault="00C028D9" w:rsidP="00B232E5">
      <w:pPr>
        <w:suppressAutoHyphens/>
        <w:spacing w:after="0"/>
        <w:ind w:firstLine="567"/>
        <w:jc w:val="both"/>
        <w:rPr>
          <w:rFonts w:ascii="Times New Roman" w:hAnsi="Times New Roman"/>
          <w:sz w:val="28"/>
          <w:szCs w:val="28"/>
        </w:rPr>
      </w:pPr>
      <w:r>
        <w:rPr>
          <w:rFonts w:ascii="Times New Roman" w:hAnsi="Times New Roman"/>
          <w:sz w:val="28"/>
          <w:szCs w:val="28"/>
        </w:rPr>
        <w:t>владение общей и специальной терминосистемами отечественной и зарубежной лингвистики, в области истории и теории германских языков (немецкого языка), теории перевода и переводоведения (ПК-3);</w:t>
      </w:r>
    </w:p>
    <w:p w:rsidR="00C028D9" w:rsidRDefault="00C028D9" w:rsidP="00B232E5">
      <w:pPr>
        <w:suppressAutoHyphens/>
        <w:spacing w:after="0"/>
        <w:ind w:firstLine="567"/>
        <w:jc w:val="both"/>
        <w:rPr>
          <w:rFonts w:ascii="Times New Roman" w:hAnsi="Times New Roman"/>
          <w:sz w:val="28"/>
          <w:szCs w:val="28"/>
        </w:rPr>
      </w:pPr>
      <w:r>
        <w:rPr>
          <w:rFonts w:ascii="Times New Roman" w:hAnsi="Times New Roman"/>
          <w:sz w:val="28"/>
          <w:szCs w:val="28"/>
        </w:rPr>
        <w:t>умение готовить авторские, инновационные учебные материалы на немецком языке, в том числе с использованием современных коммуникационных технологий в составе авторских коллективов с международным участием (ПК-4);</w:t>
      </w:r>
    </w:p>
    <w:p w:rsidR="00C028D9" w:rsidRDefault="00C028D9" w:rsidP="00B232E5">
      <w:pPr>
        <w:pStyle w:val="af2"/>
        <w:suppressAutoHyphens/>
        <w:spacing w:line="276" w:lineRule="auto"/>
        <w:ind w:left="0" w:right="0" w:firstLine="567"/>
        <w:rPr>
          <w:i/>
          <w:szCs w:val="28"/>
        </w:rPr>
      </w:pPr>
      <w:r>
        <w:rPr>
          <w:szCs w:val="28"/>
        </w:rPr>
        <w:t xml:space="preserve">способностью самостоятельно планировать и организовывать </w:t>
      </w:r>
      <w:r>
        <w:t xml:space="preserve">учебный процесс подготовки специалистов в области преподавания </w:t>
      </w:r>
      <w:r>
        <w:rPr>
          <w:szCs w:val="28"/>
        </w:rPr>
        <w:t xml:space="preserve">основных национальных вариантов </w:t>
      </w:r>
      <w:r w:rsidRPr="00F409F4">
        <w:rPr>
          <w:szCs w:val="28"/>
        </w:rPr>
        <w:t>германских языков</w:t>
      </w:r>
      <w:r>
        <w:rPr>
          <w:szCs w:val="28"/>
        </w:rPr>
        <w:t xml:space="preserve"> и их применение в практике преподавания в высшей школе</w:t>
      </w:r>
      <w:r>
        <w:t xml:space="preserve"> в России и за рубежом (ПК-5).</w:t>
      </w:r>
    </w:p>
    <w:p w:rsidR="00C028D9" w:rsidRPr="005266C7" w:rsidRDefault="00C028D9" w:rsidP="00B232E5">
      <w:pPr>
        <w:spacing w:after="0"/>
        <w:ind w:firstLine="708"/>
        <w:jc w:val="both"/>
        <w:rPr>
          <w:rFonts w:ascii="Times New Roman" w:hAnsi="Times New Roman"/>
          <w:sz w:val="16"/>
          <w:szCs w:val="16"/>
        </w:rPr>
      </w:pPr>
    </w:p>
    <w:p w:rsidR="00C028D9" w:rsidRDefault="00C028D9" w:rsidP="00B232E5">
      <w:pPr>
        <w:spacing w:after="0"/>
        <w:ind w:firstLine="708"/>
        <w:jc w:val="both"/>
        <w:rPr>
          <w:rFonts w:ascii="Times New Roman" w:hAnsi="Times New Roman"/>
          <w:sz w:val="28"/>
          <w:szCs w:val="28"/>
        </w:rPr>
      </w:pPr>
    </w:p>
    <w:p w:rsidR="00C028D9" w:rsidRDefault="00C028D9" w:rsidP="00B232E5">
      <w:pPr>
        <w:spacing w:after="0"/>
        <w:ind w:firstLine="708"/>
        <w:jc w:val="both"/>
        <w:rPr>
          <w:rFonts w:ascii="Times New Roman" w:hAnsi="Times New Roman"/>
          <w:sz w:val="28"/>
          <w:szCs w:val="28"/>
        </w:rPr>
      </w:pPr>
      <w:r>
        <w:rPr>
          <w:rFonts w:ascii="Times New Roman" w:hAnsi="Times New Roman"/>
          <w:sz w:val="28"/>
          <w:szCs w:val="28"/>
        </w:rPr>
        <w:t xml:space="preserve">В результате освоения дисциплины обучающийся должен: </w:t>
      </w:r>
    </w:p>
    <w:p w:rsidR="00C028D9" w:rsidRDefault="00C028D9" w:rsidP="00B232E5">
      <w:pPr>
        <w:spacing w:after="0"/>
        <w:ind w:firstLine="708"/>
        <w:jc w:val="both"/>
        <w:rPr>
          <w:rFonts w:ascii="Times New Roman" w:hAnsi="Times New Roman"/>
          <w:sz w:val="28"/>
          <w:szCs w:val="28"/>
        </w:rPr>
      </w:pPr>
    </w:p>
    <w:p w:rsidR="00C028D9" w:rsidRDefault="00C028D9" w:rsidP="00B232E5">
      <w:pPr>
        <w:jc w:val="both"/>
        <w:rPr>
          <w:rFonts w:ascii="Times New Roman" w:hAnsi="Times New Roman"/>
          <w:b/>
          <w:i/>
          <w:sz w:val="28"/>
          <w:szCs w:val="28"/>
        </w:rPr>
      </w:pPr>
      <w:r>
        <w:rPr>
          <w:rFonts w:ascii="Times New Roman" w:hAnsi="Times New Roman"/>
          <w:b/>
          <w:i/>
          <w:sz w:val="28"/>
          <w:szCs w:val="28"/>
        </w:rPr>
        <w:t>Знать:</w:t>
      </w:r>
    </w:p>
    <w:p w:rsidR="00C028D9" w:rsidRDefault="00C028D9" w:rsidP="00B232E5">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исторические условия формирования современного немецкого языка в его основных национальных вариантах.</w:t>
      </w:r>
    </w:p>
    <w:p w:rsidR="00C028D9" w:rsidRDefault="00C028D9" w:rsidP="00B232E5">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lastRenderedPageBreak/>
        <w:t>теорию современных германских языков, в том числе в сопоставительном освещении; методы исследования в области когнитивной и функционал</w:t>
      </w:r>
      <w:r>
        <w:rPr>
          <w:rFonts w:ascii="Times New Roman" w:hAnsi="Times New Roman"/>
          <w:sz w:val="28"/>
          <w:szCs w:val="28"/>
        </w:rPr>
        <w:t>ь</w:t>
      </w:r>
      <w:r>
        <w:rPr>
          <w:rFonts w:ascii="Times New Roman" w:hAnsi="Times New Roman"/>
          <w:sz w:val="28"/>
          <w:szCs w:val="28"/>
        </w:rPr>
        <w:t>ной лингвистики;</w:t>
      </w:r>
    </w:p>
    <w:p w:rsidR="00C028D9" w:rsidRDefault="00C028D9" w:rsidP="00B232E5">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общую и специальную терминосистемы отечественной и зарубежной лингвистики, в области истории и теории германских языков, теории п</w:t>
      </w:r>
      <w:r>
        <w:rPr>
          <w:rFonts w:ascii="Times New Roman" w:hAnsi="Times New Roman"/>
          <w:sz w:val="28"/>
          <w:szCs w:val="28"/>
        </w:rPr>
        <w:t>е</w:t>
      </w:r>
      <w:r>
        <w:rPr>
          <w:rFonts w:ascii="Times New Roman" w:hAnsi="Times New Roman"/>
          <w:sz w:val="28"/>
          <w:szCs w:val="28"/>
        </w:rPr>
        <w:t>ревода и переводоведения; теорию и методологию своего предмета и</w:t>
      </w:r>
      <w:r>
        <w:rPr>
          <w:rFonts w:ascii="Times New Roman" w:hAnsi="Times New Roman"/>
          <w:sz w:val="28"/>
          <w:szCs w:val="28"/>
        </w:rPr>
        <w:t>с</w:t>
      </w:r>
      <w:r>
        <w:rPr>
          <w:rFonts w:ascii="Times New Roman" w:hAnsi="Times New Roman"/>
          <w:sz w:val="28"/>
          <w:szCs w:val="28"/>
        </w:rPr>
        <w:t>следования.</w:t>
      </w:r>
    </w:p>
    <w:p w:rsidR="00C028D9" w:rsidRPr="005266C7" w:rsidRDefault="00C028D9" w:rsidP="00B232E5">
      <w:pPr>
        <w:spacing w:after="0" w:line="240" w:lineRule="auto"/>
        <w:ind w:left="360"/>
        <w:jc w:val="both"/>
        <w:rPr>
          <w:rFonts w:ascii="Times New Roman" w:hAnsi="Times New Roman"/>
          <w:sz w:val="16"/>
          <w:szCs w:val="16"/>
        </w:rPr>
      </w:pPr>
    </w:p>
    <w:p w:rsidR="00C028D9" w:rsidRPr="005266C7" w:rsidRDefault="00C028D9" w:rsidP="00B232E5">
      <w:pPr>
        <w:jc w:val="both"/>
        <w:rPr>
          <w:rFonts w:ascii="Times New Roman" w:hAnsi="Times New Roman"/>
          <w:b/>
          <w:i/>
          <w:sz w:val="16"/>
          <w:szCs w:val="16"/>
        </w:rPr>
      </w:pPr>
    </w:p>
    <w:p w:rsidR="00C028D9" w:rsidRDefault="00C028D9" w:rsidP="00B232E5">
      <w:pPr>
        <w:jc w:val="both"/>
        <w:rPr>
          <w:rFonts w:ascii="Times New Roman" w:hAnsi="Times New Roman"/>
          <w:b/>
          <w:i/>
          <w:sz w:val="28"/>
          <w:szCs w:val="28"/>
        </w:rPr>
      </w:pPr>
      <w:r>
        <w:rPr>
          <w:rFonts w:ascii="Times New Roman" w:hAnsi="Times New Roman"/>
          <w:b/>
          <w:i/>
          <w:sz w:val="28"/>
          <w:szCs w:val="28"/>
        </w:rPr>
        <w:t>Уметь:</w:t>
      </w:r>
    </w:p>
    <w:p w:rsidR="00C028D9" w:rsidRDefault="00C028D9" w:rsidP="00B232E5">
      <w:pPr>
        <w:numPr>
          <w:ilvl w:val="0"/>
          <w:numId w:val="20"/>
        </w:numPr>
        <w:spacing w:after="0" w:line="240" w:lineRule="auto"/>
        <w:jc w:val="both"/>
        <w:rPr>
          <w:rFonts w:ascii="Times New Roman" w:hAnsi="Times New Roman"/>
          <w:i/>
          <w:sz w:val="28"/>
        </w:rPr>
      </w:pPr>
      <w:r>
        <w:rPr>
          <w:rFonts w:ascii="Times New Roman" w:hAnsi="Times New Roman"/>
          <w:sz w:val="28"/>
        </w:rPr>
        <w:t>самостоятельно планировать и организовывать учебный процесс подг</w:t>
      </w:r>
      <w:r>
        <w:rPr>
          <w:rFonts w:ascii="Times New Roman" w:hAnsi="Times New Roman"/>
          <w:sz w:val="28"/>
        </w:rPr>
        <w:t>о</w:t>
      </w:r>
      <w:r>
        <w:rPr>
          <w:rFonts w:ascii="Times New Roman" w:hAnsi="Times New Roman"/>
          <w:sz w:val="28"/>
        </w:rPr>
        <w:t>товки специалистов в области преподавания основных национальных в</w:t>
      </w:r>
      <w:r>
        <w:rPr>
          <w:rFonts w:ascii="Times New Roman" w:hAnsi="Times New Roman"/>
          <w:sz w:val="28"/>
        </w:rPr>
        <w:t>а</w:t>
      </w:r>
      <w:r>
        <w:rPr>
          <w:rFonts w:ascii="Times New Roman" w:hAnsi="Times New Roman"/>
          <w:sz w:val="28"/>
        </w:rPr>
        <w:t xml:space="preserve">риантов </w:t>
      </w:r>
      <w:r w:rsidRPr="00F409F4">
        <w:rPr>
          <w:rFonts w:ascii="Times New Roman" w:hAnsi="Times New Roman"/>
          <w:sz w:val="28"/>
          <w:szCs w:val="28"/>
        </w:rPr>
        <w:t>германских языков</w:t>
      </w:r>
      <w:r>
        <w:rPr>
          <w:rFonts w:ascii="Times New Roman" w:hAnsi="Times New Roman"/>
          <w:sz w:val="28"/>
        </w:rPr>
        <w:t xml:space="preserve"> и их применение в практике преподавания в высшей школе в России и за рубежом.</w:t>
      </w:r>
    </w:p>
    <w:p w:rsidR="00C028D9" w:rsidRPr="005266C7" w:rsidRDefault="00C028D9" w:rsidP="00B232E5">
      <w:pPr>
        <w:spacing w:after="0" w:line="240" w:lineRule="auto"/>
        <w:ind w:left="360"/>
        <w:jc w:val="both"/>
        <w:rPr>
          <w:rFonts w:ascii="Times New Roman" w:hAnsi="Times New Roman"/>
          <w:sz w:val="16"/>
          <w:szCs w:val="16"/>
        </w:rPr>
      </w:pPr>
    </w:p>
    <w:p w:rsidR="00C028D9" w:rsidRPr="005266C7" w:rsidRDefault="00C028D9" w:rsidP="00B232E5">
      <w:pPr>
        <w:jc w:val="both"/>
        <w:rPr>
          <w:rFonts w:ascii="Times New Roman" w:hAnsi="Times New Roman"/>
          <w:b/>
          <w:i/>
          <w:sz w:val="16"/>
          <w:szCs w:val="16"/>
        </w:rPr>
      </w:pPr>
    </w:p>
    <w:p w:rsidR="00C028D9" w:rsidRDefault="00C028D9" w:rsidP="00B232E5">
      <w:pPr>
        <w:jc w:val="both"/>
        <w:rPr>
          <w:rFonts w:ascii="Times New Roman" w:hAnsi="Times New Roman"/>
          <w:b/>
          <w:i/>
          <w:sz w:val="28"/>
          <w:szCs w:val="28"/>
        </w:rPr>
      </w:pPr>
      <w:r>
        <w:rPr>
          <w:rFonts w:ascii="Times New Roman" w:hAnsi="Times New Roman"/>
          <w:b/>
          <w:i/>
          <w:sz w:val="28"/>
          <w:szCs w:val="28"/>
        </w:rPr>
        <w:t xml:space="preserve">Владеть: </w:t>
      </w:r>
    </w:p>
    <w:p w:rsidR="00C028D9" w:rsidRDefault="00C028D9" w:rsidP="00B232E5">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критическому анализу и оценке современных научных достижений, генерированию новых идей при решении исследовательских и практических задач, в том числе в междисциплинарных областях;</w:t>
      </w:r>
    </w:p>
    <w:p w:rsidR="00C028D9" w:rsidRPr="00C3433A" w:rsidRDefault="00C028D9" w:rsidP="00B232E5">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творчеству, к поиску новых решений актуальных задач современной науки о языке.</w:t>
      </w:r>
    </w:p>
    <w:p w:rsidR="00C028D9" w:rsidRDefault="00C028D9" w:rsidP="00B232E5">
      <w:pPr>
        <w:spacing w:after="0" w:line="240" w:lineRule="auto"/>
        <w:ind w:left="720"/>
        <w:jc w:val="both"/>
        <w:rPr>
          <w:rFonts w:ascii="Times New Roman" w:hAnsi="Times New Roman"/>
          <w:sz w:val="28"/>
          <w:szCs w:val="28"/>
        </w:rPr>
      </w:pPr>
    </w:p>
    <w:p w:rsidR="00C028D9" w:rsidRPr="00C3433A" w:rsidRDefault="00C028D9" w:rsidP="00B232E5">
      <w:pPr>
        <w:pStyle w:val="a8"/>
        <w:numPr>
          <w:ilvl w:val="1"/>
          <w:numId w:val="15"/>
        </w:numPr>
        <w:spacing w:after="0"/>
        <w:rPr>
          <w:rFonts w:ascii="Times New Roman" w:hAnsi="Times New Roman"/>
          <w:b/>
          <w:sz w:val="28"/>
          <w:szCs w:val="28"/>
          <w:lang w:val="en-US"/>
        </w:rPr>
      </w:pPr>
      <w:r w:rsidRPr="00C3433A">
        <w:rPr>
          <w:rFonts w:ascii="Times New Roman" w:hAnsi="Times New Roman"/>
          <w:b/>
          <w:sz w:val="28"/>
          <w:szCs w:val="28"/>
        </w:rPr>
        <w:t>Структура дисциплины:</w:t>
      </w:r>
    </w:p>
    <w:p w:rsidR="00C028D9" w:rsidRPr="00C3433A" w:rsidRDefault="00C028D9" w:rsidP="00B232E5">
      <w:pPr>
        <w:pStyle w:val="a8"/>
        <w:spacing w:after="0"/>
        <w:ind w:left="420"/>
        <w:rPr>
          <w:rFonts w:ascii="Times New Roman" w:hAnsi="Times New Roman"/>
          <w:b/>
          <w:sz w:val="28"/>
          <w:szCs w:val="28"/>
          <w:lang w:val="en-US"/>
        </w:rPr>
      </w:pPr>
    </w:p>
    <w:p w:rsidR="00C028D9" w:rsidRPr="00C3433A" w:rsidRDefault="00C028D9" w:rsidP="00B232E5">
      <w:pPr>
        <w:spacing w:after="0"/>
        <w:rPr>
          <w:rFonts w:ascii="Times New Roman" w:hAnsi="Times New Roman"/>
          <w:sz w:val="28"/>
          <w:szCs w:val="28"/>
        </w:rPr>
      </w:pPr>
      <w:r w:rsidRPr="00C3433A">
        <w:rPr>
          <w:rFonts w:ascii="Times New Roman" w:hAnsi="Times New Roman"/>
          <w:sz w:val="28"/>
          <w:szCs w:val="28"/>
        </w:rPr>
        <w:t xml:space="preserve">Общая трудоемкость дисциплины составляет 6 зачетных единиц (240 ак. часов). </w:t>
      </w:r>
    </w:p>
    <w:p w:rsidR="00C028D9" w:rsidRPr="00C3433A" w:rsidRDefault="00C028D9" w:rsidP="00B232E5">
      <w:pPr>
        <w:pStyle w:val="a8"/>
        <w:spacing w:after="0"/>
        <w:rPr>
          <w:rFonts w:ascii="Times New Roman" w:hAnsi="Times New Roman"/>
          <w:b/>
          <w:bCs/>
          <w:color w:val="FF0000"/>
          <w:sz w:val="28"/>
          <w:szCs w:val="28"/>
        </w:rPr>
      </w:pPr>
    </w:p>
    <w:p w:rsidR="00C028D9" w:rsidRPr="00C3433A" w:rsidRDefault="00C028D9" w:rsidP="00B232E5">
      <w:pPr>
        <w:pStyle w:val="a8"/>
        <w:spacing w:after="0"/>
        <w:jc w:val="center"/>
        <w:rPr>
          <w:rFonts w:ascii="Times New Roman" w:hAnsi="Times New Roman"/>
          <w:b/>
          <w:bCs/>
          <w:sz w:val="28"/>
          <w:szCs w:val="28"/>
        </w:rPr>
      </w:pPr>
      <w:r w:rsidRPr="00C3433A">
        <w:rPr>
          <w:rFonts w:ascii="Times New Roman" w:hAnsi="Times New Roman"/>
          <w:b/>
          <w:bCs/>
          <w:sz w:val="28"/>
          <w:szCs w:val="28"/>
        </w:rPr>
        <w:t>1 семестр</w:t>
      </w:r>
    </w:p>
    <w:p w:rsidR="00C028D9" w:rsidRPr="00C3433A" w:rsidRDefault="00C028D9" w:rsidP="00B232E5">
      <w:pPr>
        <w:pStyle w:val="a8"/>
        <w:spacing w:after="0"/>
        <w:jc w:val="center"/>
        <w:rPr>
          <w:rFonts w:ascii="Times New Roman" w:hAnsi="Times New Roman"/>
          <w:b/>
          <w:bCs/>
          <w:sz w:val="28"/>
          <w:szCs w:val="28"/>
        </w:rPr>
      </w:pPr>
      <w:r w:rsidRPr="00C3433A">
        <w:rPr>
          <w:rFonts w:ascii="Times New Roman" w:hAnsi="Times New Roman"/>
          <w:b/>
          <w:bCs/>
          <w:sz w:val="28"/>
          <w:szCs w:val="28"/>
        </w:rPr>
        <w:t>Лингвистическая эпистемология (156 ак. часов) (коллективный курс)</w:t>
      </w:r>
    </w:p>
    <w:p w:rsidR="00C028D9" w:rsidRPr="00C3433A" w:rsidRDefault="00C028D9" w:rsidP="00B232E5">
      <w:pPr>
        <w:pStyle w:val="a8"/>
        <w:spacing w:after="0"/>
        <w:rPr>
          <w:rFonts w:ascii="Times New Roman" w:hAnsi="Times New Roman"/>
          <w:b/>
          <w:bCs/>
          <w:color w:val="FF0000"/>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3507"/>
        <w:gridCol w:w="540"/>
        <w:gridCol w:w="720"/>
        <w:gridCol w:w="1080"/>
        <w:gridCol w:w="1135"/>
        <w:gridCol w:w="2063"/>
      </w:tblGrid>
      <w:tr w:rsidR="00C028D9" w:rsidTr="004C057C">
        <w:trPr>
          <w:cantSplit/>
          <w:trHeight w:val="1312"/>
        </w:trPr>
        <w:tc>
          <w:tcPr>
            <w:tcW w:w="561" w:type="dxa"/>
            <w:vAlign w:val="center"/>
          </w:tcPr>
          <w:p w:rsidR="00C028D9" w:rsidRPr="0098361A" w:rsidRDefault="00C028D9" w:rsidP="004C057C">
            <w:pPr>
              <w:spacing w:after="0" w:line="240" w:lineRule="auto"/>
              <w:jc w:val="center"/>
              <w:rPr>
                <w:rFonts w:ascii="Times New Roman" w:hAnsi="Times New Roman"/>
                <w:b/>
                <w:sz w:val="20"/>
                <w:szCs w:val="20"/>
              </w:rPr>
            </w:pPr>
          </w:p>
          <w:p w:rsidR="00C028D9" w:rsidRPr="0098361A" w:rsidRDefault="00C028D9" w:rsidP="004C057C">
            <w:pPr>
              <w:spacing w:after="0" w:line="240" w:lineRule="auto"/>
              <w:jc w:val="center"/>
              <w:rPr>
                <w:rFonts w:ascii="Times New Roman" w:hAnsi="Times New Roman"/>
                <w:b/>
                <w:sz w:val="20"/>
                <w:szCs w:val="20"/>
              </w:rPr>
            </w:pPr>
          </w:p>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w:t>
            </w:r>
          </w:p>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п/п</w:t>
            </w:r>
          </w:p>
        </w:tc>
        <w:tc>
          <w:tcPr>
            <w:tcW w:w="3507" w:type="dxa"/>
            <w:tcMar>
              <w:top w:w="28" w:type="dxa"/>
              <w:left w:w="17" w:type="dxa"/>
              <w:bottom w:w="0" w:type="dxa"/>
              <w:right w:w="17" w:type="dxa"/>
            </w:tcMar>
            <w:vAlign w:val="center"/>
          </w:tcPr>
          <w:p w:rsidR="00C028D9" w:rsidRPr="0098361A" w:rsidRDefault="00C028D9" w:rsidP="004C057C">
            <w:pPr>
              <w:spacing w:after="0" w:line="240" w:lineRule="auto"/>
              <w:rPr>
                <w:rFonts w:ascii="Times New Roman" w:hAnsi="Times New Roman"/>
                <w:b/>
                <w:sz w:val="20"/>
                <w:szCs w:val="20"/>
              </w:rPr>
            </w:pPr>
          </w:p>
          <w:p w:rsidR="00C028D9" w:rsidRPr="0098361A" w:rsidRDefault="00C028D9" w:rsidP="004C057C">
            <w:pPr>
              <w:spacing w:after="0" w:line="240" w:lineRule="auto"/>
              <w:rPr>
                <w:rFonts w:ascii="Times New Roman" w:hAnsi="Times New Roman"/>
                <w:b/>
                <w:sz w:val="20"/>
                <w:szCs w:val="20"/>
              </w:rPr>
            </w:pPr>
            <w:r w:rsidRPr="0098361A">
              <w:rPr>
                <w:rFonts w:ascii="Times New Roman" w:hAnsi="Times New Roman"/>
                <w:b/>
                <w:sz w:val="20"/>
                <w:szCs w:val="20"/>
              </w:rPr>
              <w:t>Раздел</w:t>
            </w:r>
          </w:p>
          <w:p w:rsidR="00C028D9" w:rsidRPr="0098361A" w:rsidRDefault="00C028D9" w:rsidP="004C057C">
            <w:pPr>
              <w:spacing w:after="0" w:line="240" w:lineRule="auto"/>
              <w:rPr>
                <w:rFonts w:ascii="Times New Roman" w:hAnsi="Times New Roman"/>
                <w:b/>
                <w:sz w:val="20"/>
                <w:szCs w:val="20"/>
              </w:rPr>
            </w:pPr>
            <w:r w:rsidRPr="0098361A">
              <w:rPr>
                <w:rFonts w:ascii="Times New Roman" w:hAnsi="Times New Roman"/>
                <w:b/>
                <w:sz w:val="20"/>
                <w:szCs w:val="20"/>
              </w:rPr>
              <w:t>дисциплины</w:t>
            </w:r>
          </w:p>
        </w:tc>
        <w:tc>
          <w:tcPr>
            <w:tcW w:w="540" w:type="dxa"/>
            <w:textDirection w:val="btLr"/>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Семестр</w:t>
            </w:r>
          </w:p>
        </w:tc>
        <w:tc>
          <w:tcPr>
            <w:tcW w:w="720" w:type="dxa"/>
            <w:textDirection w:val="btLr"/>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Неделя с</w:t>
            </w:r>
            <w:r w:rsidRPr="0098361A">
              <w:rPr>
                <w:rFonts w:ascii="Times New Roman" w:hAnsi="Times New Roman"/>
                <w:b/>
                <w:sz w:val="20"/>
                <w:szCs w:val="20"/>
              </w:rPr>
              <w:t>е</w:t>
            </w:r>
            <w:r w:rsidRPr="0098361A">
              <w:rPr>
                <w:rFonts w:ascii="Times New Roman" w:hAnsi="Times New Roman"/>
                <w:b/>
                <w:sz w:val="20"/>
                <w:szCs w:val="20"/>
              </w:rPr>
              <w:t>местра</w:t>
            </w:r>
          </w:p>
        </w:tc>
        <w:tc>
          <w:tcPr>
            <w:tcW w:w="2215" w:type="dxa"/>
            <w:gridSpan w:val="2"/>
            <w:vAlign w:val="center"/>
          </w:tcPr>
          <w:p w:rsidR="00C028D9" w:rsidRPr="002D3B9F" w:rsidRDefault="00C028D9" w:rsidP="004C057C">
            <w:pPr>
              <w:spacing w:after="0" w:line="240" w:lineRule="auto"/>
              <w:jc w:val="center"/>
              <w:rPr>
                <w:rFonts w:ascii="Times New Roman" w:hAnsi="Times New Roman"/>
                <w:b/>
                <w:sz w:val="20"/>
                <w:szCs w:val="20"/>
              </w:rPr>
            </w:pPr>
            <w:r w:rsidRPr="002D3B9F">
              <w:rPr>
                <w:rFonts w:ascii="Times New Roman" w:hAnsi="Times New Roman"/>
                <w:b/>
                <w:sz w:val="20"/>
                <w:szCs w:val="20"/>
              </w:rPr>
              <w:t>Виды учебной раб</w:t>
            </w:r>
            <w:r w:rsidRPr="002D3B9F">
              <w:rPr>
                <w:rFonts w:ascii="Times New Roman" w:hAnsi="Times New Roman"/>
                <w:b/>
                <w:sz w:val="20"/>
                <w:szCs w:val="20"/>
              </w:rPr>
              <w:t>о</w:t>
            </w:r>
            <w:r w:rsidRPr="002D3B9F">
              <w:rPr>
                <w:rFonts w:ascii="Times New Roman" w:hAnsi="Times New Roman"/>
                <w:b/>
                <w:sz w:val="20"/>
                <w:szCs w:val="20"/>
              </w:rPr>
              <w:t xml:space="preserve">ты, </w:t>
            </w:r>
            <w:r w:rsidRPr="002D3B9F">
              <w:rPr>
                <w:rFonts w:ascii="Times New Roman" w:hAnsi="Times New Roman"/>
                <w:b/>
                <w:sz w:val="20"/>
                <w:szCs w:val="20"/>
                <w:u w:val="single"/>
              </w:rPr>
              <w:t>включая сам</w:t>
            </w:r>
            <w:r w:rsidRPr="002D3B9F">
              <w:rPr>
                <w:rFonts w:ascii="Times New Roman" w:hAnsi="Times New Roman"/>
                <w:b/>
                <w:sz w:val="20"/>
                <w:szCs w:val="20"/>
                <w:u w:val="single"/>
              </w:rPr>
              <w:t>о</w:t>
            </w:r>
            <w:r w:rsidRPr="002D3B9F">
              <w:rPr>
                <w:rFonts w:ascii="Times New Roman" w:hAnsi="Times New Roman"/>
                <w:b/>
                <w:sz w:val="20"/>
                <w:szCs w:val="20"/>
                <w:u w:val="single"/>
              </w:rPr>
              <w:t>стоятельную работу студентов</w:t>
            </w:r>
            <w:r w:rsidRPr="002D3B9F">
              <w:rPr>
                <w:rFonts w:ascii="Times New Roman" w:hAnsi="Times New Roman"/>
                <w:b/>
                <w:sz w:val="20"/>
                <w:szCs w:val="20"/>
              </w:rPr>
              <w:t xml:space="preserve"> (с.р.с.) и трудоемкость (в ч</w:t>
            </w:r>
            <w:r w:rsidRPr="002D3B9F">
              <w:rPr>
                <w:rFonts w:ascii="Times New Roman" w:hAnsi="Times New Roman"/>
                <w:b/>
                <w:sz w:val="20"/>
                <w:szCs w:val="20"/>
              </w:rPr>
              <w:t>а</w:t>
            </w:r>
            <w:r w:rsidRPr="002D3B9F">
              <w:rPr>
                <w:rFonts w:ascii="Times New Roman" w:hAnsi="Times New Roman"/>
                <w:b/>
                <w:sz w:val="20"/>
                <w:szCs w:val="20"/>
              </w:rPr>
              <w:t>сах)</w:t>
            </w:r>
          </w:p>
        </w:tc>
        <w:tc>
          <w:tcPr>
            <w:tcW w:w="2063" w:type="dxa"/>
            <w:vAlign w:val="center"/>
          </w:tcPr>
          <w:p w:rsidR="00C028D9" w:rsidRPr="0098361A" w:rsidRDefault="00C028D9" w:rsidP="004C057C">
            <w:pPr>
              <w:spacing w:after="0" w:line="240" w:lineRule="auto"/>
              <w:jc w:val="center"/>
              <w:rPr>
                <w:rFonts w:ascii="Times New Roman" w:hAnsi="Times New Roman"/>
                <w:b/>
                <w:i/>
                <w:sz w:val="20"/>
                <w:szCs w:val="20"/>
              </w:rPr>
            </w:pPr>
            <w:r w:rsidRPr="0098361A">
              <w:rPr>
                <w:rFonts w:ascii="Times New Roman" w:hAnsi="Times New Roman"/>
                <w:b/>
                <w:sz w:val="20"/>
                <w:szCs w:val="20"/>
              </w:rPr>
              <w:t>Формы текущего контроля успева</w:t>
            </w:r>
            <w:r w:rsidRPr="0098361A">
              <w:rPr>
                <w:rFonts w:ascii="Times New Roman" w:hAnsi="Times New Roman"/>
                <w:b/>
                <w:sz w:val="20"/>
                <w:szCs w:val="20"/>
              </w:rPr>
              <w:t>е</w:t>
            </w:r>
            <w:r w:rsidRPr="0098361A">
              <w:rPr>
                <w:rFonts w:ascii="Times New Roman" w:hAnsi="Times New Roman"/>
                <w:b/>
                <w:sz w:val="20"/>
                <w:szCs w:val="20"/>
              </w:rPr>
              <w:t>мости.</w:t>
            </w:r>
          </w:p>
          <w:p w:rsidR="00C028D9" w:rsidRPr="0098361A" w:rsidRDefault="00C028D9" w:rsidP="004C057C">
            <w:pPr>
              <w:spacing w:after="0" w:line="240" w:lineRule="auto"/>
              <w:jc w:val="center"/>
              <w:rPr>
                <w:rFonts w:ascii="Times New Roman" w:hAnsi="Times New Roman"/>
                <w:b/>
                <w:i/>
                <w:sz w:val="20"/>
                <w:szCs w:val="20"/>
              </w:rPr>
            </w:pPr>
            <w:r w:rsidRPr="0098361A">
              <w:rPr>
                <w:rFonts w:ascii="Times New Roman" w:hAnsi="Times New Roman"/>
                <w:b/>
                <w:sz w:val="20"/>
                <w:szCs w:val="20"/>
              </w:rPr>
              <w:t>Форма промеж</w:t>
            </w:r>
            <w:r w:rsidRPr="0098361A">
              <w:rPr>
                <w:rFonts w:ascii="Times New Roman" w:hAnsi="Times New Roman"/>
                <w:b/>
                <w:sz w:val="20"/>
                <w:szCs w:val="20"/>
              </w:rPr>
              <w:t>у</w:t>
            </w:r>
            <w:r w:rsidRPr="0098361A">
              <w:rPr>
                <w:rFonts w:ascii="Times New Roman" w:hAnsi="Times New Roman"/>
                <w:b/>
                <w:sz w:val="20"/>
                <w:szCs w:val="20"/>
              </w:rPr>
              <w:t>точной аттестации.</w:t>
            </w:r>
          </w:p>
        </w:tc>
      </w:tr>
      <w:tr w:rsidR="00C028D9" w:rsidRPr="0098361A" w:rsidTr="004C057C">
        <w:tc>
          <w:tcPr>
            <w:tcW w:w="561" w:type="dxa"/>
            <w:vAlign w:val="center"/>
          </w:tcPr>
          <w:p w:rsidR="00C028D9" w:rsidRPr="0098361A" w:rsidRDefault="00C028D9" w:rsidP="004C057C">
            <w:pPr>
              <w:spacing w:after="0" w:line="240" w:lineRule="auto"/>
              <w:jc w:val="center"/>
              <w:rPr>
                <w:rFonts w:ascii="Times New Roman" w:hAnsi="Times New Roman"/>
                <w:b/>
                <w:bCs/>
                <w:sz w:val="20"/>
                <w:szCs w:val="20"/>
              </w:rPr>
            </w:pPr>
          </w:p>
        </w:tc>
        <w:tc>
          <w:tcPr>
            <w:tcW w:w="3507" w:type="dxa"/>
            <w:vAlign w:val="center"/>
          </w:tcPr>
          <w:p w:rsidR="00C028D9" w:rsidRPr="0098361A" w:rsidRDefault="00C028D9" w:rsidP="004C057C">
            <w:pPr>
              <w:spacing w:after="0" w:line="240" w:lineRule="auto"/>
              <w:rPr>
                <w:rFonts w:ascii="Times New Roman" w:hAnsi="Times New Roman"/>
                <w:b/>
                <w:bCs/>
                <w:sz w:val="20"/>
                <w:szCs w:val="20"/>
              </w:rPr>
            </w:pPr>
          </w:p>
        </w:tc>
        <w:tc>
          <w:tcPr>
            <w:tcW w:w="540" w:type="dxa"/>
            <w:vAlign w:val="center"/>
          </w:tcPr>
          <w:p w:rsidR="00C028D9" w:rsidRPr="0098361A" w:rsidRDefault="00C028D9" w:rsidP="004C057C">
            <w:pPr>
              <w:spacing w:after="0" w:line="240" w:lineRule="auto"/>
              <w:jc w:val="center"/>
              <w:rPr>
                <w:rFonts w:ascii="Times New Roman" w:hAnsi="Times New Roman"/>
                <w:b/>
                <w:bCs/>
                <w:sz w:val="16"/>
                <w:szCs w:val="16"/>
              </w:rPr>
            </w:pPr>
          </w:p>
          <w:p w:rsidR="00C028D9" w:rsidRDefault="00C028D9" w:rsidP="004C057C">
            <w:pPr>
              <w:spacing w:after="0" w:line="240" w:lineRule="auto"/>
              <w:jc w:val="center"/>
              <w:rPr>
                <w:rFonts w:ascii="Times New Roman" w:hAnsi="Times New Roman"/>
                <w:b/>
                <w:bCs/>
                <w:sz w:val="20"/>
                <w:szCs w:val="20"/>
              </w:rPr>
            </w:pPr>
            <w:r w:rsidRPr="0098361A">
              <w:rPr>
                <w:rFonts w:ascii="Times New Roman" w:hAnsi="Times New Roman"/>
                <w:b/>
                <w:bCs/>
                <w:sz w:val="20"/>
                <w:szCs w:val="20"/>
              </w:rPr>
              <w:t>1</w:t>
            </w:r>
          </w:p>
          <w:p w:rsidR="00C028D9" w:rsidRPr="0098361A" w:rsidRDefault="00C028D9" w:rsidP="004C057C">
            <w:pPr>
              <w:spacing w:after="0" w:line="240" w:lineRule="auto"/>
              <w:jc w:val="center"/>
              <w:rPr>
                <w:rFonts w:ascii="Times New Roman" w:hAnsi="Times New Roman"/>
                <w:b/>
                <w:bCs/>
                <w:sz w:val="16"/>
                <w:szCs w:val="16"/>
              </w:rPr>
            </w:pPr>
          </w:p>
        </w:tc>
        <w:tc>
          <w:tcPr>
            <w:tcW w:w="720" w:type="dxa"/>
            <w:vAlign w:val="center"/>
          </w:tcPr>
          <w:p w:rsidR="00C028D9" w:rsidRPr="0098361A" w:rsidRDefault="00C028D9" w:rsidP="004C057C">
            <w:pPr>
              <w:spacing w:after="0" w:line="240" w:lineRule="auto"/>
              <w:jc w:val="center"/>
              <w:rPr>
                <w:rFonts w:ascii="Times New Roman" w:hAnsi="Times New Roman"/>
                <w:b/>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b/>
                <w:bCs/>
                <w:i/>
                <w:sz w:val="20"/>
                <w:szCs w:val="20"/>
              </w:rPr>
            </w:pPr>
            <w:r w:rsidRPr="002D3B9F">
              <w:rPr>
                <w:rFonts w:ascii="Times New Roman" w:hAnsi="Times New Roman"/>
                <w:b/>
                <w:bCs/>
                <w:i/>
                <w:sz w:val="20"/>
                <w:szCs w:val="20"/>
              </w:rPr>
              <w:t>семинар</w:t>
            </w:r>
          </w:p>
        </w:tc>
        <w:tc>
          <w:tcPr>
            <w:tcW w:w="1135" w:type="dxa"/>
            <w:vAlign w:val="center"/>
          </w:tcPr>
          <w:p w:rsidR="00C028D9" w:rsidRPr="002D3B9F" w:rsidRDefault="00C028D9" w:rsidP="004C057C">
            <w:pPr>
              <w:spacing w:after="0" w:line="240" w:lineRule="auto"/>
              <w:jc w:val="center"/>
              <w:rPr>
                <w:rFonts w:ascii="Times New Roman" w:hAnsi="Times New Roman"/>
                <w:b/>
                <w:bCs/>
                <w:sz w:val="20"/>
                <w:szCs w:val="20"/>
              </w:rPr>
            </w:pPr>
            <w:r w:rsidRPr="002D3B9F">
              <w:rPr>
                <w:rFonts w:ascii="Times New Roman" w:hAnsi="Times New Roman"/>
                <w:b/>
                <w:bCs/>
                <w:sz w:val="20"/>
                <w:szCs w:val="20"/>
              </w:rPr>
              <w:t>с.р.с.</w:t>
            </w:r>
          </w:p>
        </w:tc>
        <w:tc>
          <w:tcPr>
            <w:tcW w:w="2063" w:type="dxa"/>
            <w:vAlign w:val="center"/>
          </w:tcPr>
          <w:p w:rsidR="00C028D9" w:rsidRPr="0098361A" w:rsidRDefault="00C028D9" w:rsidP="004C057C">
            <w:pPr>
              <w:spacing w:after="0" w:line="240" w:lineRule="auto"/>
              <w:jc w:val="center"/>
              <w:rPr>
                <w:rFonts w:ascii="Times New Roman" w:hAnsi="Times New Roman"/>
                <w:b/>
                <w:bCs/>
                <w:sz w:val="20"/>
                <w:szCs w:val="20"/>
              </w:rPr>
            </w:pPr>
          </w:p>
        </w:tc>
      </w:tr>
      <w:tr w:rsidR="00C028D9" w:rsidRPr="00101B83" w:rsidTr="004C057C">
        <w:trPr>
          <w:trHeight w:val="1196"/>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3507" w:type="dxa"/>
            <w:vAlign w:val="center"/>
          </w:tcPr>
          <w:p w:rsidR="00C028D9" w:rsidRPr="0098361A" w:rsidRDefault="00C028D9" w:rsidP="004C057C">
            <w:pPr>
              <w:tabs>
                <w:tab w:val="left" w:pos="393"/>
              </w:tabs>
              <w:suppressAutoHyphens/>
              <w:spacing w:after="0" w:line="240" w:lineRule="auto"/>
              <w:rPr>
                <w:rFonts w:ascii="Times New Roman" w:hAnsi="Times New Roman"/>
                <w:b/>
                <w:bCs/>
                <w:sz w:val="20"/>
                <w:szCs w:val="20"/>
              </w:rPr>
            </w:pPr>
            <w:r w:rsidRPr="0098361A">
              <w:rPr>
                <w:rFonts w:ascii="Times New Roman" w:hAnsi="Times New Roman"/>
                <w:b/>
                <w:bCs/>
                <w:sz w:val="20"/>
                <w:szCs w:val="20"/>
              </w:rPr>
              <w:t>Тема1:</w:t>
            </w:r>
          </w:p>
          <w:p w:rsidR="00C028D9" w:rsidRPr="0098361A" w:rsidRDefault="00C028D9" w:rsidP="004C057C">
            <w:pPr>
              <w:tabs>
                <w:tab w:val="left" w:pos="393"/>
              </w:tabs>
              <w:suppressAutoHyphens/>
              <w:spacing w:after="0" w:line="240" w:lineRule="auto"/>
              <w:rPr>
                <w:rFonts w:ascii="Times New Roman" w:hAnsi="Times New Roman"/>
                <w:sz w:val="20"/>
                <w:szCs w:val="20"/>
              </w:rPr>
            </w:pPr>
            <w:r w:rsidRPr="00A00FEB">
              <w:rPr>
                <w:rFonts w:ascii="Times New Roman" w:hAnsi="Times New Roman"/>
                <w:b/>
                <w:bCs/>
                <w:sz w:val="20"/>
                <w:szCs w:val="20"/>
              </w:rPr>
              <w:t>1.1.</w:t>
            </w:r>
            <w:r w:rsidRPr="0098361A">
              <w:rPr>
                <w:rFonts w:ascii="Times New Roman" w:hAnsi="Times New Roman"/>
                <w:sz w:val="20"/>
                <w:szCs w:val="20"/>
              </w:rPr>
              <w:t xml:space="preserve"> </w:t>
            </w:r>
            <w:r>
              <w:rPr>
                <w:rFonts w:ascii="Times New Roman" w:hAnsi="Times New Roman"/>
                <w:sz w:val="20"/>
                <w:szCs w:val="20"/>
              </w:rPr>
              <w:t>Наука о языке в древней Греции и Риме.</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01B83" w:rsidTr="004C057C">
        <w:trPr>
          <w:trHeight w:val="1830"/>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vAlign w:val="center"/>
          </w:tcPr>
          <w:p w:rsidR="00C028D9" w:rsidRPr="00336A44" w:rsidRDefault="00C028D9" w:rsidP="004C057C">
            <w:pPr>
              <w:tabs>
                <w:tab w:val="left" w:pos="330"/>
                <w:tab w:val="left" w:pos="540"/>
              </w:tabs>
              <w:suppressAutoHyphens/>
              <w:spacing w:after="0" w:line="240" w:lineRule="auto"/>
              <w:rPr>
                <w:rFonts w:ascii="Times New Roman" w:hAnsi="Times New Roman"/>
                <w:b/>
                <w:bCs/>
                <w:sz w:val="20"/>
                <w:szCs w:val="20"/>
              </w:rPr>
            </w:pPr>
            <w:r w:rsidRPr="00336A44">
              <w:rPr>
                <w:rFonts w:ascii="Times New Roman" w:hAnsi="Times New Roman"/>
                <w:b/>
                <w:bCs/>
                <w:sz w:val="20"/>
                <w:szCs w:val="20"/>
              </w:rPr>
              <w:t>1.2.</w:t>
            </w:r>
            <w:r w:rsidRPr="00336A44">
              <w:rPr>
                <w:rFonts w:ascii="Times New Roman" w:hAnsi="Times New Roman"/>
                <w:sz w:val="20"/>
                <w:szCs w:val="20"/>
              </w:rPr>
              <w:t xml:space="preserve"> </w:t>
            </w:r>
            <w:r>
              <w:rPr>
                <w:rFonts w:ascii="Times New Roman" w:hAnsi="Times New Roman"/>
                <w:sz w:val="20"/>
                <w:szCs w:val="20"/>
              </w:rPr>
              <w:t>Наука о языке в средневековой Европе.</w:t>
            </w:r>
          </w:p>
          <w:p w:rsidR="00C028D9" w:rsidRPr="00336A44" w:rsidRDefault="00C028D9" w:rsidP="004C057C">
            <w:pPr>
              <w:tabs>
                <w:tab w:val="left" w:pos="393"/>
              </w:tabs>
              <w:suppressAutoHyphens/>
              <w:spacing w:after="0" w:line="240" w:lineRule="auto"/>
              <w:rPr>
                <w:rFonts w:ascii="Times New Roman" w:hAnsi="Times New Roman"/>
                <w:b/>
                <w:bCs/>
                <w:sz w:val="20"/>
                <w:szCs w:val="20"/>
              </w:rPr>
            </w:pP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01B83" w:rsidTr="004C057C">
        <w:trPr>
          <w:trHeight w:val="690"/>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2</w:t>
            </w:r>
          </w:p>
        </w:tc>
        <w:tc>
          <w:tcPr>
            <w:tcW w:w="3507" w:type="dxa"/>
            <w:vAlign w:val="center"/>
          </w:tcPr>
          <w:p w:rsidR="00C028D9" w:rsidRPr="00F95F4C" w:rsidRDefault="00C028D9" w:rsidP="004C057C">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2:</w:t>
            </w:r>
          </w:p>
          <w:p w:rsidR="00C028D9" w:rsidRPr="00F95F4C" w:rsidRDefault="00C028D9" w:rsidP="004C057C">
            <w:pPr>
              <w:autoSpaceDE w:val="0"/>
              <w:autoSpaceDN w:val="0"/>
              <w:adjustRightInd w:val="0"/>
              <w:spacing w:after="0" w:line="240" w:lineRule="auto"/>
              <w:rPr>
                <w:rFonts w:ascii="Times New Roman" w:hAnsi="Times New Roman"/>
                <w:sz w:val="20"/>
                <w:szCs w:val="20"/>
              </w:rPr>
            </w:pPr>
            <w:r w:rsidRPr="00F95F4C">
              <w:rPr>
                <w:rFonts w:ascii="Times New Roman" w:hAnsi="Times New Roman"/>
                <w:b/>
                <w:bCs/>
                <w:sz w:val="20"/>
                <w:szCs w:val="20"/>
              </w:rPr>
              <w:t>2.1.</w:t>
            </w:r>
            <w:r w:rsidRPr="00F95F4C">
              <w:rPr>
                <w:rFonts w:ascii="Times New Roman" w:hAnsi="Times New Roman"/>
                <w:sz w:val="20"/>
                <w:szCs w:val="20"/>
              </w:rPr>
              <w:t xml:space="preserve"> </w:t>
            </w:r>
            <w:r>
              <w:rPr>
                <w:rFonts w:ascii="Times New Roman" w:hAnsi="Times New Roman"/>
                <w:sz w:val="20"/>
                <w:szCs w:val="20"/>
              </w:rPr>
              <w:t>Новоевропейские литературные языки и их грамматическое описание.</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2</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74D49" w:rsidTr="004C057C">
        <w:trPr>
          <w:trHeight w:val="690"/>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tcPr>
          <w:p w:rsidR="00C028D9" w:rsidRPr="003A34BC" w:rsidRDefault="00C028D9" w:rsidP="004C057C">
            <w:pPr>
              <w:tabs>
                <w:tab w:val="left" w:pos="330"/>
                <w:tab w:val="left" w:pos="540"/>
              </w:tabs>
              <w:suppressAutoHyphens/>
              <w:spacing w:after="0" w:line="240" w:lineRule="auto"/>
              <w:rPr>
                <w:rFonts w:ascii="Times New Roman" w:hAnsi="Times New Roman"/>
                <w:sz w:val="20"/>
                <w:szCs w:val="20"/>
              </w:rPr>
            </w:pPr>
            <w:r w:rsidRPr="00336A44">
              <w:rPr>
                <w:rFonts w:ascii="Times New Roman" w:hAnsi="Times New Roman"/>
                <w:b/>
                <w:bCs/>
                <w:sz w:val="20"/>
                <w:szCs w:val="20"/>
              </w:rPr>
              <w:t>2.2</w:t>
            </w:r>
            <w:r>
              <w:rPr>
                <w:rFonts w:ascii="Times New Roman" w:hAnsi="Times New Roman"/>
                <w:b/>
                <w:bCs/>
                <w:sz w:val="20"/>
                <w:szCs w:val="20"/>
              </w:rPr>
              <w:t xml:space="preserve"> </w:t>
            </w:r>
            <w:r>
              <w:rPr>
                <w:rFonts w:ascii="Times New Roman" w:hAnsi="Times New Roman"/>
                <w:bCs/>
                <w:sz w:val="20"/>
                <w:szCs w:val="20"/>
              </w:rPr>
              <w:t>Идея философского языка. Взгляды Г. Лейбница на язык.</w:t>
            </w:r>
          </w:p>
          <w:p w:rsidR="00C028D9" w:rsidRPr="00336A44" w:rsidRDefault="00C028D9" w:rsidP="004C057C">
            <w:pPr>
              <w:tabs>
                <w:tab w:val="left" w:pos="393"/>
              </w:tabs>
              <w:suppressAutoHyphens/>
              <w:spacing w:after="0" w:line="240" w:lineRule="auto"/>
              <w:rPr>
                <w:rFonts w:ascii="Times New Roman" w:hAnsi="Times New Roman"/>
                <w:sz w:val="20"/>
                <w:szCs w:val="20"/>
              </w:rPr>
            </w:pP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920"/>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3</w:t>
            </w:r>
          </w:p>
        </w:tc>
        <w:tc>
          <w:tcPr>
            <w:tcW w:w="3507" w:type="dxa"/>
          </w:tcPr>
          <w:p w:rsidR="00C028D9" w:rsidRPr="00F95F4C" w:rsidRDefault="00C028D9" w:rsidP="004C057C">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3:</w:t>
            </w:r>
          </w:p>
          <w:p w:rsidR="00C028D9" w:rsidRPr="003A34BC" w:rsidRDefault="00C028D9" w:rsidP="004C057C">
            <w:pPr>
              <w:tabs>
                <w:tab w:val="left" w:pos="393"/>
              </w:tabs>
              <w:suppressAutoHyphens/>
              <w:spacing w:after="0" w:line="240" w:lineRule="auto"/>
              <w:rPr>
                <w:rFonts w:ascii="Times New Roman" w:hAnsi="Times New Roman"/>
                <w:sz w:val="20"/>
                <w:szCs w:val="20"/>
              </w:rPr>
            </w:pPr>
            <w:r w:rsidRPr="00F95F4C">
              <w:rPr>
                <w:rFonts w:ascii="Times New Roman" w:hAnsi="Times New Roman"/>
                <w:b/>
                <w:bCs/>
                <w:sz w:val="20"/>
                <w:szCs w:val="20"/>
              </w:rPr>
              <w:t>3.1.</w:t>
            </w:r>
            <w:r w:rsidRPr="00F95F4C">
              <w:rPr>
                <w:rFonts w:ascii="Times New Roman" w:hAnsi="Times New Roman"/>
                <w:sz w:val="20"/>
                <w:szCs w:val="20"/>
              </w:rPr>
              <w:t xml:space="preserve"> </w:t>
            </w:r>
            <w:r>
              <w:rPr>
                <w:rFonts w:ascii="Times New Roman" w:hAnsi="Times New Roman"/>
                <w:sz w:val="20"/>
                <w:szCs w:val="20"/>
              </w:rPr>
              <w:t xml:space="preserve">Сравнительное изучение языков в </w:t>
            </w:r>
            <w:r>
              <w:rPr>
                <w:rFonts w:ascii="Times New Roman" w:hAnsi="Times New Roman"/>
                <w:sz w:val="20"/>
                <w:szCs w:val="20"/>
                <w:lang w:val="de-DE"/>
              </w:rPr>
              <w:t>XVI</w:t>
            </w:r>
            <w:r w:rsidRPr="003A34BC">
              <w:rPr>
                <w:rFonts w:ascii="Times New Roman" w:hAnsi="Times New Roman"/>
                <w:sz w:val="20"/>
                <w:szCs w:val="20"/>
              </w:rPr>
              <w:t xml:space="preserve"> – </w:t>
            </w:r>
            <w:r>
              <w:rPr>
                <w:rFonts w:ascii="Times New Roman" w:hAnsi="Times New Roman"/>
                <w:sz w:val="20"/>
                <w:szCs w:val="20"/>
                <w:lang w:val="de-DE"/>
              </w:rPr>
              <w:t>XVIII</w:t>
            </w:r>
            <w:r w:rsidRPr="003A34BC">
              <w:rPr>
                <w:rFonts w:ascii="Times New Roman" w:hAnsi="Times New Roman"/>
                <w:sz w:val="20"/>
                <w:szCs w:val="20"/>
              </w:rPr>
              <w:t xml:space="preserve"> </w:t>
            </w:r>
            <w:r>
              <w:rPr>
                <w:rFonts w:ascii="Times New Roman" w:hAnsi="Times New Roman"/>
                <w:sz w:val="20"/>
                <w:szCs w:val="20"/>
              </w:rPr>
              <w:t>веках.</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3</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на занятии</w:t>
            </w:r>
          </w:p>
        </w:tc>
      </w:tr>
      <w:tr w:rsidR="00C028D9" w:rsidRPr="00174D49" w:rsidTr="004C057C">
        <w:trPr>
          <w:trHeight w:val="920"/>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tcPr>
          <w:p w:rsidR="00C028D9" w:rsidRPr="005C02B2" w:rsidRDefault="00C028D9" w:rsidP="004C057C">
            <w:pPr>
              <w:tabs>
                <w:tab w:val="left" w:pos="330"/>
                <w:tab w:val="left" w:pos="540"/>
              </w:tabs>
              <w:suppressAutoHyphens/>
              <w:spacing w:after="0" w:line="240" w:lineRule="auto"/>
              <w:rPr>
                <w:iCs/>
                <w:sz w:val="20"/>
                <w:szCs w:val="20"/>
              </w:rPr>
            </w:pPr>
            <w:r w:rsidRPr="005C02B2">
              <w:rPr>
                <w:rFonts w:ascii="Times New Roman" w:hAnsi="Times New Roman"/>
                <w:b/>
                <w:bCs/>
                <w:sz w:val="20"/>
                <w:szCs w:val="20"/>
              </w:rPr>
              <w:t>3.2.</w:t>
            </w:r>
            <w:r w:rsidRPr="005C02B2">
              <w:rPr>
                <w:rFonts w:ascii="Times New Roman" w:hAnsi="Times New Roman"/>
                <w:sz w:val="20"/>
                <w:szCs w:val="20"/>
              </w:rPr>
              <w:t xml:space="preserve"> </w:t>
            </w:r>
            <w:r>
              <w:rPr>
                <w:rFonts w:ascii="Times New Roman" w:hAnsi="Times New Roman"/>
                <w:sz w:val="20"/>
                <w:szCs w:val="20"/>
              </w:rPr>
              <w:t xml:space="preserve">Возникновение сравнительно-исторического метода в языкознании. </w:t>
            </w: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690"/>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4</w:t>
            </w:r>
          </w:p>
        </w:tc>
        <w:tc>
          <w:tcPr>
            <w:tcW w:w="3507" w:type="dxa"/>
          </w:tcPr>
          <w:p w:rsidR="00C028D9" w:rsidRPr="00F95F4C" w:rsidRDefault="00C028D9" w:rsidP="004C057C">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4:</w:t>
            </w:r>
          </w:p>
          <w:p w:rsidR="00C028D9" w:rsidRPr="00255F84" w:rsidRDefault="00C028D9" w:rsidP="004C057C">
            <w:pPr>
              <w:tabs>
                <w:tab w:val="left" w:pos="393"/>
              </w:tabs>
              <w:suppressAutoHyphens/>
              <w:spacing w:after="0" w:line="240" w:lineRule="auto"/>
              <w:rPr>
                <w:rFonts w:ascii="Times New Roman" w:hAnsi="Times New Roman"/>
                <w:sz w:val="20"/>
                <w:szCs w:val="20"/>
              </w:rPr>
            </w:pPr>
            <w:r w:rsidRPr="00F95F4C">
              <w:rPr>
                <w:rFonts w:ascii="Times New Roman" w:hAnsi="Times New Roman"/>
                <w:b/>
                <w:bCs/>
                <w:sz w:val="20"/>
                <w:szCs w:val="20"/>
              </w:rPr>
              <w:t xml:space="preserve">4.1. </w:t>
            </w:r>
            <w:r>
              <w:rPr>
                <w:rFonts w:ascii="Times New Roman" w:hAnsi="Times New Roman"/>
                <w:sz w:val="20"/>
                <w:szCs w:val="20"/>
              </w:rPr>
              <w:t xml:space="preserve">Философия языка В. фон Гумбольдта. </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4</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74D49" w:rsidTr="004C057C">
        <w:trPr>
          <w:trHeight w:val="2305"/>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tcPr>
          <w:p w:rsidR="00C028D9" w:rsidRPr="003A34BC" w:rsidRDefault="00C028D9" w:rsidP="004C057C">
            <w:pPr>
              <w:tabs>
                <w:tab w:val="left" w:pos="330"/>
                <w:tab w:val="left" w:pos="540"/>
              </w:tabs>
              <w:suppressAutoHyphens/>
              <w:spacing w:after="0" w:line="240" w:lineRule="auto"/>
              <w:rPr>
                <w:rFonts w:ascii="Times New Roman" w:hAnsi="Times New Roman"/>
                <w:sz w:val="20"/>
                <w:szCs w:val="20"/>
              </w:rPr>
            </w:pPr>
            <w:r w:rsidRPr="00CD2AD8">
              <w:rPr>
                <w:rFonts w:ascii="Times New Roman" w:hAnsi="Times New Roman"/>
                <w:b/>
                <w:bCs/>
                <w:sz w:val="20"/>
                <w:szCs w:val="20"/>
              </w:rPr>
              <w:t xml:space="preserve">4.2. </w:t>
            </w:r>
            <w:r>
              <w:rPr>
                <w:rFonts w:ascii="Times New Roman" w:hAnsi="Times New Roman"/>
                <w:bCs/>
                <w:sz w:val="20"/>
                <w:szCs w:val="20"/>
              </w:rPr>
              <w:t>Логико-грамматическое направление в языкознании. А. Шлейхер и М.Мюллер как представители лингвистического натурализма в языкознании.</w:t>
            </w:r>
          </w:p>
          <w:p w:rsidR="00C028D9" w:rsidRPr="00861FA8" w:rsidRDefault="00C028D9" w:rsidP="004C057C">
            <w:pPr>
              <w:tabs>
                <w:tab w:val="left" w:pos="330"/>
                <w:tab w:val="left" w:pos="540"/>
              </w:tabs>
              <w:suppressAutoHyphens/>
              <w:spacing w:after="0" w:line="240" w:lineRule="auto"/>
              <w:rPr>
                <w:rFonts w:ascii="Times New Roman" w:hAnsi="Times New Roman"/>
                <w:sz w:val="20"/>
                <w:szCs w:val="20"/>
              </w:rPr>
            </w:pP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на занятии</w:t>
            </w:r>
          </w:p>
        </w:tc>
      </w:tr>
      <w:tr w:rsidR="00C028D9" w:rsidRPr="00174D49" w:rsidTr="004C057C">
        <w:trPr>
          <w:trHeight w:val="1380"/>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5</w:t>
            </w:r>
          </w:p>
        </w:tc>
        <w:tc>
          <w:tcPr>
            <w:tcW w:w="3507" w:type="dxa"/>
          </w:tcPr>
          <w:p w:rsidR="00C028D9" w:rsidRPr="00255F84" w:rsidRDefault="00C028D9" w:rsidP="004C057C">
            <w:pPr>
              <w:autoSpaceDE w:val="0"/>
              <w:autoSpaceDN w:val="0"/>
              <w:adjustRightInd w:val="0"/>
              <w:spacing w:after="0" w:line="240" w:lineRule="auto"/>
              <w:rPr>
                <w:rFonts w:ascii="Times New Roman" w:hAnsi="Times New Roman"/>
                <w:sz w:val="20"/>
                <w:szCs w:val="20"/>
              </w:rPr>
            </w:pPr>
            <w:r w:rsidRPr="00F95F4C">
              <w:rPr>
                <w:rFonts w:ascii="Times New Roman" w:hAnsi="Times New Roman"/>
                <w:b/>
                <w:bCs/>
                <w:sz w:val="20"/>
                <w:szCs w:val="20"/>
              </w:rPr>
              <w:t>Тема 5</w:t>
            </w:r>
            <w:r>
              <w:rPr>
                <w:rFonts w:ascii="Times New Roman" w:hAnsi="Times New Roman"/>
                <w:b/>
                <w:bCs/>
                <w:sz w:val="20"/>
                <w:szCs w:val="20"/>
              </w:rPr>
              <w:t xml:space="preserve"> </w:t>
            </w:r>
            <w:r>
              <w:rPr>
                <w:rFonts w:ascii="Times New Roman" w:hAnsi="Times New Roman"/>
                <w:sz w:val="20"/>
                <w:szCs w:val="20"/>
              </w:rPr>
              <w:t>Младограмматики.</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5</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Обсуждение</w:t>
            </w:r>
          </w:p>
          <w:p w:rsidR="00C028D9" w:rsidRPr="00101B83"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на занятии</w:t>
            </w:r>
          </w:p>
        </w:tc>
      </w:tr>
      <w:tr w:rsidR="00C028D9" w:rsidRPr="00174D49" w:rsidTr="004C057C">
        <w:trPr>
          <w:trHeight w:val="557"/>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tcPr>
          <w:p w:rsidR="00C028D9" w:rsidRPr="002C06B7" w:rsidRDefault="00C028D9" w:rsidP="004C057C">
            <w:pPr>
              <w:tabs>
                <w:tab w:val="left" w:pos="393"/>
              </w:tabs>
              <w:suppressAutoHyphens/>
              <w:spacing w:after="0" w:line="240" w:lineRule="auto"/>
              <w:rPr>
                <w:rFonts w:ascii="Times New Roman" w:hAnsi="Times New Roman"/>
                <w:sz w:val="20"/>
                <w:szCs w:val="20"/>
              </w:rPr>
            </w:pPr>
            <w:r w:rsidRPr="002C06B7">
              <w:rPr>
                <w:rFonts w:ascii="Times New Roman" w:hAnsi="Times New Roman"/>
                <w:b/>
                <w:bCs/>
                <w:sz w:val="20"/>
                <w:szCs w:val="20"/>
              </w:rPr>
              <w:t xml:space="preserve">5.2. </w:t>
            </w:r>
            <w:r>
              <w:rPr>
                <w:rFonts w:ascii="Times New Roman" w:hAnsi="Times New Roman"/>
                <w:sz w:val="20"/>
                <w:szCs w:val="20"/>
              </w:rPr>
              <w:t>Московская лингвистическая школа.</w:t>
            </w: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01B83" w:rsidTr="004C057C">
        <w:trPr>
          <w:trHeight w:val="803"/>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6</w:t>
            </w:r>
          </w:p>
        </w:tc>
        <w:tc>
          <w:tcPr>
            <w:tcW w:w="3507" w:type="dxa"/>
          </w:tcPr>
          <w:p w:rsidR="00C028D9" w:rsidRPr="00F95F4C" w:rsidRDefault="00C028D9" w:rsidP="004C057C">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6:</w:t>
            </w:r>
          </w:p>
          <w:p w:rsidR="00C028D9" w:rsidRPr="004C3426" w:rsidRDefault="00C028D9" w:rsidP="004C057C">
            <w:pPr>
              <w:tabs>
                <w:tab w:val="left" w:pos="393"/>
              </w:tabs>
              <w:suppressAutoHyphens/>
              <w:spacing w:after="0" w:line="240" w:lineRule="auto"/>
              <w:rPr>
                <w:rFonts w:ascii="Times New Roman" w:hAnsi="Times New Roman"/>
                <w:sz w:val="20"/>
                <w:szCs w:val="20"/>
              </w:rPr>
            </w:pPr>
            <w:r w:rsidRPr="00F95F4C">
              <w:rPr>
                <w:rFonts w:ascii="Times New Roman" w:hAnsi="Times New Roman"/>
                <w:b/>
                <w:bCs/>
                <w:sz w:val="20"/>
                <w:szCs w:val="20"/>
              </w:rPr>
              <w:t>6.1</w:t>
            </w:r>
            <w:r w:rsidRPr="00F95F4C">
              <w:rPr>
                <w:rFonts w:ascii="Times New Roman" w:hAnsi="Times New Roman"/>
                <w:sz w:val="20"/>
                <w:szCs w:val="20"/>
              </w:rPr>
              <w:t xml:space="preserve">. </w:t>
            </w:r>
            <w:r>
              <w:rPr>
                <w:rFonts w:ascii="Times New Roman" w:hAnsi="Times New Roman"/>
                <w:sz w:val="20"/>
                <w:szCs w:val="20"/>
              </w:rPr>
              <w:t>Казанская лингвистическая школа.</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6</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 xml:space="preserve">Сообщения </w:t>
            </w:r>
          </w:p>
          <w:p w:rsidR="00C028D9" w:rsidRPr="00101B83" w:rsidRDefault="00C028D9" w:rsidP="004C057C">
            <w:pPr>
              <w:spacing w:after="0" w:line="240" w:lineRule="auto"/>
              <w:jc w:val="center"/>
              <w:rPr>
                <w:rFonts w:ascii="Times New Roman" w:hAnsi="Times New Roman"/>
                <w:sz w:val="20"/>
                <w:szCs w:val="20"/>
              </w:rPr>
            </w:pPr>
            <w:r w:rsidRPr="00101B83">
              <w:rPr>
                <w:rFonts w:ascii="Times New Roman" w:hAnsi="Times New Roman"/>
                <w:sz w:val="20"/>
                <w:szCs w:val="20"/>
              </w:rPr>
              <w:t>в устной форме</w:t>
            </w:r>
          </w:p>
        </w:tc>
      </w:tr>
      <w:tr w:rsidR="00C028D9" w:rsidRPr="00174D49" w:rsidTr="004C057C">
        <w:trPr>
          <w:trHeight w:val="802"/>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tcPr>
          <w:p w:rsidR="00C028D9" w:rsidRPr="004C3426" w:rsidRDefault="00C028D9" w:rsidP="004C057C">
            <w:pPr>
              <w:tabs>
                <w:tab w:val="left" w:pos="330"/>
                <w:tab w:val="left" w:pos="540"/>
              </w:tabs>
              <w:suppressAutoHyphens/>
              <w:spacing w:after="0" w:line="240" w:lineRule="auto"/>
              <w:rPr>
                <w:rFonts w:ascii="Times New Roman" w:hAnsi="Times New Roman"/>
                <w:sz w:val="20"/>
                <w:szCs w:val="20"/>
              </w:rPr>
            </w:pPr>
            <w:r w:rsidRPr="00336A44">
              <w:rPr>
                <w:rFonts w:ascii="Times New Roman" w:hAnsi="Times New Roman"/>
                <w:b/>
                <w:bCs/>
                <w:sz w:val="20"/>
                <w:szCs w:val="20"/>
              </w:rPr>
              <w:t xml:space="preserve">6.2. </w:t>
            </w:r>
            <w:r>
              <w:rPr>
                <w:rFonts w:ascii="Times New Roman" w:hAnsi="Times New Roman"/>
                <w:bCs/>
                <w:sz w:val="20"/>
                <w:szCs w:val="20"/>
              </w:rPr>
              <w:t>Структурализм в языкознании.</w:t>
            </w: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397596" w:rsidTr="004C057C">
        <w:trPr>
          <w:trHeight w:val="578"/>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7</w:t>
            </w:r>
          </w:p>
        </w:tc>
        <w:tc>
          <w:tcPr>
            <w:tcW w:w="3507" w:type="dxa"/>
          </w:tcPr>
          <w:p w:rsidR="00C028D9" w:rsidRPr="00F95F4C" w:rsidRDefault="00C028D9" w:rsidP="004C057C">
            <w:pPr>
              <w:autoSpaceDE w:val="0"/>
              <w:autoSpaceDN w:val="0"/>
              <w:adjustRightInd w:val="0"/>
              <w:spacing w:after="0" w:line="240" w:lineRule="auto"/>
              <w:rPr>
                <w:rFonts w:ascii="Times New Roman" w:hAnsi="Times New Roman"/>
                <w:b/>
                <w:bCs/>
                <w:sz w:val="20"/>
                <w:szCs w:val="20"/>
              </w:rPr>
            </w:pPr>
            <w:r w:rsidRPr="00F95F4C">
              <w:rPr>
                <w:rFonts w:ascii="Times New Roman" w:hAnsi="Times New Roman"/>
                <w:b/>
                <w:bCs/>
                <w:sz w:val="20"/>
                <w:szCs w:val="20"/>
              </w:rPr>
              <w:t>Тема 7:</w:t>
            </w:r>
          </w:p>
          <w:p w:rsidR="00C028D9" w:rsidRPr="00F95F4C" w:rsidRDefault="00C028D9" w:rsidP="004C057C">
            <w:pPr>
              <w:tabs>
                <w:tab w:val="left" w:pos="393"/>
              </w:tabs>
              <w:suppressAutoHyphens/>
              <w:spacing w:after="0" w:line="240" w:lineRule="auto"/>
              <w:rPr>
                <w:rFonts w:ascii="Times New Roman" w:hAnsi="Times New Roman"/>
                <w:sz w:val="20"/>
                <w:szCs w:val="20"/>
                <w:lang w:val="en-US"/>
              </w:rPr>
            </w:pPr>
            <w:r w:rsidRPr="00F95F4C">
              <w:rPr>
                <w:rFonts w:ascii="Times New Roman" w:hAnsi="Times New Roman"/>
                <w:b/>
                <w:bCs/>
                <w:sz w:val="20"/>
                <w:szCs w:val="20"/>
              </w:rPr>
              <w:t>7.1.</w:t>
            </w:r>
            <w:r w:rsidRPr="00F95F4C">
              <w:rPr>
                <w:rFonts w:ascii="Times New Roman" w:hAnsi="Times New Roman"/>
                <w:sz w:val="20"/>
                <w:szCs w:val="20"/>
              </w:rPr>
              <w:t xml:space="preserve"> </w:t>
            </w:r>
            <w:r>
              <w:rPr>
                <w:rFonts w:ascii="Times New Roman" w:hAnsi="Times New Roman"/>
                <w:sz w:val="20"/>
                <w:szCs w:val="20"/>
              </w:rPr>
              <w:t>Пражский лингвистический кружок.</w:t>
            </w:r>
          </w:p>
        </w:tc>
        <w:tc>
          <w:tcPr>
            <w:tcW w:w="540" w:type="dxa"/>
            <w:vMerge w:val="restart"/>
            <w:vAlign w:val="center"/>
          </w:tcPr>
          <w:p w:rsidR="00C028D9" w:rsidRPr="00397596" w:rsidRDefault="00C028D9" w:rsidP="004C057C">
            <w:pPr>
              <w:spacing w:after="0" w:line="240" w:lineRule="auto"/>
              <w:jc w:val="center"/>
              <w:rPr>
                <w:rFonts w:ascii="Times New Roman" w:hAnsi="Times New Roman"/>
                <w:sz w:val="20"/>
                <w:szCs w:val="20"/>
              </w:rPr>
            </w:pPr>
            <w:r w:rsidRPr="00397596">
              <w:rPr>
                <w:rFonts w:ascii="Times New Roman" w:hAnsi="Times New Roman"/>
                <w:sz w:val="20"/>
                <w:szCs w:val="20"/>
              </w:rPr>
              <w:t>1</w:t>
            </w:r>
          </w:p>
        </w:tc>
        <w:tc>
          <w:tcPr>
            <w:tcW w:w="720" w:type="dxa"/>
            <w:vMerge w:val="restart"/>
            <w:vAlign w:val="center"/>
          </w:tcPr>
          <w:p w:rsidR="00C028D9" w:rsidRPr="00397596" w:rsidRDefault="00C028D9" w:rsidP="004C057C">
            <w:pPr>
              <w:spacing w:after="0" w:line="240" w:lineRule="auto"/>
              <w:jc w:val="center"/>
              <w:rPr>
                <w:rFonts w:ascii="Times New Roman" w:hAnsi="Times New Roman"/>
                <w:sz w:val="20"/>
                <w:szCs w:val="20"/>
              </w:rPr>
            </w:pPr>
            <w:r w:rsidRPr="00397596">
              <w:rPr>
                <w:rFonts w:ascii="Times New Roman" w:hAnsi="Times New Roman"/>
                <w:sz w:val="20"/>
                <w:szCs w:val="20"/>
              </w:rPr>
              <w:t>7</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на занятии</w:t>
            </w:r>
          </w:p>
        </w:tc>
      </w:tr>
      <w:tr w:rsidR="00C028D9" w:rsidRPr="00397596" w:rsidTr="004C057C">
        <w:trPr>
          <w:trHeight w:val="577"/>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tcPr>
          <w:p w:rsidR="00C028D9" w:rsidRPr="00774126" w:rsidRDefault="00C028D9" w:rsidP="004C057C">
            <w:pPr>
              <w:tabs>
                <w:tab w:val="left" w:pos="330"/>
                <w:tab w:val="left" w:pos="540"/>
              </w:tabs>
              <w:suppressAutoHyphens/>
              <w:spacing w:after="0" w:line="240" w:lineRule="auto"/>
              <w:rPr>
                <w:rFonts w:ascii="Times New Roman" w:hAnsi="Times New Roman"/>
                <w:sz w:val="20"/>
                <w:szCs w:val="20"/>
              </w:rPr>
            </w:pPr>
            <w:r w:rsidRPr="00F95F4C">
              <w:rPr>
                <w:rFonts w:ascii="Times New Roman" w:hAnsi="Times New Roman"/>
                <w:b/>
                <w:bCs/>
                <w:sz w:val="20"/>
                <w:szCs w:val="20"/>
              </w:rPr>
              <w:t xml:space="preserve">7.2. </w:t>
            </w:r>
            <w:r>
              <w:rPr>
                <w:rFonts w:ascii="Times New Roman" w:hAnsi="Times New Roman"/>
                <w:bCs/>
                <w:sz w:val="20"/>
                <w:szCs w:val="20"/>
              </w:rPr>
              <w:t>Копенгагенский лингвистический кружок.</w:t>
            </w:r>
          </w:p>
          <w:p w:rsidR="00C028D9" w:rsidRPr="00AE11AA" w:rsidRDefault="00C028D9" w:rsidP="004C057C">
            <w:pPr>
              <w:tabs>
                <w:tab w:val="left" w:pos="330"/>
              </w:tabs>
              <w:suppressAutoHyphens/>
              <w:spacing w:after="0" w:line="240" w:lineRule="auto"/>
              <w:rPr>
                <w:rFonts w:ascii="Times New Roman" w:hAnsi="Times New Roman"/>
                <w:sz w:val="20"/>
                <w:szCs w:val="20"/>
              </w:rPr>
            </w:pPr>
          </w:p>
        </w:tc>
        <w:tc>
          <w:tcPr>
            <w:tcW w:w="540" w:type="dxa"/>
            <w:vMerge/>
            <w:vAlign w:val="center"/>
          </w:tcPr>
          <w:p w:rsidR="00C028D9" w:rsidRPr="00397596"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397596"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397596" w:rsidTr="004C057C">
        <w:trPr>
          <w:trHeight w:val="345"/>
        </w:trPr>
        <w:tc>
          <w:tcPr>
            <w:tcW w:w="561" w:type="dxa"/>
            <w:vMerge w:val="restart"/>
            <w:vAlign w:val="center"/>
          </w:tcPr>
          <w:p w:rsidR="00C028D9" w:rsidRPr="00397596" w:rsidRDefault="00C028D9" w:rsidP="004C057C">
            <w:pPr>
              <w:spacing w:after="0" w:line="240" w:lineRule="auto"/>
              <w:jc w:val="center"/>
              <w:rPr>
                <w:rFonts w:ascii="Times New Roman" w:hAnsi="Times New Roman"/>
                <w:sz w:val="20"/>
                <w:szCs w:val="20"/>
              </w:rPr>
            </w:pPr>
            <w:r w:rsidRPr="00397596">
              <w:rPr>
                <w:rFonts w:ascii="Times New Roman" w:hAnsi="Times New Roman"/>
                <w:sz w:val="20"/>
                <w:szCs w:val="20"/>
              </w:rPr>
              <w:t>8</w:t>
            </w:r>
          </w:p>
        </w:tc>
        <w:tc>
          <w:tcPr>
            <w:tcW w:w="3507" w:type="dxa"/>
            <w:vAlign w:val="center"/>
          </w:tcPr>
          <w:p w:rsidR="00C028D9" w:rsidRPr="00255F84"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8:</w:t>
            </w:r>
          </w:p>
          <w:p w:rsidR="00C028D9" w:rsidRPr="00420107" w:rsidRDefault="00C028D9" w:rsidP="004C057C">
            <w:pPr>
              <w:spacing w:after="0" w:line="240" w:lineRule="auto"/>
              <w:rPr>
                <w:rFonts w:ascii="Times New Roman" w:hAnsi="Times New Roman"/>
                <w:bCs/>
                <w:sz w:val="20"/>
                <w:szCs w:val="20"/>
              </w:rPr>
            </w:pPr>
            <w:r w:rsidRPr="00F95F4C">
              <w:rPr>
                <w:rFonts w:ascii="Times New Roman" w:hAnsi="Times New Roman"/>
                <w:b/>
                <w:bCs/>
                <w:sz w:val="20"/>
                <w:szCs w:val="20"/>
              </w:rPr>
              <w:t xml:space="preserve">8.1. </w:t>
            </w:r>
            <w:r>
              <w:rPr>
                <w:rFonts w:ascii="Times New Roman" w:hAnsi="Times New Roman"/>
                <w:bCs/>
                <w:sz w:val="20"/>
                <w:szCs w:val="20"/>
              </w:rPr>
              <w:t>Ленинградская школа в язык</w:t>
            </w:r>
            <w:r>
              <w:rPr>
                <w:rFonts w:ascii="Times New Roman" w:hAnsi="Times New Roman"/>
                <w:bCs/>
                <w:sz w:val="20"/>
                <w:szCs w:val="20"/>
              </w:rPr>
              <w:t>о</w:t>
            </w:r>
            <w:r>
              <w:rPr>
                <w:rFonts w:ascii="Times New Roman" w:hAnsi="Times New Roman"/>
                <w:bCs/>
                <w:sz w:val="20"/>
                <w:szCs w:val="20"/>
              </w:rPr>
              <w:t xml:space="preserve">знании. </w:t>
            </w:r>
          </w:p>
        </w:tc>
        <w:tc>
          <w:tcPr>
            <w:tcW w:w="540" w:type="dxa"/>
            <w:vMerge w:val="restart"/>
            <w:vAlign w:val="center"/>
          </w:tcPr>
          <w:p w:rsidR="00C028D9" w:rsidRPr="00397596" w:rsidRDefault="00C028D9" w:rsidP="004C057C">
            <w:pPr>
              <w:spacing w:after="0" w:line="240" w:lineRule="auto"/>
              <w:jc w:val="center"/>
              <w:rPr>
                <w:rFonts w:ascii="Times New Roman" w:hAnsi="Times New Roman"/>
                <w:sz w:val="20"/>
                <w:szCs w:val="20"/>
              </w:rPr>
            </w:pPr>
            <w:r w:rsidRPr="00397596">
              <w:rPr>
                <w:rFonts w:ascii="Times New Roman" w:hAnsi="Times New Roman"/>
                <w:sz w:val="20"/>
                <w:szCs w:val="20"/>
              </w:rPr>
              <w:t>1</w:t>
            </w:r>
          </w:p>
        </w:tc>
        <w:tc>
          <w:tcPr>
            <w:tcW w:w="720" w:type="dxa"/>
            <w:vMerge w:val="restart"/>
            <w:vAlign w:val="center"/>
          </w:tcPr>
          <w:p w:rsidR="00C028D9" w:rsidRPr="00397596" w:rsidRDefault="00C028D9" w:rsidP="004C057C">
            <w:pPr>
              <w:spacing w:after="0" w:line="240" w:lineRule="auto"/>
              <w:jc w:val="center"/>
              <w:rPr>
                <w:rFonts w:ascii="Times New Roman" w:hAnsi="Times New Roman"/>
                <w:sz w:val="20"/>
                <w:szCs w:val="20"/>
              </w:rPr>
            </w:pPr>
            <w:r w:rsidRPr="00397596">
              <w:rPr>
                <w:rFonts w:ascii="Times New Roman" w:hAnsi="Times New Roman"/>
                <w:sz w:val="20"/>
                <w:szCs w:val="20"/>
              </w:rPr>
              <w:t>8</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 xml:space="preserve">Обсуждение </w:t>
            </w:r>
          </w:p>
          <w:p w:rsidR="00C028D9" w:rsidRPr="00101B83"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на занятии</w:t>
            </w:r>
          </w:p>
        </w:tc>
      </w:tr>
      <w:tr w:rsidR="00C028D9" w:rsidRPr="00397596" w:rsidTr="004C057C">
        <w:trPr>
          <w:trHeight w:val="345"/>
        </w:trPr>
        <w:tc>
          <w:tcPr>
            <w:tcW w:w="561" w:type="dxa"/>
            <w:vMerge/>
            <w:vAlign w:val="center"/>
          </w:tcPr>
          <w:p w:rsidR="00C028D9" w:rsidRPr="00397596" w:rsidRDefault="00C028D9" w:rsidP="004C057C">
            <w:pPr>
              <w:spacing w:after="0" w:line="240" w:lineRule="auto"/>
              <w:jc w:val="center"/>
              <w:rPr>
                <w:rFonts w:ascii="Times New Roman" w:hAnsi="Times New Roman"/>
                <w:sz w:val="20"/>
                <w:szCs w:val="20"/>
              </w:rPr>
            </w:pPr>
          </w:p>
        </w:tc>
        <w:tc>
          <w:tcPr>
            <w:tcW w:w="3507" w:type="dxa"/>
            <w:vAlign w:val="center"/>
          </w:tcPr>
          <w:p w:rsidR="00C028D9" w:rsidRPr="008B5AA8" w:rsidRDefault="00C028D9" w:rsidP="004C057C">
            <w:pPr>
              <w:tabs>
                <w:tab w:val="left" w:pos="330"/>
              </w:tabs>
              <w:suppressAutoHyphens/>
              <w:spacing w:after="0" w:line="240" w:lineRule="auto"/>
              <w:rPr>
                <w:rFonts w:ascii="Times New Roman" w:hAnsi="Times New Roman"/>
                <w:sz w:val="20"/>
                <w:szCs w:val="20"/>
              </w:rPr>
            </w:pPr>
            <w:r w:rsidRPr="00AE11AA">
              <w:rPr>
                <w:rFonts w:ascii="Times New Roman" w:hAnsi="Times New Roman"/>
                <w:b/>
                <w:bCs/>
                <w:sz w:val="20"/>
                <w:szCs w:val="20"/>
              </w:rPr>
              <w:t xml:space="preserve">8.2. </w:t>
            </w:r>
            <w:r>
              <w:rPr>
                <w:rFonts w:ascii="Times New Roman" w:hAnsi="Times New Roman"/>
                <w:bCs/>
                <w:sz w:val="20"/>
                <w:szCs w:val="20"/>
              </w:rPr>
              <w:t xml:space="preserve">Отечественная лингвистика второй половины </w:t>
            </w:r>
            <w:r>
              <w:rPr>
                <w:rFonts w:ascii="Times New Roman" w:hAnsi="Times New Roman"/>
                <w:bCs/>
                <w:sz w:val="20"/>
                <w:szCs w:val="20"/>
                <w:lang w:val="de-DE"/>
              </w:rPr>
              <w:t>XX</w:t>
            </w:r>
            <w:r w:rsidRPr="008B5AA8">
              <w:rPr>
                <w:rFonts w:ascii="Times New Roman" w:hAnsi="Times New Roman"/>
                <w:bCs/>
                <w:sz w:val="20"/>
                <w:szCs w:val="20"/>
              </w:rPr>
              <w:t xml:space="preserve"> </w:t>
            </w:r>
            <w:r>
              <w:rPr>
                <w:rFonts w:ascii="Times New Roman" w:hAnsi="Times New Roman"/>
                <w:bCs/>
                <w:sz w:val="20"/>
                <w:szCs w:val="20"/>
              </w:rPr>
              <w:t>века.</w:t>
            </w:r>
          </w:p>
          <w:p w:rsidR="00C028D9" w:rsidRPr="00AE11AA" w:rsidRDefault="00C028D9" w:rsidP="004C057C">
            <w:pPr>
              <w:tabs>
                <w:tab w:val="left" w:pos="330"/>
              </w:tabs>
              <w:suppressAutoHyphens/>
              <w:spacing w:after="0" w:line="240" w:lineRule="auto"/>
              <w:rPr>
                <w:rFonts w:ascii="Times New Roman" w:hAnsi="Times New Roman"/>
                <w:sz w:val="20"/>
                <w:szCs w:val="20"/>
              </w:rPr>
            </w:pPr>
          </w:p>
        </w:tc>
        <w:tc>
          <w:tcPr>
            <w:tcW w:w="540" w:type="dxa"/>
            <w:vMerge/>
            <w:vAlign w:val="center"/>
          </w:tcPr>
          <w:p w:rsidR="00C028D9" w:rsidRPr="00397596"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397596"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1083"/>
        </w:trPr>
        <w:tc>
          <w:tcPr>
            <w:tcW w:w="561" w:type="dxa"/>
            <w:vMerge w:val="restart"/>
            <w:vAlign w:val="center"/>
          </w:tcPr>
          <w:p w:rsidR="00C028D9" w:rsidRPr="00397596" w:rsidRDefault="00C028D9" w:rsidP="004C057C">
            <w:pPr>
              <w:spacing w:after="0" w:line="240" w:lineRule="auto"/>
              <w:jc w:val="center"/>
              <w:rPr>
                <w:rFonts w:ascii="Times New Roman" w:hAnsi="Times New Roman"/>
                <w:sz w:val="20"/>
                <w:szCs w:val="20"/>
              </w:rPr>
            </w:pPr>
            <w:r w:rsidRPr="00397596">
              <w:rPr>
                <w:rFonts w:ascii="Times New Roman" w:hAnsi="Times New Roman"/>
                <w:sz w:val="20"/>
                <w:szCs w:val="20"/>
              </w:rPr>
              <w:lastRenderedPageBreak/>
              <w:t>9</w:t>
            </w:r>
          </w:p>
        </w:tc>
        <w:tc>
          <w:tcPr>
            <w:tcW w:w="3507" w:type="dxa"/>
            <w:vAlign w:val="center"/>
          </w:tcPr>
          <w:p w:rsidR="00C028D9" w:rsidRPr="00255F84"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9:</w:t>
            </w:r>
          </w:p>
          <w:p w:rsidR="00C028D9" w:rsidRPr="008B5AA8" w:rsidRDefault="00C028D9" w:rsidP="004C057C">
            <w:pPr>
              <w:spacing w:after="0" w:line="240" w:lineRule="auto"/>
              <w:rPr>
                <w:rFonts w:ascii="Times New Roman" w:hAnsi="Times New Roman"/>
                <w:bCs/>
                <w:sz w:val="20"/>
                <w:szCs w:val="20"/>
              </w:rPr>
            </w:pPr>
            <w:r w:rsidRPr="00F95F4C">
              <w:rPr>
                <w:rFonts w:ascii="Times New Roman" w:hAnsi="Times New Roman"/>
                <w:b/>
                <w:bCs/>
                <w:sz w:val="20"/>
                <w:szCs w:val="20"/>
              </w:rPr>
              <w:t xml:space="preserve">9.1. </w:t>
            </w:r>
            <w:r>
              <w:rPr>
                <w:rFonts w:ascii="Times New Roman" w:hAnsi="Times New Roman"/>
                <w:bCs/>
                <w:sz w:val="20"/>
                <w:szCs w:val="20"/>
              </w:rPr>
              <w:t>Дескриптивная лингвистика.</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9</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1267"/>
        </w:trPr>
        <w:tc>
          <w:tcPr>
            <w:tcW w:w="561" w:type="dxa"/>
            <w:vMerge/>
            <w:vAlign w:val="center"/>
          </w:tcPr>
          <w:p w:rsidR="00C028D9" w:rsidRPr="00397596" w:rsidRDefault="00C028D9" w:rsidP="004C057C">
            <w:pPr>
              <w:spacing w:after="0" w:line="240" w:lineRule="auto"/>
              <w:jc w:val="center"/>
              <w:rPr>
                <w:rFonts w:ascii="Times New Roman" w:hAnsi="Times New Roman"/>
                <w:sz w:val="20"/>
                <w:szCs w:val="20"/>
              </w:rPr>
            </w:pPr>
          </w:p>
        </w:tc>
        <w:tc>
          <w:tcPr>
            <w:tcW w:w="3507" w:type="dxa"/>
            <w:vAlign w:val="center"/>
          </w:tcPr>
          <w:p w:rsidR="00C028D9" w:rsidRPr="008B5AA8" w:rsidRDefault="00C028D9" w:rsidP="004C057C">
            <w:pPr>
              <w:tabs>
                <w:tab w:val="left" w:pos="330"/>
              </w:tabs>
              <w:suppressAutoHyphens/>
              <w:spacing w:after="0" w:line="240" w:lineRule="auto"/>
              <w:rPr>
                <w:sz w:val="20"/>
                <w:szCs w:val="20"/>
              </w:rPr>
            </w:pPr>
            <w:r w:rsidRPr="00AE11AA">
              <w:rPr>
                <w:rFonts w:ascii="Times New Roman" w:hAnsi="Times New Roman"/>
                <w:b/>
                <w:bCs/>
                <w:sz w:val="20"/>
                <w:szCs w:val="20"/>
              </w:rPr>
              <w:t xml:space="preserve">9.2. </w:t>
            </w:r>
            <w:r>
              <w:rPr>
                <w:rFonts w:ascii="Times New Roman" w:hAnsi="Times New Roman"/>
                <w:bCs/>
                <w:sz w:val="20"/>
                <w:szCs w:val="20"/>
              </w:rPr>
              <w:t>Генеративная лингвистика.</w:t>
            </w:r>
          </w:p>
          <w:p w:rsidR="00C028D9" w:rsidRPr="00AE11AA" w:rsidRDefault="00C028D9" w:rsidP="004C057C">
            <w:pPr>
              <w:pStyle w:val="21"/>
              <w:spacing w:line="240" w:lineRule="auto"/>
              <w:ind w:right="0" w:firstLine="0"/>
              <w:jc w:val="left"/>
              <w:rPr>
                <w:sz w:val="20"/>
                <w:szCs w:val="20"/>
              </w:rPr>
            </w:pP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345"/>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10</w:t>
            </w:r>
          </w:p>
        </w:tc>
        <w:tc>
          <w:tcPr>
            <w:tcW w:w="3507" w:type="dxa"/>
            <w:vAlign w:val="center"/>
          </w:tcPr>
          <w:p w:rsidR="00C028D9" w:rsidRPr="00255F84"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10:</w:t>
            </w:r>
          </w:p>
          <w:p w:rsidR="00C028D9" w:rsidRPr="00F95F4C"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 xml:space="preserve">10.1. </w:t>
            </w:r>
            <w:r>
              <w:rPr>
                <w:rFonts w:ascii="Times New Roman" w:hAnsi="Times New Roman"/>
                <w:bCs/>
                <w:sz w:val="20"/>
                <w:szCs w:val="20"/>
              </w:rPr>
              <w:t xml:space="preserve">Необгумбольдтианство. </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10</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на занятии</w:t>
            </w:r>
          </w:p>
        </w:tc>
      </w:tr>
      <w:tr w:rsidR="00C028D9" w:rsidRPr="00174D49" w:rsidTr="004C057C">
        <w:trPr>
          <w:trHeight w:val="345"/>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vAlign w:val="center"/>
          </w:tcPr>
          <w:p w:rsidR="00C028D9" w:rsidRPr="00972D87" w:rsidRDefault="00C028D9" w:rsidP="004C057C">
            <w:pPr>
              <w:tabs>
                <w:tab w:val="left" w:pos="330"/>
              </w:tabs>
              <w:suppressAutoHyphens/>
              <w:spacing w:after="0" w:line="240" w:lineRule="auto"/>
              <w:rPr>
                <w:iCs/>
                <w:sz w:val="20"/>
                <w:szCs w:val="20"/>
              </w:rPr>
            </w:pPr>
            <w:r w:rsidRPr="00AE11AA">
              <w:rPr>
                <w:rFonts w:ascii="Times New Roman" w:hAnsi="Times New Roman"/>
                <w:b/>
                <w:bCs/>
                <w:sz w:val="20"/>
                <w:szCs w:val="20"/>
              </w:rPr>
              <w:t xml:space="preserve">10.2. </w:t>
            </w:r>
            <w:r>
              <w:rPr>
                <w:rFonts w:ascii="Times New Roman" w:hAnsi="Times New Roman"/>
                <w:bCs/>
                <w:sz w:val="20"/>
                <w:szCs w:val="20"/>
              </w:rPr>
              <w:t>Этнолингвистика.</w:t>
            </w: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345"/>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11</w:t>
            </w:r>
          </w:p>
        </w:tc>
        <w:tc>
          <w:tcPr>
            <w:tcW w:w="3507" w:type="dxa"/>
            <w:vAlign w:val="center"/>
          </w:tcPr>
          <w:p w:rsidR="00C028D9" w:rsidRPr="00255F84" w:rsidRDefault="00C028D9" w:rsidP="004C057C">
            <w:pPr>
              <w:spacing w:after="0" w:line="240" w:lineRule="auto"/>
              <w:rPr>
                <w:rFonts w:ascii="Times New Roman" w:hAnsi="Times New Roman"/>
                <w:b/>
                <w:bCs/>
                <w:sz w:val="20"/>
                <w:szCs w:val="20"/>
              </w:rPr>
            </w:pPr>
            <w:r w:rsidRPr="00AE11AA">
              <w:rPr>
                <w:rFonts w:ascii="Times New Roman" w:hAnsi="Times New Roman"/>
                <w:b/>
                <w:bCs/>
                <w:sz w:val="20"/>
                <w:szCs w:val="20"/>
              </w:rPr>
              <w:t>Тема</w:t>
            </w:r>
            <w:r w:rsidRPr="00255F84">
              <w:rPr>
                <w:rFonts w:ascii="Times New Roman" w:hAnsi="Times New Roman"/>
                <w:b/>
                <w:bCs/>
                <w:sz w:val="20"/>
                <w:szCs w:val="20"/>
              </w:rPr>
              <w:t xml:space="preserve"> </w:t>
            </w:r>
            <w:r w:rsidRPr="00AE11AA">
              <w:rPr>
                <w:rFonts w:ascii="Times New Roman" w:hAnsi="Times New Roman"/>
                <w:b/>
                <w:bCs/>
                <w:sz w:val="20"/>
                <w:szCs w:val="20"/>
              </w:rPr>
              <w:t>11:</w:t>
            </w:r>
            <w:r>
              <w:rPr>
                <w:rFonts w:ascii="Times New Roman" w:hAnsi="Times New Roman"/>
                <w:sz w:val="20"/>
                <w:szCs w:val="20"/>
              </w:rPr>
              <w:t xml:space="preserve"> Социолингвистика.</w:t>
            </w:r>
          </w:p>
          <w:p w:rsidR="00C028D9" w:rsidRPr="00972D87" w:rsidRDefault="00C028D9" w:rsidP="004C057C">
            <w:pPr>
              <w:spacing w:after="0" w:line="240" w:lineRule="auto"/>
              <w:rPr>
                <w:rFonts w:ascii="Times New Roman" w:hAnsi="Times New Roman"/>
                <w:bCs/>
                <w:sz w:val="20"/>
                <w:szCs w:val="20"/>
              </w:rPr>
            </w:pPr>
            <w:r w:rsidRPr="00AE11AA">
              <w:rPr>
                <w:rFonts w:ascii="Times New Roman" w:hAnsi="Times New Roman"/>
                <w:b/>
                <w:bCs/>
                <w:sz w:val="20"/>
                <w:szCs w:val="20"/>
              </w:rPr>
              <w:t xml:space="preserve">11.1 </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11</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345"/>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vAlign w:val="center"/>
          </w:tcPr>
          <w:p w:rsidR="00C028D9" w:rsidRPr="00972D87" w:rsidRDefault="00C028D9" w:rsidP="004C057C">
            <w:pPr>
              <w:tabs>
                <w:tab w:val="left" w:pos="330"/>
              </w:tabs>
              <w:suppressAutoHyphens/>
              <w:spacing w:after="0" w:line="240" w:lineRule="auto"/>
              <w:rPr>
                <w:rFonts w:ascii="Times New Roman" w:hAnsi="Times New Roman"/>
                <w:sz w:val="20"/>
                <w:szCs w:val="20"/>
              </w:rPr>
            </w:pPr>
            <w:r w:rsidRPr="00AE11AA">
              <w:rPr>
                <w:rFonts w:ascii="Times New Roman" w:hAnsi="Times New Roman"/>
                <w:b/>
                <w:bCs/>
                <w:sz w:val="20"/>
                <w:szCs w:val="20"/>
              </w:rPr>
              <w:t xml:space="preserve">11.2. </w:t>
            </w:r>
            <w:r>
              <w:rPr>
                <w:rFonts w:ascii="Times New Roman" w:hAnsi="Times New Roman"/>
                <w:bCs/>
                <w:sz w:val="20"/>
                <w:szCs w:val="20"/>
              </w:rPr>
              <w:t>Семиотика.</w:t>
            </w: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458"/>
        </w:trPr>
        <w:tc>
          <w:tcPr>
            <w:tcW w:w="561"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12</w:t>
            </w:r>
          </w:p>
        </w:tc>
        <w:tc>
          <w:tcPr>
            <w:tcW w:w="3507" w:type="dxa"/>
            <w:vAlign w:val="center"/>
          </w:tcPr>
          <w:p w:rsidR="00C028D9" w:rsidRPr="00255F84"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255F84">
              <w:rPr>
                <w:rFonts w:ascii="Times New Roman" w:hAnsi="Times New Roman"/>
                <w:b/>
                <w:bCs/>
                <w:sz w:val="20"/>
                <w:szCs w:val="20"/>
              </w:rPr>
              <w:t xml:space="preserve"> </w:t>
            </w:r>
            <w:r w:rsidRPr="00F95F4C">
              <w:rPr>
                <w:rFonts w:ascii="Times New Roman" w:hAnsi="Times New Roman"/>
                <w:b/>
                <w:bCs/>
                <w:sz w:val="20"/>
                <w:szCs w:val="20"/>
              </w:rPr>
              <w:t>12:</w:t>
            </w:r>
          </w:p>
          <w:p w:rsidR="00C028D9" w:rsidRPr="00972D87" w:rsidRDefault="00C028D9" w:rsidP="004C057C">
            <w:pPr>
              <w:spacing w:after="0" w:line="240" w:lineRule="auto"/>
              <w:rPr>
                <w:rFonts w:ascii="Times New Roman" w:hAnsi="Times New Roman"/>
                <w:bCs/>
                <w:sz w:val="20"/>
                <w:szCs w:val="20"/>
              </w:rPr>
            </w:pPr>
            <w:r w:rsidRPr="00F95F4C">
              <w:rPr>
                <w:rFonts w:ascii="Times New Roman" w:hAnsi="Times New Roman"/>
                <w:b/>
                <w:bCs/>
                <w:sz w:val="20"/>
                <w:szCs w:val="20"/>
              </w:rPr>
              <w:t xml:space="preserve">12.1. </w:t>
            </w:r>
            <w:r>
              <w:rPr>
                <w:rFonts w:ascii="Times New Roman" w:hAnsi="Times New Roman"/>
                <w:bCs/>
                <w:sz w:val="20"/>
                <w:szCs w:val="20"/>
              </w:rPr>
              <w:t>Семантика.</w:t>
            </w:r>
          </w:p>
        </w:tc>
        <w:tc>
          <w:tcPr>
            <w:tcW w:w="54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720" w:type="dxa"/>
            <w:vMerge w:val="restart"/>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12</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174D49" w:rsidTr="004C057C">
        <w:trPr>
          <w:trHeight w:val="457"/>
        </w:trPr>
        <w:tc>
          <w:tcPr>
            <w:tcW w:w="561"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3507" w:type="dxa"/>
            <w:vAlign w:val="center"/>
          </w:tcPr>
          <w:p w:rsidR="00C028D9" w:rsidRPr="00972D87" w:rsidRDefault="00C028D9" w:rsidP="004C057C">
            <w:pPr>
              <w:spacing w:after="0" w:line="240" w:lineRule="auto"/>
              <w:rPr>
                <w:bCs/>
                <w:sz w:val="20"/>
                <w:szCs w:val="20"/>
              </w:rPr>
            </w:pPr>
            <w:r w:rsidRPr="00861FA8">
              <w:rPr>
                <w:rFonts w:ascii="Times New Roman" w:hAnsi="Times New Roman"/>
                <w:b/>
                <w:bCs/>
                <w:sz w:val="20"/>
                <w:szCs w:val="20"/>
              </w:rPr>
              <w:t xml:space="preserve">12.2. </w:t>
            </w:r>
            <w:r w:rsidRPr="00972D87">
              <w:rPr>
                <w:rFonts w:ascii="Times New Roman" w:hAnsi="Times New Roman"/>
                <w:bCs/>
                <w:sz w:val="20"/>
                <w:szCs w:val="20"/>
              </w:rPr>
              <w:t>Прагматика.</w:t>
            </w:r>
          </w:p>
          <w:p w:rsidR="00C028D9" w:rsidRPr="00861FA8" w:rsidRDefault="00C028D9" w:rsidP="004C057C">
            <w:pPr>
              <w:pStyle w:val="21"/>
              <w:spacing w:line="240" w:lineRule="auto"/>
              <w:ind w:right="0" w:firstLine="0"/>
              <w:jc w:val="left"/>
              <w:rPr>
                <w:b/>
                <w:bCs/>
                <w:sz w:val="20"/>
                <w:szCs w:val="20"/>
              </w:rPr>
            </w:pPr>
          </w:p>
        </w:tc>
        <w:tc>
          <w:tcPr>
            <w:tcW w:w="54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720" w:type="dxa"/>
            <w:vMerge/>
            <w:vAlign w:val="center"/>
          </w:tcPr>
          <w:p w:rsidR="00C028D9" w:rsidRPr="0098361A" w:rsidRDefault="00C028D9" w:rsidP="004C057C">
            <w:pPr>
              <w:spacing w:after="0" w:line="240" w:lineRule="auto"/>
              <w:jc w:val="center"/>
              <w:rPr>
                <w:rFonts w:ascii="Times New Roman" w:hAnsi="Times New Roman"/>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4C057C">
        <w:trPr>
          <w:trHeight w:val="578"/>
        </w:trPr>
        <w:tc>
          <w:tcPr>
            <w:tcW w:w="561" w:type="dxa"/>
            <w:vMerge w:val="restart"/>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13</w:t>
            </w:r>
          </w:p>
        </w:tc>
        <w:tc>
          <w:tcPr>
            <w:tcW w:w="3507" w:type="dxa"/>
            <w:vAlign w:val="center"/>
          </w:tcPr>
          <w:p w:rsidR="00C028D9" w:rsidRPr="004B0FA8"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Тема</w:t>
            </w:r>
            <w:r w:rsidRPr="004B0FA8">
              <w:rPr>
                <w:rFonts w:ascii="Times New Roman" w:hAnsi="Times New Roman"/>
                <w:b/>
                <w:bCs/>
                <w:sz w:val="20"/>
                <w:szCs w:val="20"/>
              </w:rPr>
              <w:t xml:space="preserve"> </w:t>
            </w:r>
            <w:r w:rsidRPr="00F95F4C">
              <w:rPr>
                <w:rFonts w:ascii="Times New Roman" w:hAnsi="Times New Roman"/>
                <w:b/>
                <w:bCs/>
                <w:sz w:val="20"/>
                <w:szCs w:val="20"/>
              </w:rPr>
              <w:t>13:</w:t>
            </w:r>
          </w:p>
          <w:p w:rsidR="00C028D9" w:rsidRPr="00F95F4C" w:rsidRDefault="00C028D9" w:rsidP="004C057C">
            <w:pPr>
              <w:spacing w:after="0" w:line="240" w:lineRule="auto"/>
              <w:rPr>
                <w:rFonts w:ascii="Times New Roman" w:hAnsi="Times New Roman"/>
                <w:b/>
                <w:bCs/>
                <w:sz w:val="20"/>
                <w:szCs w:val="20"/>
              </w:rPr>
            </w:pPr>
            <w:r w:rsidRPr="00F95F4C">
              <w:rPr>
                <w:rFonts w:ascii="Times New Roman" w:hAnsi="Times New Roman"/>
                <w:b/>
                <w:bCs/>
                <w:sz w:val="20"/>
                <w:szCs w:val="20"/>
              </w:rPr>
              <w:t xml:space="preserve">13.1. </w:t>
            </w:r>
            <w:r>
              <w:rPr>
                <w:rFonts w:ascii="Times New Roman" w:hAnsi="Times New Roman"/>
                <w:sz w:val="20"/>
                <w:szCs w:val="20"/>
              </w:rPr>
              <w:t>Теория речевых актов.</w:t>
            </w:r>
          </w:p>
        </w:tc>
        <w:tc>
          <w:tcPr>
            <w:tcW w:w="54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13</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4C057C">
        <w:trPr>
          <w:trHeight w:val="577"/>
        </w:trPr>
        <w:tc>
          <w:tcPr>
            <w:tcW w:w="561" w:type="dxa"/>
            <w:vMerge/>
            <w:vAlign w:val="center"/>
          </w:tcPr>
          <w:p w:rsidR="00C028D9" w:rsidRPr="0098361A" w:rsidRDefault="00C028D9" w:rsidP="004C057C">
            <w:pPr>
              <w:spacing w:after="0" w:line="240" w:lineRule="auto"/>
              <w:jc w:val="center"/>
              <w:rPr>
                <w:rFonts w:ascii="Times New Roman" w:hAnsi="Times New Roman"/>
                <w:b/>
                <w:sz w:val="20"/>
                <w:szCs w:val="20"/>
              </w:rPr>
            </w:pPr>
          </w:p>
        </w:tc>
        <w:tc>
          <w:tcPr>
            <w:tcW w:w="3507" w:type="dxa"/>
            <w:vAlign w:val="center"/>
          </w:tcPr>
          <w:p w:rsidR="00C028D9" w:rsidRPr="001333EC" w:rsidRDefault="00C028D9" w:rsidP="004C057C">
            <w:pPr>
              <w:spacing w:after="0" w:line="240" w:lineRule="auto"/>
              <w:rPr>
                <w:rFonts w:ascii="Times New Roman" w:hAnsi="Times New Roman"/>
                <w:bCs/>
                <w:sz w:val="20"/>
                <w:szCs w:val="20"/>
              </w:rPr>
            </w:pPr>
            <w:r w:rsidRPr="00861FA8">
              <w:rPr>
                <w:rFonts w:ascii="Times New Roman" w:hAnsi="Times New Roman"/>
                <w:b/>
                <w:bCs/>
                <w:sz w:val="20"/>
                <w:szCs w:val="20"/>
              </w:rPr>
              <w:t xml:space="preserve">13.2. </w:t>
            </w:r>
            <w:r>
              <w:rPr>
                <w:rFonts w:ascii="Times New Roman" w:hAnsi="Times New Roman"/>
                <w:bCs/>
                <w:sz w:val="20"/>
                <w:szCs w:val="20"/>
              </w:rPr>
              <w:t>Теория дискурса.</w:t>
            </w:r>
          </w:p>
          <w:p w:rsidR="00C028D9" w:rsidRPr="00861FA8" w:rsidRDefault="00C028D9" w:rsidP="004C057C">
            <w:pPr>
              <w:spacing w:after="0" w:line="240" w:lineRule="auto"/>
              <w:rPr>
                <w:rFonts w:ascii="Times New Roman" w:hAnsi="Times New Roman"/>
                <w:b/>
                <w:bCs/>
                <w:sz w:val="20"/>
                <w:szCs w:val="20"/>
              </w:rPr>
            </w:pPr>
          </w:p>
        </w:tc>
        <w:tc>
          <w:tcPr>
            <w:tcW w:w="54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3</w:t>
            </w:r>
            <w:r w:rsidRPr="002D3B9F">
              <w:rPr>
                <w:rFonts w:ascii="Times New Roman" w:hAnsi="Times New Roman"/>
                <w:sz w:val="20"/>
                <w:szCs w:val="20"/>
              </w:rPr>
              <w:t xml:space="preserve">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4</w:t>
            </w:r>
            <w:r w:rsidRPr="002D3B9F">
              <w:rPr>
                <w:rFonts w:ascii="Times New Roman" w:hAnsi="Times New Roman"/>
                <w:sz w:val="20"/>
                <w:szCs w:val="20"/>
              </w:rPr>
              <w:t xml:space="preserve"> ч.</w:t>
            </w:r>
          </w:p>
        </w:tc>
        <w:tc>
          <w:tcPr>
            <w:tcW w:w="2063" w:type="dxa"/>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4C057C">
        <w:trPr>
          <w:trHeight w:val="578"/>
        </w:trPr>
        <w:tc>
          <w:tcPr>
            <w:tcW w:w="561" w:type="dxa"/>
            <w:vMerge w:val="restart"/>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14</w:t>
            </w:r>
          </w:p>
        </w:tc>
        <w:tc>
          <w:tcPr>
            <w:tcW w:w="3507" w:type="dxa"/>
            <w:vAlign w:val="center"/>
          </w:tcPr>
          <w:p w:rsidR="00C028D9" w:rsidRPr="00861FA8" w:rsidRDefault="00C028D9" w:rsidP="004C057C">
            <w:pPr>
              <w:spacing w:after="0" w:line="240" w:lineRule="auto"/>
              <w:rPr>
                <w:rFonts w:ascii="Times New Roman" w:hAnsi="Times New Roman"/>
                <w:b/>
                <w:bCs/>
                <w:sz w:val="20"/>
                <w:szCs w:val="20"/>
              </w:rPr>
            </w:pPr>
            <w:r w:rsidRPr="00861FA8">
              <w:rPr>
                <w:rFonts w:ascii="Times New Roman" w:hAnsi="Times New Roman"/>
                <w:b/>
                <w:bCs/>
                <w:sz w:val="20"/>
                <w:szCs w:val="20"/>
              </w:rPr>
              <w:t>Тема 14:</w:t>
            </w:r>
          </w:p>
          <w:p w:rsidR="00C028D9" w:rsidRPr="00861FA8" w:rsidRDefault="00C028D9" w:rsidP="004C057C">
            <w:pPr>
              <w:spacing w:after="0" w:line="240" w:lineRule="auto"/>
              <w:rPr>
                <w:rFonts w:ascii="Times New Roman" w:hAnsi="Times New Roman"/>
                <w:b/>
                <w:bCs/>
                <w:sz w:val="20"/>
                <w:szCs w:val="20"/>
              </w:rPr>
            </w:pPr>
            <w:r w:rsidRPr="00861FA8">
              <w:rPr>
                <w:rFonts w:ascii="Times New Roman" w:hAnsi="Times New Roman"/>
                <w:b/>
                <w:bCs/>
                <w:sz w:val="20"/>
                <w:szCs w:val="20"/>
              </w:rPr>
              <w:t>14.</w:t>
            </w:r>
            <w:r w:rsidRPr="00255F84">
              <w:rPr>
                <w:rFonts w:ascii="Times New Roman" w:hAnsi="Times New Roman"/>
                <w:b/>
                <w:bCs/>
                <w:sz w:val="20"/>
                <w:szCs w:val="20"/>
              </w:rPr>
              <w:t>1.</w:t>
            </w:r>
            <w:r w:rsidRPr="00255F84">
              <w:rPr>
                <w:rFonts w:ascii="Times New Roman" w:hAnsi="Times New Roman"/>
                <w:sz w:val="20"/>
                <w:szCs w:val="20"/>
              </w:rPr>
              <w:t xml:space="preserve"> </w:t>
            </w:r>
            <w:r>
              <w:rPr>
                <w:rFonts w:ascii="Times New Roman" w:hAnsi="Times New Roman"/>
                <w:sz w:val="20"/>
                <w:szCs w:val="20"/>
              </w:rPr>
              <w:t>Теория аргументации.</w:t>
            </w:r>
          </w:p>
        </w:tc>
        <w:tc>
          <w:tcPr>
            <w:tcW w:w="54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14</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3</w:t>
            </w:r>
            <w:r w:rsidRPr="002D3B9F">
              <w:rPr>
                <w:rFonts w:ascii="Times New Roman" w:hAnsi="Times New Roman"/>
                <w:sz w:val="20"/>
                <w:szCs w:val="20"/>
              </w:rPr>
              <w:t xml:space="preserve">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4</w:t>
            </w:r>
            <w:r w:rsidRPr="002D3B9F">
              <w:rPr>
                <w:rFonts w:ascii="Times New Roman" w:hAnsi="Times New Roman"/>
                <w:sz w:val="20"/>
                <w:szCs w:val="20"/>
              </w:rPr>
              <w:t xml:space="preserve">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4C057C">
        <w:trPr>
          <w:trHeight w:val="577"/>
        </w:trPr>
        <w:tc>
          <w:tcPr>
            <w:tcW w:w="561" w:type="dxa"/>
            <w:vMerge/>
            <w:vAlign w:val="center"/>
          </w:tcPr>
          <w:p w:rsidR="00C028D9" w:rsidRPr="0098361A" w:rsidRDefault="00C028D9" w:rsidP="004C057C">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4C057C">
            <w:pPr>
              <w:tabs>
                <w:tab w:val="left" w:pos="330"/>
              </w:tabs>
              <w:suppressAutoHyphens/>
              <w:spacing w:after="0" w:line="240" w:lineRule="auto"/>
              <w:rPr>
                <w:sz w:val="20"/>
                <w:szCs w:val="20"/>
              </w:rPr>
            </w:pPr>
            <w:r w:rsidRPr="00861FA8">
              <w:rPr>
                <w:rFonts w:ascii="Times New Roman" w:hAnsi="Times New Roman"/>
                <w:b/>
                <w:bCs/>
                <w:sz w:val="20"/>
                <w:szCs w:val="20"/>
              </w:rPr>
              <w:t>14.</w:t>
            </w:r>
            <w:r w:rsidRPr="00255F84">
              <w:rPr>
                <w:rFonts w:ascii="Times New Roman" w:hAnsi="Times New Roman"/>
                <w:b/>
                <w:bCs/>
                <w:sz w:val="20"/>
                <w:szCs w:val="20"/>
              </w:rPr>
              <w:t>2</w:t>
            </w:r>
            <w:r w:rsidRPr="00861FA8">
              <w:rPr>
                <w:rFonts w:ascii="Times New Roman" w:hAnsi="Times New Roman"/>
                <w:b/>
                <w:bCs/>
                <w:sz w:val="20"/>
                <w:szCs w:val="20"/>
              </w:rPr>
              <w:t xml:space="preserve">. </w:t>
            </w:r>
            <w:r>
              <w:rPr>
                <w:rFonts w:ascii="Times New Roman" w:hAnsi="Times New Roman"/>
                <w:sz w:val="20"/>
                <w:szCs w:val="20"/>
              </w:rPr>
              <w:t>Риторика.</w:t>
            </w:r>
          </w:p>
          <w:p w:rsidR="00C028D9" w:rsidRPr="00861FA8" w:rsidRDefault="00C028D9" w:rsidP="004C057C">
            <w:pPr>
              <w:pStyle w:val="21"/>
              <w:spacing w:line="240" w:lineRule="auto"/>
              <w:ind w:right="0" w:firstLine="0"/>
              <w:jc w:val="left"/>
              <w:rPr>
                <w:sz w:val="20"/>
                <w:szCs w:val="20"/>
              </w:rPr>
            </w:pPr>
          </w:p>
        </w:tc>
        <w:tc>
          <w:tcPr>
            <w:tcW w:w="54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4C057C">
        <w:trPr>
          <w:trHeight w:val="345"/>
        </w:trPr>
        <w:tc>
          <w:tcPr>
            <w:tcW w:w="561" w:type="dxa"/>
            <w:vMerge w:val="restart"/>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15</w:t>
            </w:r>
          </w:p>
        </w:tc>
        <w:tc>
          <w:tcPr>
            <w:tcW w:w="3507" w:type="dxa"/>
            <w:vAlign w:val="center"/>
          </w:tcPr>
          <w:p w:rsidR="00C028D9" w:rsidRPr="004B5B96" w:rsidRDefault="00C028D9" w:rsidP="004C057C">
            <w:pPr>
              <w:spacing w:after="0" w:line="240" w:lineRule="auto"/>
              <w:rPr>
                <w:rFonts w:ascii="Times New Roman" w:hAnsi="Times New Roman"/>
                <w:b/>
                <w:bCs/>
                <w:sz w:val="20"/>
                <w:szCs w:val="20"/>
              </w:rPr>
            </w:pPr>
            <w:r w:rsidRPr="004B5B96">
              <w:rPr>
                <w:rFonts w:ascii="Times New Roman" w:hAnsi="Times New Roman"/>
                <w:b/>
                <w:bCs/>
                <w:sz w:val="20"/>
                <w:szCs w:val="20"/>
              </w:rPr>
              <w:t>Тема 15:</w:t>
            </w:r>
          </w:p>
          <w:p w:rsidR="00C028D9" w:rsidRPr="004B5B96" w:rsidRDefault="00C028D9" w:rsidP="004C057C">
            <w:pPr>
              <w:spacing w:after="0" w:line="240" w:lineRule="auto"/>
              <w:rPr>
                <w:rFonts w:ascii="Times New Roman" w:hAnsi="Times New Roman"/>
                <w:b/>
                <w:bCs/>
                <w:sz w:val="20"/>
                <w:szCs w:val="20"/>
              </w:rPr>
            </w:pPr>
            <w:r w:rsidRPr="004B5B96">
              <w:rPr>
                <w:rFonts w:ascii="Times New Roman" w:hAnsi="Times New Roman"/>
                <w:b/>
                <w:bCs/>
                <w:sz w:val="20"/>
                <w:szCs w:val="20"/>
              </w:rPr>
              <w:t xml:space="preserve">15.1. </w:t>
            </w:r>
            <w:r>
              <w:rPr>
                <w:rFonts w:ascii="Times New Roman" w:hAnsi="Times New Roman"/>
                <w:sz w:val="20"/>
                <w:szCs w:val="20"/>
              </w:rPr>
              <w:t>Психолингвистика.</w:t>
            </w:r>
          </w:p>
        </w:tc>
        <w:tc>
          <w:tcPr>
            <w:tcW w:w="54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15</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0094C" w:rsidRDefault="00C028D9" w:rsidP="004C057C">
            <w:pPr>
              <w:spacing w:after="0" w:line="240" w:lineRule="auto"/>
              <w:jc w:val="center"/>
              <w:rPr>
                <w:rFonts w:ascii="Times New Roman" w:hAnsi="Times New Roman"/>
                <w:bCs/>
                <w:sz w:val="20"/>
                <w:szCs w:val="20"/>
              </w:rPr>
            </w:pPr>
            <w:r>
              <w:rPr>
                <w:rFonts w:ascii="Times New Roman" w:hAnsi="Times New Roman"/>
                <w:bCs/>
                <w:sz w:val="20"/>
                <w:szCs w:val="20"/>
              </w:rPr>
              <w:t>Обсуждение на зан</w:t>
            </w:r>
            <w:r>
              <w:rPr>
                <w:rFonts w:ascii="Times New Roman" w:hAnsi="Times New Roman"/>
                <w:bCs/>
                <w:sz w:val="20"/>
                <w:szCs w:val="20"/>
              </w:rPr>
              <w:t>я</w:t>
            </w:r>
            <w:r>
              <w:rPr>
                <w:rFonts w:ascii="Times New Roman" w:hAnsi="Times New Roman"/>
                <w:bCs/>
                <w:sz w:val="20"/>
                <w:szCs w:val="20"/>
              </w:rPr>
              <w:t>тии</w:t>
            </w:r>
          </w:p>
        </w:tc>
      </w:tr>
      <w:tr w:rsidR="00C028D9" w:rsidRPr="00B31348" w:rsidTr="004C057C">
        <w:trPr>
          <w:trHeight w:val="345"/>
        </w:trPr>
        <w:tc>
          <w:tcPr>
            <w:tcW w:w="561" w:type="dxa"/>
            <w:vMerge/>
            <w:vAlign w:val="center"/>
          </w:tcPr>
          <w:p w:rsidR="00C028D9" w:rsidRPr="0098361A" w:rsidRDefault="00C028D9" w:rsidP="004C057C">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4C057C">
            <w:pPr>
              <w:tabs>
                <w:tab w:val="left" w:pos="330"/>
              </w:tabs>
              <w:suppressAutoHyphens/>
              <w:spacing w:after="0" w:line="240" w:lineRule="auto"/>
              <w:rPr>
                <w:b/>
                <w:bCs/>
                <w:sz w:val="20"/>
                <w:szCs w:val="20"/>
              </w:rPr>
            </w:pPr>
            <w:r w:rsidRPr="00861FA8">
              <w:rPr>
                <w:rFonts w:ascii="Times New Roman" w:hAnsi="Times New Roman"/>
                <w:b/>
                <w:bCs/>
                <w:sz w:val="20"/>
                <w:szCs w:val="20"/>
              </w:rPr>
              <w:t>15.</w:t>
            </w:r>
            <w:r w:rsidRPr="00255F84">
              <w:rPr>
                <w:rFonts w:ascii="Times New Roman" w:hAnsi="Times New Roman"/>
                <w:b/>
                <w:bCs/>
                <w:sz w:val="20"/>
                <w:szCs w:val="20"/>
              </w:rPr>
              <w:t>2</w:t>
            </w:r>
            <w:r w:rsidRPr="00861FA8">
              <w:rPr>
                <w:rFonts w:ascii="Times New Roman" w:hAnsi="Times New Roman"/>
                <w:b/>
                <w:bCs/>
                <w:sz w:val="20"/>
                <w:szCs w:val="20"/>
              </w:rPr>
              <w:t xml:space="preserve">. </w:t>
            </w:r>
            <w:r w:rsidRPr="001333EC">
              <w:rPr>
                <w:rFonts w:ascii="Times New Roman" w:hAnsi="Times New Roman"/>
                <w:bCs/>
                <w:sz w:val="20"/>
                <w:szCs w:val="20"/>
              </w:rPr>
              <w:t>Когнитив</w:t>
            </w:r>
            <w:r>
              <w:rPr>
                <w:rFonts w:ascii="Times New Roman" w:hAnsi="Times New Roman"/>
                <w:bCs/>
                <w:sz w:val="20"/>
                <w:szCs w:val="20"/>
              </w:rPr>
              <w:t>ная лингвистика</w:t>
            </w:r>
            <w:r w:rsidRPr="001333EC">
              <w:rPr>
                <w:rFonts w:ascii="Times New Roman" w:hAnsi="Times New Roman"/>
                <w:bCs/>
                <w:sz w:val="20"/>
                <w:szCs w:val="20"/>
              </w:rPr>
              <w:t>.</w:t>
            </w:r>
          </w:p>
          <w:p w:rsidR="00C028D9" w:rsidRPr="00861FA8" w:rsidRDefault="00C028D9" w:rsidP="004C057C">
            <w:pPr>
              <w:pStyle w:val="21"/>
              <w:spacing w:line="240" w:lineRule="auto"/>
              <w:ind w:right="0" w:firstLine="0"/>
              <w:jc w:val="left"/>
              <w:rPr>
                <w:b/>
                <w:bCs/>
                <w:sz w:val="20"/>
                <w:szCs w:val="20"/>
              </w:rPr>
            </w:pPr>
          </w:p>
        </w:tc>
        <w:tc>
          <w:tcPr>
            <w:tcW w:w="54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4C057C">
        <w:trPr>
          <w:trHeight w:val="578"/>
        </w:trPr>
        <w:tc>
          <w:tcPr>
            <w:tcW w:w="561" w:type="dxa"/>
            <w:vMerge w:val="restart"/>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16</w:t>
            </w:r>
          </w:p>
        </w:tc>
        <w:tc>
          <w:tcPr>
            <w:tcW w:w="3507" w:type="dxa"/>
            <w:vAlign w:val="center"/>
          </w:tcPr>
          <w:p w:rsidR="00C028D9" w:rsidRPr="00861FA8" w:rsidRDefault="00C028D9" w:rsidP="004C057C">
            <w:pPr>
              <w:spacing w:after="0" w:line="240" w:lineRule="auto"/>
              <w:rPr>
                <w:rFonts w:ascii="Times New Roman" w:hAnsi="Times New Roman"/>
                <w:b/>
                <w:bCs/>
                <w:sz w:val="20"/>
                <w:szCs w:val="20"/>
              </w:rPr>
            </w:pPr>
            <w:r w:rsidRPr="00861FA8">
              <w:rPr>
                <w:rFonts w:ascii="Times New Roman" w:hAnsi="Times New Roman"/>
                <w:b/>
                <w:bCs/>
                <w:sz w:val="20"/>
                <w:szCs w:val="20"/>
              </w:rPr>
              <w:t>Тема 16:</w:t>
            </w:r>
          </w:p>
          <w:p w:rsidR="00C028D9" w:rsidRPr="00861FA8" w:rsidRDefault="00C028D9" w:rsidP="004C057C">
            <w:pPr>
              <w:spacing w:after="0" w:line="240" w:lineRule="auto"/>
              <w:rPr>
                <w:rFonts w:ascii="Times New Roman" w:hAnsi="Times New Roman"/>
                <w:b/>
                <w:bCs/>
                <w:sz w:val="20"/>
                <w:szCs w:val="20"/>
              </w:rPr>
            </w:pPr>
            <w:r w:rsidRPr="00861FA8">
              <w:rPr>
                <w:rFonts w:ascii="Times New Roman" w:hAnsi="Times New Roman"/>
                <w:b/>
                <w:bCs/>
                <w:sz w:val="20"/>
                <w:szCs w:val="20"/>
              </w:rPr>
              <w:t xml:space="preserve">16.1. </w:t>
            </w:r>
            <w:r>
              <w:rPr>
                <w:rFonts w:ascii="Times New Roman" w:hAnsi="Times New Roman"/>
                <w:sz w:val="20"/>
                <w:szCs w:val="20"/>
              </w:rPr>
              <w:t>Корпусная лингвистика.</w:t>
            </w:r>
          </w:p>
        </w:tc>
        <w:tc>
          <w:tcPr>
            <w:tcW w:w="540" w:type="dxa"/>
            <w:vMerge w:val="restart"/>
            <w:vAlign w:val="center"/>
          </w:tcPr>
          <w:p w:rsidR="00C028D9" w:rsidRPr="00647DD0" w:rsidRDefault="00C028D9" w:rsidP="004C057C">
            <w:pPr>
              <w:spacing w:after="0" w:line="240" w:lineRule="auto"/>
              <w:jc w:val="center"/>
              <w:rPr>
                <w:rFonts w:ascii="Times New Roman" w:hAnsi="Times New Roman"/>
                <w:bCs/>
                <w:sz w:val="20"/>
                <w:szCs w:val="20"/>
              </w:rPr>
            </w:pPr>
            <w:r w:rsidRPr="00647DD0">
              <w:rPr>
                <w:rFonts w:ascii="Times New Roman" w:hAnsi="Times New Roman"/>
                <w:bCs/>
                <w:sz w:val="20"/>
                <w:szCs w:val="20"/>
              </w:rPr>
              <w:t>1</w:t>
            </w:r>
          </w:p>
        </w:tc>
        <w:tc>
          <w:tcPr>
            <w:tcW w:w="72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16</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4C057C">
        <w:trPr>
          <w:trHeight w:val="577"/>
        </w:trPr>
        <w:tc>
          <w:tcPr>
            <w:tcW w:w="561" w:type="dxa"/>
            <w:vMerge/>
            <w:vAlign w:val="center"/>
          </w:tcPr>
          <w:p w:rsidR="00C028D9" w:rsidRPr="0098361A" w:rsidRDefault="00C028D9" w:rsidP="004C057C">
            <w:pPr>
              <w:spacing w:after="0" w:line="240" w:lineRule="auto"/>
              <w:jc w:val="center"/>
              <w:rPr>
                <w:rFonts w:ascii="Times New Roman" w:hAnsi="Times New Roman"/>
                <w:b/>
                <w:sz w:val="20"/>
                <w:szCs w:val="20"/>
              </w:rPr>
            </w:pPr>
          </w:p>
        </w:tc>
        <w:tc>
          <w:tcPr>
            <w:tcW w:w="3507" w:type="dxa"/>
            <w:vAlign w:val="center"/>
          </w:tcPr>
          <w:p w:rsidR="00C028D9" w:rsidRPr="00861FA8" w:rsidRDefault="00C028D9" w:rsidP="004C057C">
            <w:pPr>
              <w:tabs>
                <w:tab w:val="left" w:pos="330"/>
              </w:tabs>
              <w:suppressAutoHyphens/>
              <w:spacing w:after="0" w:line="240" w:lineRule="auto"/>
              <w:rPr>
                <w:b/>
                <w:bCs/>
                <w:sz w:val="20"/>
                <w:szCs w:val="20"/>
              </w:rPr>
            </w:pPr>
            <w:r w:rsidRPr="00861FA8">
              <w:rPr>
                <w:rFonts w:ascii="Times New Roman" w:hAnsi="Times New Roman"/>
                <w:b/>
                <w:bCs/>
                <w:sz w:val="20"/>
                <w:szCs w:val="20"/>
              </w:rPr>
              <w:t>16.</w:t>
            </w:r>
            <w:r w:rsidRPr="00255F84">
              <w:rPr>
                <w:rFonts w:ascii="Times New Roman" w:hAnsi="Times New Roman"/>
                <w:b/>
                <w:bCs/>
                <w:sz w:val="20"/>
                <w:szCs w:val="20"/>
              </w:rPr>
              <w:t>2</w:t>
            </w:r>
            <w:r w:rsidRPr="00861FA8">
              <w:rPr>
                <w:rFonts w:ascii="Times New Roman" w:hAnsi="Times New Roman"/>
                <w:b/>
                <w:bCs/>
                <w:sz w:val="20"/>
                <w:szCs w:val="20"/>
              </w:rPr>
              <w:t xml:space="preserve">. </w:t>
            </w:r>
            <w:r>
              <w:rPr>
                <w:rFonts w:ascii="Times New Roman" w:hAnsi="Times New Roman"/>
                <w:sz w:val="20"/>
                <w:szCs w:val="20"/>
              </w:rPr>
              <w:t xml:space="preserve">Коммуникативистика. </w:t>
            </w:r>
          </w:p>
        </w:tc>
        <w:tc>
          <w:tcPr>
            <w:tcW w:w="54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sidRPr="002D3B9F">
              <w:rPr>
                <w:rFonts w:ascii="Times New Roman" w:hAnsi="Times New Roman"/>
                <w:sz w:val="20"/>
                <w:szCs w:val="20"/>
              </w:rPr>
              <w:t>2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4C057C">
        <w:trPr>
          <w:trHeight w:val="345"/>
        </w:trPr>
        <w:tc>
          <w:tcPr>
            <w:tcW w:w="561" w:type="dxa"/>
            <w:vMerge w:val="restart"/>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17</w:t>
            </w:r>
          </w:p>
        </w:tc>
        <w:tc>
          <w:tcPr>
            <w:tcW w:w="3507" w:type="dxa"/>
            <w:vAlign w:val="center"/>
          </w:tcPr>
          <w:p w:rsidR="00C028D9" w:rsidRPr="004B5B96" w:rsidRDefault="00C028D9" w:rsidP="004C057C">
            <w:pPr>
              <w:autoSpaceDE w:val="0"/>
              <w:autoSpaceDN w:val="0"/>
              <w:adjustRightInd w:val="0"/>
              <w:spacing w:after="0" w:line="240" w:lineRule="auto"/>
              <w:rPr>
                <w:rFonts w:ascii="Times New Roman" w:hAnsi="Times New Roman"/>
                <w:b/>
                <w:bCs/>
                <w:sz w:val="20"/>
                <w:szCs w:val="20"/>
              </w:rPr>
            </w:pPr>
            <w:r w:rsidRPr="004B5B96">
              <w:rPr>
                <w:rFonts w:ascii="Times New Roman" w:hAnsi="Times New Roman"/>
                <w:b/>
                <w:bCs/>
                <w:sz w:val="20"/>
                <w:szCs w:val="20"/>
              </w:rPr>
              <w:t>Тема 17:</w:t>
            </w:r>
          </w:p>
          <w:p w:rsidR="00C028D9" w:rsidRPr="004B5B96" w:rsidRDefault="00C028D9" w:rsidP="004C057C">
            <w:pPr>
              <w:autoSpaceDE w:val="0"/>
              <w:autoSpaceDN w:val="0"/>
              <w:adjustRightInd w:val="0"/>
              <w:spacing w:after="0" w:line="240" w:lineRule="auto"/>
              <w:rPr>
                <w:rFonts w:ascii="Times New Roman" w:hAnsi="Times New Roman"/>
                <w:b/>
                <w:bCs/>
                <w:sz w:val="20"/>
                <w:szCs w:val="20"/>
              </w:rPr>
            </w:pPr>
            <w:r w:rsidRPr="004B5B96">
              <w:rPr>
                <w:rFonts w:ascii="Times New Roman" w:hAnsi="Times New Roman"/>
                <w:b/>
                <w:bCs/>
                <w:sz w:val="20"/>
                <w:szCs w:val="20"/>
              </w:rPr>
              <w:t>1</w:t>
            </w:r>
            <w:r w:rsidRPr="00255F84">
              <w:rPr>
                <w:rFonts w:ascii="Times New Roman" w:hAnsi="Times New Roman"/>
                <w:b/>
                <w:bCs/>
                <w:sz w:val="20"/>
                <w:szCs w:val="20"/>
              </w:rPr>
              <w:t>7</w:t>
            </w:r>
            <w:r w:rsidRPr="004B5B96">
              <w:rPr>
                <w:rFonts w:ascii="Times New Roman" w:hAnsi="Times New Roman"/>
                <w:b/>
                <w:bCs/>
                <w:sz w:val="20"/>
                <w:szCs w:val="20"/>
              </w:rPr>
              <w:t xml:space="preserve">.1. </w:t>
            </w:r>
            <w:r>
              <w:rPr>
                <w:rFonts w:ascii="Times New Roman" w:hAnsi="Times New Roman"/>
                <w:sz w:val="20"/>
                <w:szCs w:val="20"/>
              </w:rPr>
              <w:t>Количественные методы иссл</w:t>
            </w:r>
            <w:r>
              <w:rPr>
                <w:rFonts w:ascii="Times New Roman" w:hAnsi="Times New Roman"/>
                <w:sz w:val="20"/>
                <w:szCs w:val="20"/>
              </w:rPr>
              <w:t>е</w:t>
            </w:r>
            <w:r>
              <w:rPr>
                <w:rFonts w:ascii="Times New Roman" w:hAnsi="Times New Roman"/>
                <w:sz w:val="20"/>
                <w:szCs w:val="20"/>
              </w:rPr>
              <w:t>дования в лингвистике</w:t>
            </w:r>
            <w:r w:rsidRPr="004B5B96">
              <w:rPr>
                <w:rFonts w:ascii="Times New Roman" w:hAnsi="Times New Roman"/>
                <w:sz w:val="20"/>
                <w:szCs w:val="20"/>
              </w:rPr>
              <w:t>.</w:t>
            </w:r>
          </w:p>
        </w:tc>
        <w:tc>
          <w:tcPr>
            <w:tcW w:w="54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w:t>
            </w:r>
          </w:p>
        </w:tc>
        <w:tc>
          <w:tcPr>
            <w:tcW w:w="720" w:type="dxa"/>
            <w:vMerge w:val="restart"/>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17</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r w:rsidRPr="002D3B9F">
              <w:rPr>
                <w:rFonts w:ascii="Times New Roman" w:hAnsi="Times New Roman"/>
                <w:sz w:val="20"/>
                <w:szCs w:val="20"/>
              </w:rPr>
              <w:t xml:space="preserve">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r w:rsidRPr="002D3B9F">
              <w:rPr>
                <w:rFonts w:ascii="Times New Roman" w:hAnsi="Times New Roman"/>
                <w:sz w:val="20"/>
                <w:szCs w:val="20"/>
              </w:rPr>
              <w:t xml:space="preserve"> ч.</w:t>
            </w:r>
          </w:p>
        </w:tc>
        <w:tc>
          <w:tcPr>
            <w:tcW w:w="2063"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 xml:space="preserve">Обсуждение </w:t>
            </w:r>
          </w:p>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на занятии</w:t>
            </w:r>
          </w:p>
        </w:tc>
      </w:tr>
      <w:tr w:rsidR="00C028D9" w:rsidRPr="00B31348" w:rsidTr="004C057C">
        <w:trPr>
          <w:trHeight w:val="345"/>
        </w:trPr>
        <w:tc>
          <w:tcPr>
            <w:tcW w:w="561" w:type="dxa"/>
            <w:vMerge/>
            <w:vAlign w:val="center"/>
          </w:tcPr>
          <w:p w:rsidR="00C028D9" w:rsidRPr="0098361A" w:rsidRDefault="00C028D9" w:rsidP="004C057C">
            <w:pPr>
              <w:spacing w:after="0" w:line="240" w:lineRule="auto"/>
              <w:jc w:val="center"/>
              <w:rPr>
                <w:rFonts w:ascii="Times New Roman" w:hAnsi="Times New Roman"/>
                <w:b/>
                <w:sz w:val="20"/>
                <w:szCs w:val="20"/>
              </w:rPr>
            </w:pPr>
          </w:p>
        </w:tc>
        <w:tc>
          <w:tcPr>
            <w:tcW w:w="3507" w:type="dxa"/>
            <w:vAlign w:val="center"/>
          </w:tcPr>
          <w:p w:rsidR="00C028D9" w:rsidRPr="001A2E0B" w:rsidRDefault="00C028D9" w:rsidP="004C057C">
            <w:pPr>
              <w:tabs>
                <w:tab w:val="left" w:pos="330"/>
                <w:tab w:val="left" w:pos="540"/>
              </w:tabs>
              <w:suppressAutoHyphens/>
              <w:spacing w:after="0" w:line="240" w:lineRule="auto"/>
              <w:rPr>
                <w:rFonts w:ascii="Times New Roman" w:hAnsi="Times New Roman"/>
                <w:sz w:val="20"/>
                <w:szCs w:val="20"/>
              </w:rPr>
            </w:pPr>
            <w:r w:rsidRPr="004B5B96">
              <w:rPr>
                <w:rFonts w:ascii="Times New Roman" w:hAnsi="Times New Roman"/>
                <w:b/>
                <w:bCs/>
                <w:sz w:val="20"/>
                <w:szCs w:val="20"/>
              </w:rPr>
              <w:t>1</w:t>
            </w:r>
            <w:r w:rsidRPr="00255F84">
              <w:rPr>
                <w:rFonts w:ascii="Times New Roman" w:hAnsi="Times New Roman"/>
                <w:b/>
                <w:bCs/>
                <w:sz w:val="20"/>
                <w:szCs w:val="20"/>
              </w:rPr>
              <w:t>7</w:t>
            </w:r>
            <w:r w:rsidRPr="004B5B96">
              <w:rPr>
                <w:rFonts w:ascii="Times New Roman" w:hAnsi="Times New Roman"/>
                <w:b/>
                <w:bCs/>
                <w:sz w:val="20"/>
                <w:szCs w:val="20"/>
              </w:rPr>
              <w:t>.</w:t>
            </w:r>
            <w:r w:rsidRPr="00255F84">
              <w:rPr>
                <w:rFonts w:ascii="Times New Roman" w:hAnsi="Times New Roman"/>
                <w:b/>
                <w:bCs/>
                <w:sz w:val="20"/>
                <w:szCs w:val="20"/>
              </w:rPr>
              <w:t>2</w:t>
            </w:r>
            <w:r w:rsidRPr="004B5B96">
              <w:rPr>
                <w:rFonts w:ascii="Times New Roman" w:hAnsi="Times New Roman"/>
                <w:b/>
                <w:bCs/>
                <w:sz w:val="20"/>
                <w:szCs w:val="20"/>
              </w:rPr>
              <w:t xml:space="preserve">. </w:t>
            </w:r>
            <w:r>
              <w:rPr>
                <w:rFonts w:ascii="Times New Roman" w:hAnsi="Times New Roman"/>
                <w:sz w:val="20"/>
                <w:szCs w:val="20"/>
              </w:rPr>
              <w:t>Качественные методы исследования в лингвистике.</w:t>
            </w:r>
          </w:p>
        </w:tc>
        <w:tc>
          <w:tcPr>
            <w:tcW w:w="54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720" w:type="dxa"/>
            <w:vMerge/>
            <w:vAlign w:val="center"/>
          </w:tcPr>
          <w:p w:rsidR="00C028D9" w:rsidRPr="00A92F35" w:rsidRDefault="00C028D9" w:rsidP="004C057C">
            <w:pPr>
              <w:spacing w:after="0" w:line="240" w:lineRule="auto"/>
              <w:jc w:val="center"/>
              <w:rPr>
                <w:rFonts w:ascii="Times New Roman" w:hAnsi="Times New Roman"/>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r w:rsidRPr="002D3B9F">
              <w:rPr>
                <w:rFonts w:ascii="Times New Roman" w:hAnsi="Times New Roman"/>
                <w:sz w:val="20"/>
                <w:szCs w:val="20"/>
              </w:rPr>
              <w:t xml:space="preserve">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r w:rsidRPr="002D3B9F">
              <w:rPr>
                <w:rFonts w:ascii="Times New Roman" w:hAnsi="Times New Roman"/>
                <w:sz w:val="20"/>
                <w:szCs w:val="20"/>
              </w:rPr>
              <w:t xml:space="preserve"> ч.</w:t>
            </w:r>
          </w:p>
        </w:tc>
        <w:tc>
          <w:tcPr>
            <w:tcW w:w="2063" w:type="dxa"/>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4C057C">
        <w:tc>
          <w:tcPr>
            <w:tcW w:w="561" w:type="dxa"/>
          </w:tcPr>
          <w:p w:rsidR="00C028D9" w:rsidRPr="00A461AA" w:rsidRDefault="00C028D9" w:rsidP="004C057C">
            <w:pPr>
              <w:spacing w:after="0" w:line="240" w:lineRule="auto"/>
              <w:rPr>
                <w:rFonts w:ascii="Times New Roman" w:hAnsi="Times New Roman"/>
                <w:b/>
              </w:rPr>
            </w:pPr>
            <w:r>
              <w:rPr>
                <w:rFonts w:ascii="Times New Roman" w:hAnsi="Times New Roman"/>
                <w:b/>
              </w:rPr>
              <w:t>18</w:t>
            </w:r>
          </w:p>
        </w:tc>
        <w:tc>
          <w:tcPr>
            <w:tcW w:w="3507" w:type="dxa"/>
          </w:tcPr>
          <w:p w:rsidR="00C028D9" w:rsidRPr="00F95F4C" w:rsidRDefault="00C028D9" w:rsidP="004C057C">
            <w:pPr>
              <w:tabs>
                <w:tab w:val="left" w:pos="393"/>
              </w:tabs>
              <w:suppressAutoHyphens/>
              <w:spacing w:after="0" w:line="240" w:lineRule="auto"/>
              <w:rPr>
                <w:rFonts w:ascii="Times New Roman" w:hAnsi="Times New Roman"/>
                <w:sz w:val="24"/>
                <w:szCs w:val="24"/>
              </w:rPr>
            </w:pPr>
            <w:r w:rsidRPr="00F95F4C">
              <w:rPr>
                <w:rFonts w:ascii="Times New Roman" w:hAnsi="Times New Roman"/>
                <w:sz w:val="24"/>
                <w:szCs w:val="24"/>
              </w:rPr>
              <w:t>Консультация по темам изученной проблематики для подготовки к кандидатскому экзамену по специальности.</w:t>
            </w:r>
          </w:p>
        </w:tc>
        <w:tc>
          <w:tcPr>
            <w:tcW w:w="540" w:type="dxa"/>
            <w:vAlign w:val="center"/>
          </w:tcPr>
          <w:p w:rsidR="00C028D9" w:rsidRPr="00A461AA" w:rsidRDefault="00C028D9" w:rsidP="004C057C">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720" w:type="dxa"/>
            <w:vAlign w:val="center"/>
          </w:tcPr>
          <w:p w:rsidR="00C028D9" w:rsidRPr="00A461AA" w:rsidRDefault="00C028D9" w:rsidP="004C057C">
            <w:pPr>
              <w:spacing w:after="0" w:line="240" w:lineRule="auto"/>
              <w:jc w:val="center"/>
              <w:rPr>
                <w:rFonts w:ascii="Times New Roman" w:hAnsi="Times New Roman"/>
                <w:b/>
                <w:sz w:val="20"/>
                <w:szCs w:val="20"/>
              </w:rPr>
            </w:pPr>
            <w:r>
              <w:rPr>
                <w:rFonts w:ascii="Times New Roman" w:hAnsi="Times New Roman"/>
                <w:b/>
                <w:sz w:val="20"/>
                <w:szCs w:val="20"/>
              </w:rPr>
              <w:t>18</w:t>
            </w:r>
          </w:p>
        </w:tc>
        <w:tc>
          <w:tcPr>
            <w:tcW w:w="1080"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6</w:t>
            </w:r>
            <w:r w:rsidRPr="002D3B9F">
              <w:rPr>
                <w:rFonts w:ascii="Times New Roman" w:hAnsi="Times New Roman"/>
                <w:sz w:val="20"/>
                <w:szCs w:val="20"/>
              </w:rPr>
              <w:t xml:space="preserve"> ч.</w:t>
            </w:r>
          </w:p>
        </w:tc>
        <w:tc>
          <w:tcPr>
            <w:tcW w:w="1135" w:type="dxa"/>
            <w:vAlign w:val="center"/>
          </w:tcPr>
          <w:p w:rsidR="00C028D9" w:rsidRPr="002D3B9F"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8</w:t>
            </w:r>
            <w:r w:rsidRPr="002D3B9F">
              <w:rPr>
                <w:rFonts w:ascii="Times New Roman" w:hAnsi="Times New Roman"/>
                <w:sz w:val="20"/>
                <w:szCs w:val="20"/>
              </w:rPr>
              <w:t xml:space="preserve"> ч.</w:t>
            </w:r>
          </w:p>
        </w:tc>
        <w:tc>
          <w:tcPr>
            <w:tcW w:w="2063" w:type="dxa"/>
            <w:vAlign w:val="center"/>
          </w:tcPr>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 xml:space="preserve">Обсуждение </w:t>
            </w:r>
          </w:p>
          <w:p w:rsidR="00C028D9" w:rsidRPr="00A92F35" w:rsidRDefault="00C028D9" w:rsidP="004C057C">
            <w:pPr>
              <w:spacing w:after="0" w:line="240" w:lineRule="auto"/>
              <w:jc w:val="center"/>
              <w:rPr>
                <w:rFonts w:ascii="Times New Roman" w:hAnsi="Times New Roman"/>
                <w:bCs/>
                <w:sz w:val="20"/>
                <w:szCs w:val="20"/>
              </w:rPr>
            </w:pPr>
            <w:r w:rsidRPr="00A92F35">
              <w:rPr>
                <w:rFonts w:ascii="Times New Roman" w:hAnsi="Times New Roman"/>
                <w:bCs/>
                <w:sz w:val="20"/>
                <w:szCs w:val="20"/>
              </w:rPr>
              <w:t>на занятии</w:t>
            </w:r>
          </w:p>
        </w:tc>
      </w:tr>
      <w:tr w:rsidR="00C028D9" w:rsidRPr="00B31348" w:rsidTr="004C057C">
        <w:tc>
          <w:tcPr>
            <w:tcW w:w="561" w:type="dxa"/>
          </w:tcPr>
          <w:p w:rsidR="00C028D9" w:rsidRPr="00A461AA" w:rsidRDefault="00C028D9" w:rsidP="004C057C">
            <w:pPr>
              <w:spacing w:after="0" w:line="240" w:lineRule="auto"/>
              <w:rPr>
                <w:rFonts w:ascii="Times New Roman" w:hAnsi="Times New Roman"/>
                <w:b/>
              </w:rPr>
            </w:pPr>
          </w:p>
        </w:tc>
        <w:tc>
          <w:tcPr>
            <w:tcW w:w="3507" w:type="dxa"/>
            <w:vAlign w:val="center"/>
          </w:tcPr>
          <w:p w:rsidR="00C028D9" w:rsidRPr="00FD3C5E" w:rsidRDefault="00C028D9" w:rsidP="004C057C">
            <w:pPr>
              <w:tabs>
                <w:tab w:val="left" w:pos="393"/>
              </w:tabs>
              <w:suppressAutoHyphens/>
              <w:spacing w:after="0" w:line="240" w:lineRule="auto"/>
              <w:rPr>
                <w:rFonts w:ascii="Times New Roman" w:hAnsi="Times New Roman"/>
                <w:b/>
                <w:bCs/>
                <w:sz w:val="24"/>
                <w:szCs w:val="24"/>
                <w:u w:val="single"/>
              </w:rPr>
            </w:pPr>
            <w:r w:rsidRPr="00FD3C5E">
              <w:rPr>
                <w:rFonts w:ascii="Times New Roman" w:hAnsi="Times New Roman"/>
                <w:b/>
                <w:bCs/>
                <w:sz w:val="24"/>
                <w:szCs w:val="24"/>
                <w:u w:val="single"/>
              </w:rPr>
              <w:t>ИТОГО</w:t>
            </w:r>
          </w:p>
        </w:tc>
        <w:tc>
          <w:tcPr>
            <w:tcW w:w="540" w:type="dxa"/>
          </w:tcPr>
          <w:p w:rsidR="00C028D9" w:rsidRPr="00A461AA" w:rsidRDefault="00C028D9" w:rsidP="004C057C">
            <w:pPr>
              <w:spacing w:after="0" w:line="240" w:lineRule="auto"/>
              <w:rPr>
                <w:rFonts w:ascii="Times New Roman" w:hAnsi="Times New Roman"/>
                <w:b/>
                <w:sz w:val="20"/>
                <w:szCs w:val="20"/>
              </w:rPr>
            </w:pPr>
          </w:p>
        </w:tc>
        <w:tc>
          <w:tcPr>
            <w:tcW w:w="720" w:type="dxa"/>
          </w:tcPr>
          <w:p w:rsidR="00C028D9" w:rsidRPr="00A461AA" w:rsidRDefault="00C028D9" w:rsidP="004C057C">
            <w:pPr>
              <w:spacing w:after="0" w:line="240" w:lineRule="auto"/>
              <w:rPr>
                <w:rFonts w:ascii="Times New Roman" w:hAnsi="Times New Roman"/>
                <w:b/>
                <w:sz w:val="20"/>
                <w:szCs w:val="20"/>
              </w:rPr>
            </w:pPr>
          </w:p>
        </w:tc>
        <w:tc>
          <w:tcPr>
            <w:tcW w:w="1080" w:type="dxa"/>
            <w:vAlign w:val="center"/>
          </w:tcPr>
          <w:p w:rsidR="00C028D9" w:rsidRPr="00FD3C5E" w:rsidRDefault="00C028D9" w:rsidP="004C057C">
            <w:pPr>
              <w:spacing w:after="0" w:line="240" w:lineRule="auto"/>
              <w:jc w:val="center"/>
              <w:rPr>
                <w:rFonts w:ascii="Times New Roman" w:hAnsi="Times New Roman"/>
                <w:b/>
                <w:sz w:val="10"/>
                <w:szCs w:val="10"/>
              </w:rPr>
            </w:pPr>
          </w:p>
          <w:p w:rsidR="00C028D9" w:rsidRPr="002D3B9F" w:rsidRDefault="00C028D9" w:rsidP="004C057C">
            <w:pPr>
              <w:spacing w:after="0" w:line="240" w:lineRule="auto"/>
              <w:jc w:val="center"/>
              <w:rPr>
                <w:rFonts w:ascii="Times New Roman" w:hAnsi="Times New Roman"/>
                <w:b/>
                <w:sz w:val="20"/>
                <w:szCs w:val="20"/>
                <w:lang w:val="en-US"/>
              </w:rPr>
            </w:pPr>
            <w:r>
              <w:rPr>
                <w:rFonts w:ascii="Times New Roman" w:hAnsi="Times New Roman"/>
                <w:b/>
                <w:sz w:val="20"/>
                <w:szCs w:val="20"/>
              </w:rPr>
              <w:t>76</w:t>
            </w:r>
            <w:r w:rsidRPr="002D3B9F">
              <w:rPr>
                <w:rFonts w:ascii="Times New Roman" w:hAnsi="Times New Roman"/>
                <w:b/>
                <w:sz w:val="20"/>
                <w:szCs w:val="20"/>
              </w:rPr>
              <w:t xml:space="preserve"> ч.</w:t>
            </w:r>
          </w:p>
          <w:p w:rsidR="00C028D9" w:rsidRPr="002D3B9F" w:rsidRDefault="00C028D9" w:rsidP="004C057C">
            <w:pPr>
              <w:spacing w:after="0" w:line="240" w:lineRule="auto"/>
              <w:jc w:val="center"/>
              <w:rPr>
                <w:rFonts w:ascii="Times New Roman" w:hAnsi="Times New Roman"/>
                <w:b/>
                <w:sz w:val="10"/>
                <w:szCs w:val="10"/>
                <w:lang w:val="en-US"/>
              </w:rPr>
            </w:pPr>
          </w:p>
        </w:tc>
        <w:tc>
          <w:tcPr>
            <w:tcW w:w="1135" w:type="dxa"/>
            <w:vAlign w:val="center"/>
          </w:tcPr>
          <w:p w:rsidR="00C028D9" w:rsidRPr="002D3B9F" w:rsidRDefault="00C028D9" w:rsidP="004C057C">
            <w:pPr>
              <w:spacing w:after="0" w:line="240" w:lineRule="auto"/>
              <w:jc w:val="center"/>
              <w:rPr>
                <w:rFonts w:ascii="Times New Roman" w:hAnsi="Times New Roman"/>
                <w:b/>
                <w:sz w:val="10"/>
                <w:szCs w:val="10"/>
                <w:lang w:val="en-US"/>
              </w:rPr>
            </w:pPr>
          </w:p>
          <w:p w:rsidR="00C028D9" w:rsidRPr="002D3B9F" w:rsidRDefault="00C028D9" w:rsidP="004C057C">
            <w:pPr>
              <w:spacing w:after="0" w:line="240" w:lineRule="auto"/>
              <w:jc w:val="center"/>
              <w:rPr>
                <w:rFonts w:ascii="Times New Roman" w:hAnsi="Times New Roman"/>
                <w:b/>
                <w:sz w:val="20"/>
                <w:szCs w:val="20"/>
                <w:lang w:val="en-US"/>
              </w:rPr>
            </w:pPr>
            <w:r>
              <w:rPr>
                <w:rFonts w:ascii="Times New Roman" w:hAnsi="Times New Roman"/>
                <w:b/>
                <w:sz w:val="20"/>
                <w:szCs w:val="20"/>
              </w:rPr>
              <w:t>80</w:t>
            </w:r>
            <w:r w:rsidRPr="002D3B9F">
              <w:rPr>
                <w:rFonts w:ascii="Times New Roman" w:hAnsi="Times New Roman"/>
                <w:b/>
                <w:sz w:val="20"/>
                <w:szCs w:val="20"/>
              </w:rPr>
              <w:t xml:space="preserve"> ч.</w:t>
            </w:r>
          </w:p>
          <w:p w:rsidR="00C028D9" w:rsidRPr="002D3B9F" w:rsidRDefault="00C028D9" w:rsidP="004C057C">
            <w:pPr>
              <w:spacing w:after="0" w:line="240" w:lineRule="auto"/>
              <w:jc w:val="center"/>
              <w:rPr>
                <w:rFonts w:ascii="Times New Roman" w:hAnsi="Times New Roman"/>
                <w:b/>
                <w:sz w:val="10"/>
                <w:szCs w:val="10"/>
                <w:lang w:val="en-US"/>
              </w:rPr>
            </w:pPr>
          </w:p>
        </w:tc>
        <w:tc>
          <w:tcPr>
            <w:tcW w:w="2063" w:type="dxa"/>
          </w:tcPr>
          <w:p w:rsidR="00C028D9" w:rsidRPr="00A461AA" w:rsidRDefault="00C028D9" w:rsidP="004C057C">
            <w:pPr>
              <w:spacing w:after="0" w:line="240" w:lineRule="auto"/>
              <w:rPr>
                <w:rFonts w:ascii="Times New Roman" w:hAnsi="Times New Roman"/>
                <w:b/>
                <w:sz w:val="20"/>
                <w:szCs w:val="20"/>
              </w:rPr>
            </w:pPr>
          </w:p>
        </w:tc>
      </w:tr>
    </w:tbl>
    <w:p w:rsidR="00C028D9" w:rsidRPr="005266C7" w:rsidRDefault="00C028D9" w:rsidP="00B232E5">
      <w:pPr>
        <w:pStyle w:val="a4"/>
        <w:suppressAutoHyphens/>
        <w:spacing w:after="120"/>
        <w:jc w:val="both"/>
        <w:rPr>
          <w:rFonts w:ascii="Times New Roman" w:hAnsi="Times New Roman"/>
          <w:sz w:val="16"/>
          <w:szCs w:val="16"/>
        </w:rPr>
      </w:pPr>
    </w:p>
    <w:p w:rsidR="00C028D9" w:rsidRDefault="00C028D9" w:rsidP="00B232E5">
      <w:pPr>
        <w:pStyle w:val="a4"/>
        <w:suppressAutoHyphens/>
        <w:spacing w:after="120"/>
        <w:ind w:left="360"/>
        <w:jc w:val="both"/>
        <w:rPr>
          <w:rFonts w:ascii="Times New Roman" w:hAnsi="Times New Roman"/>
        </w:rPr>
      </w:pPr>
      <w:r>
        <w:rPr>
          <w:rFonts w:ascii="Times New Roman" w:hAnsi="Times New Roman"/>
        </w:rPr>
        <w:t>Темы лекций дополнительно обсуждаются на семинарах, самостоятельная работа аспирантов с литературой оценивается в форме выступлений и рефератов по одной из тем курса.</w:t>
      </w:r>
    </w:p>
    <w:p w:rsidR="00C028D9" w:rsidRPr="00C3433A" w:rsidRDefault="00C028D9" w:rsidP="00B232E5">
      <w:pPr>
        <w:suppressAutoHyphens/>
        <w:spacing w:after="120"/>
        <w:ind w:left="360"/>
        <w:jc w:val="both"/>
        <w:rPr>
          <w:rFonts w:ascii="Times New Roman" w:hAnsi="Times New Roman"/>
          <w:sz w:val="28"/>
          <w:szCs w:val="28"/>
        </w:rPr>
      </w:pPr>
      <w:r w:rsidRPr="00C3433A">
        <w:rPr>
          <w:rFonts w:ascii="Times New Roman" w:hAnsi="Times New Roman"/>
          <w:sz w:val="28"/>
          <w:szCs w:val="28"/>
        </w:rPr>
        <w:lastRenderedPageBreak/>
        <w:t xml:space="preserve">Промежуточная форма контроля: зачет по темам </w:t>
      </w:r>
      <w:r>
        <w:rPr>
          <w:rFonts w:ascii="Times New Roman" w:hAnsi="Times New Roman"/>
          <w:sz w:val="28"/>
          <w:szCs w:val="28"/>
        </w:rPr>
        <w:t>Лингвистической эпистемологии</w:t>
      </w:r>
      <w:r w:rsidRPr="00C3433A">
        <w:rPr>
          <w:rFonts w:ascii="Times New Roman" w:hAnsi="Times New Roman"/>
          <w:sz w:val="28"/>
          <w:szCs w:val="28"/>
        </w:rPr>
        <w:t>.</w:t>
      </w:r>
    </w:p>
    <w:p w:rsidR="00C028D9" w:rsidRPr="00C3433A" w:rsidRDefault="00C028D9" w:rsidP="00B232E5">
      <w:pPr>
        <w:spacing w:after="120"/>
        <w:ind w:left="360"/>
        <w:jc w:val="both"/>
        <w:rPr>
          <w:rFonts w:ascii="Times New Roman" w:hAnsi="Times New Roman"/>
          <w:sz w:val="28"/>
          <w:szCs w:val="28"/>
        </w:rPr>
      </w:pPr>
    </w:p>
    <w:p w:rsidR="00C028D9" w:rsidRPr="00C3433A" w:rsidRDefault="00C028D9" w:rsidP="00B232E5">
      <w:pPr>
        <w:pStyle w:val="a8"/>
        <w:spacing w:after="0"/>
        <w:jc w:val="center"/>
        <w:rPr>
          <w:rFonts w:ascii="Times New Roman" w:hAnsi="Times New Roman"/>
          <w:b/>
          <w:bCs/>
          <w:sz w:val="28"/>
          <w:szCs w:val="28"/>
        </w:rPr>
      </w:pPr>
      <w:r w:rsidRPr="00C3433A">
        <w:rPr>
          <w:rFonts w:ascii="Times New Roman" w:hAnsi="Times New Roman"/>
          <w:b/>
          <w:bCs/>
          <w:sz w:val="28"/>
          <w:szCs w:val="28"/>
        </w:rPr>
        <w:t>2 семестр</w:t>
      </w:r>
    </w:p>
    <w:p w:rsidR="00C028D9" w:rsidRPr="00C3433A" w:rsidRDefault="00C028D9" w:rsidP="00B232E5">
      <w:pPr>
        <w:pStyle w:val="a8"/>
        <w:spacing w:after="0"/>
        <w:jc w:val="center"/>
        <w:rPr>
          <w:rFonts w:ascii="Times New Roman" w:hAnsi="Times New Roman"/>
          <w:b/>
          <w:bCs/>
          <w:sz w:val="28"/>
          <w:szCs w:val="28"/>
        </w:rPr>
      </w:pPr>
      <w:r w:rsidRPr="00C3433A">
        <w:rPr>
          <w:rFonts w:ascii="Times New Roman" w:hAnsi="Times New Roman"/>
          <w:b/>
          <w:bCs/>
          <w:sz w:val="28"/>
          <w:szCs w:val="28"/>
        </w:rPr>
        <w:t>«Актуальные вопросы современной германистики» (коллективный курс) (84 ак. часов)</w:t>
      </w:r>
    </w:p>
    <w:p w:rsidR="00C028D9" w:rsidRPr="00C3433A" w:rsidRDefault="00C028D9" w:rsidP="00B232E5">
      <w:pPr>
        <w:spacing w:after="0"/>
        <w:ind w:left="360"/>
        <w:jc w:val="both"/>
        <w:rPr>
          <w:rFonts w:ascii="Times New Roman" w:hAnsi="Times New Roman"/>
          <w:sz w:val="28"/>
          <w:szCs w:val="28"/>
        </w:rPr>
      </w:pPr>
      <w:r w:rsidRPr="00C3433A">
        <w:rPr>
          <w:rFonts w:ascii="Times New Roman" w:hAnsi="Times New Roman"/>
          <w:sz w:val="28"/>
          <w:szCs w:val="28"/>
        </w:rPr>
        <w:t>Во втором семестре аспиранты 1 года обучения имеют возможность пр</w:t>
      </w:r>
      <w:r w:rsidRPr="00C3433A">
        <w:rPr>
          <w:rFonts w:ascii="Times New Roman" w:hAnsi="Times New Roman"/>
          <w:sz w:val="28"/>
          <w:szCs w:val="28"/>
        </w:rPr>
        <w:t>о</w:t>
      </w:r>
      <w:r w:rsidRPr="00C3433A">
        <w:rPr>
          <w:rFonts w:ascii="Times New Roman" w:hAnsi="Times New Roman"/>
          <w:sz w:val="28"/>
          <w:szCs w:val="28"/>
        </w:rPr>
        <w:t>слушать коллективный курс лекций ведущих специалистов кафедры неме</w:t>
      </w:r>
      <w:r w:rsidRPr="00C3433A">
        <w:rPr>
          <w:rFonts w:ascii="Times New Roman" w:hAnsi="Times New Roman"/>
          <w:sz w:val="28"/>
          <w:szCs w:val="28"/>
        </w:rPr>
        <w:t>ц</w:t>
      </w:r>
      <w:r w:rsidRPr="00C3433A">
        <w:rPr>
          <w:rFonts w:ascii="Times New Roman" w:hAnsi="Times New Roman"/>
          <w:sz w:val="28"/>
          <w:szCs w:val="28"/>
        </w:rPr>
        <w:t>кого языкознания и самостоятельно проработать отдельные темы, вынос</w:t>
      </w:r>
      <w:r w:rsidRPr="00C3433A">
        <w:rPr>
          <w:rFonts w:ascii="Times New Roman" w:hAnsi="Times New Roman"/>
          <w:sz w:val="28"/>
          <w:szCs w:val="28"/>
        </w:rPr>
        <w:t>и</w:t>
      </w:r>
      <w:r w:rsidRPr="00C3433A">
        <w:rPr>
          <w:rFonts w:ascii="Times New Roman" w:hAnsi="Times New Roman"/>
          <w:sz w:val="28"/>
          <w:szCs w:val="28"/>
        </w:rPr>
        <w:t>мые на кандидатский экзамен по специальности 10.02.04 –Германские яз</w:t>
      </w:r>
      <w:r w:rsidRPr="00C3433A">
        <w:rPr>
          <w:rFonts w:ascii="Times New Roman" w:hAnsi="Times New Roman"/>
          <w:sz w:val="28"/>
          <w:szCs w:val="28"/>
        </w:rPr>
        <w:t>ы</w:t>
      </w:r>
      <w:r w:rsidRPr="00C3433A">
        <w:rPr>
          <w:rFonts w:ascii="Times New Roman" w:hAnsi="Times New Roman"/>
          <w:sz w:val="28"/>
          <w:szCs w:val="28"/>
        </w:rPr>
        <w:t>ки.</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3507"/>
        <w:gridCol w:w="540"/>
        <w:gridCol w:w="720"/>
        <w:gridCol w:w="1080"/>
        <w:gridCol w:w="1135"/>
        <w:gridCol w:w="2063"/>
      </w:tblGrid>
      <w:tr w:rsidR="00C028D9" w:rsidRPr="0098361A" w:rsidTr="004C057C">
        <w:trPr>
          <w:cantSplit/>
          <w:trHeight w:val="1312"/>
        </w:trPr>
        <w:tc>
          <w:tcPr>
            <w:tcW w:w="561" w:type="dxa"/>
            <w:vAlign w:val="center"/>
          </w:tcPr>
          <w:p w:rsidR="00C028D9" w:rsidRPr="0098361A" w:rsidRDefault="00C028D9" w:rsidP="004C057C">
            <w:pPr>
              <w:spacing w:after="0" w:line="240" w:lineRule="auto"/>
              <w:jc w:val="center"/>
              <w:rPr>
                <w:rFonts w:ascii="Times New Roman" w:hAnsi="Times New Roman"/>
                <w:b/>
                <w:sz w:val="20"/>
                <w:szCs w:val="20"/>
              </w:rPr>
            </w:pPr>
          </w:p>
          <w:p w:rsidR="00C028D9" w:rsidRPr="0098361A" w:rsidRDefault="00C028D9" w:rsidP="004C057C">
            <w:pPr>
              <w:spacing w:after="0" w:line="240" w:lineRule="auto"/>
              <w:jc w:val="center"/>
              <w:rPr>
                <w:rFonts w:ascii="Times New Roman" w:hAnsi="Times New Roman"/>
                <w:b/>
                <w:sz w:val="20"/>
                <w:szCs w:val="20"/>
              </w:rPr>
            </w:pPr>
          </w:p>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w:t>
            </w:r>
          </w:p>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п/п</w:t>
            </w:r>
          </w:p>
        </w:tc>
        <w:tc>
          <w:tcPr>
            <w:tcW w:w="3507" w:type="dxa"/>
            <w:tcMar>
              <w:top w:w="28" w:type="dxa"/>
              <w:left w:w="17" w:type="dxa"/>
              <w:bottom w:w="0" w:type="dxa"/>
              <w:right w:w="17" w:type="dxa"/>
            </w:tcMar>
            <w:vAlign w:val="center"/>
          </w:tcPr>
          <w:p w:rsidR="00C028D9" w:rsidRPr="0098361A" w:rsidRDefault="00C028D9" w:rsidP="004C057C">
            <w:pPr>
              <w:spacing w:after="0" w:line="240" w:lineRule="auto"/>
              <w:rPr>
                <w:rFonts w:ascii="Times New Roman" w:hAnsi="Times New Roman"/>
                <w:b/>
                <w:sz w:val="20"/>
                <w:szCs w:val="20"/>
              </w:rPr>
            </w:pPr>
          </w:p>
          <w:p w:rsidR="00C028D9" w:rsidRPr="0098361A" w:rsidRDefault="00C028D9" w:rsidP="004C057C">
            <w:pPr>
              <w:spacing w:after="0" w:line="240" w:lineRule="auto"/>
              <w:rPr>
                <w:rFonts w:ascii="Times New Roman" w:hAnsi="Times New Roman"/>
                <w:b/>
                <w:sz w:val="20"/>
                <w:szCs w:val="20"/>
              </w:rPr>
            </w:pPr>
            <w:r w:rsidRPr="0098361A">
              <w:rPr>
                <w:rFonts w:ascii="Times New Roman" w:hAnsi="Times New Roman"/>
                <w:b/>
                <w:sz w:val="20"/>
                <w:szCs w:val="20"/>
              </w:rPr>
              <w:t>Раздел</w:t>
            </w:r>
          </w:p>
          <w:p w:rsidR="00C028D9" w:rsidRPr="0098361A" w:rsidRDefault="00C028D9" w:rsidP="004C057C">
            <w:pPr>
              <w:spacing w:after="0" w:line="240" w:lineRule="auto"/>
              <w:rPr>
                <w:rFonts w:ascii="Times New Roman" w:hAnsi="Times New Roman"/>
                <w:b/>
                <w:sz w:val="20"/>
                <w:szCs w:val="20"/>
              </w:rPr>
            </w:pPr>
            <w:r w:rsidRPr="0098361A">
              <w:rPr>
                <w:rFonts w:ascii="Times New Roman" w:hAnsi="Times New Roman"/>
                <w:b/>
                <w:sz w:val="20"/>
                <w:szCs w:val="20"/>
              </w:rPr>
              <w:t>дисциплины</w:t>
            </w:r>
          </w:p>
        </w:tc>
        <w:tc>
          <w:tcPr>
            <w:tcW w:w="540" w:type="dxa"/>
            <w:textDirection w:val="btLr"/>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Семестр</w:t>
            </w:r>
          </w:p>
        </w:tc>
        <w:tc>
          <w:tcPr>
            <w:tcW w:w="720" w:type="dxa"/>
            <w:textDirection w:val="btLr"/>
            <w:vAlign w:val="center"/>
          </w:tcPr>
          <w:p w:rsidR="00C028D9" w:rsidRPr="0098361A" w:rsidRDefault="00C028D9" w:rsidP="004C057C">
            <w:pPr>
              <w:spacing w:after="0" w:line="240" w:lineRule="auto"/>
              <w:jc w:val="center"/>
              <w:rPr>
                <w:rFonts w:ascii="Times New Roman" w:hAnsi="Times New Roman"/>
                <w:b/>
                <w:sz w:val="20"/>
                <w:szCs w:val="20"/>
              </w:rPr>
            </w:pPr>
            <w:r w:rsidRPr="0098361A">
              <w:rPr>
                <w:rFonts w:ascii="Times New Roman" w:hAnsi="Times New Roman"/>
                <w:b/>
                <w:sz w:val="20"/>
                <w:szCs w:val="20"/>
              </w:rPr>
              <w:t>Неделя с</w:t>
            </w:r>
            <w:r w:rsidRPr="0098361A">
              <w:rPr>
                <w:rFonts w:ascii="Times New Roman" w:hAnsi="Times New Roman"/>
                <w:b/>
                <w:sz w:val="20"/>
                <w:szCs w:val="20"/>
              </w:rPr>
              <w:t>е</w:t>
            </w:r>
            <w:r w:rsidRPr="0098361A">
              <w:rPr>
                <w:rFonts w:ascii="Times New Roman" w:hAnsi="Times New Roman"/>
                <w:b/>
                <w:sz w:val="20"/>
                <w:szCs w:val="20"/>
              </w:rPr>
              <w:t>местра</w:t>
            </w:r>
          </w:p>
        </w:tc>
        <w:tc>
          <w:tcPr>
            <w:tcW w:w="2215" w:type="dxa"/>
            <w:gridSpan w:val="2"/>
            <w:vAlign w:val="center"/>
          </w:tcPr>
          <w:p w:rsidR="00C028D9" w:rsidRPr="002D3B9F" w:rsidRDefault="00C028D9" w:rsidP="004C057C">
            <w:pPr>
              <w:spacing w:after="0" w:line="240" w:lineRule="auto"/>
              <w:jc w:val="center"/>
              <w:rPr>
                <w:rFonts w:ascii="Times New Roman" w:hAnsi="Times New Roman"/>
                <w:b/>
                <w:sz w:val="20"/>
                <w:szCs w:val="20"/>
              </w:rPr>
            </w:pPr>
            <w:r w:rsidRPr="002D3B9F">
              <w:rPr>
                <w:rFonts w:ascii="Times New Roman" w:hAnsi="Times New Roman"/>
                <w:b/>
                <w:sz w:val="20"/>
                <w:szCs w:val="20"/>
              </w:rPr>
              <w:t>Виды учебной раб</w:t>
            </w:r>
            <w:r w:rsidRPr="002D3B9F">
              <w:rPr>
                <w:rFonts w:ascii="Times New Roman" w:hAnsi="Times New Roman"/>
                <w:b/>
                <w:sz w:val="20"/>
                <w:szCs w:val="20"/>
              </w:rPr>
              <w:t>о</w:t>
            </w:r>
            <w:r w:rsidRPr="002D3B9F">
              <w:rPr>
                <w:rFonts w:ascii="Times New Roman" w:hAnsi="Times New Roman"/>
                <w:b/>
                <w:sz w:val="20"/>
                <w:szCs w:val="20"/>
              </w:rPr>
              <w:t xml:space="preserve">ты, </w:t>
            </w:r>
            <w:r w:rsidRPr="002D3B9F">
              <w:rPr>
                <w:rFonts w:ascii="Times New Roman" w:hAnsi="Times New Roman"/>
                <w:b/>
                <w:sz w:val="20"/>
                <w:szCs w:val="20"/>
                <w:u w:val="single"/>
              </w:rPr>
              <w:t>включая сам</w:t>
            </w:r>
            <w:r w:rsidRPr="002D3B9F">
              <w:rPr>
                <w:rFonts w:ascii="Times New Roman" w:hAnsi="Times New Roman"/>
                <w:b/>
                <w:sz w:val="20"/>
                <w:szCs w:val="20"/>
                <w:u w:val="single"/>
              </w:rPr>
              <w:t>о</w:t>
            </w:r>
            <w:r w:rsidRPr="002D3B9F">
              <w:rPr>
                <w:rFonts w:ascii="Times New Roman" w:hAnsi="Times New Roman"/>
                <w:b/>
                <w:sz w:val="20"/>
                <w:szCs w:val="20"/>
                <w:u w:val="single"/>
              </w:rPr>
              <w:t>стоятельную работу студентов</w:t>
            </w:r>
            <w:r w:rsidRPr="002D3B9F">
              <w:rPr>
                <w:rFonts w:ascii="Times New Roman" w:hAnsi="Times New Roman"/>
                <w:b/>
                <w:sz w:val="20"/>
                <w:szCs w:val="20"/>
              </w:rPr>
              <w:t xml:space="preserve"> (с.р.с.) и трудоемкость (в ч</w:t>
            </w:r>
            <w:r w:rsidRPr="002D3B9F">
              <w:rPr>
                <w:rFonts w:ascii="Times New Roman" w:hAnsi="Times New Roman"/>
                <w:b/>
                <w:sz w:val="20"/>
                <w:szCs w:val="20"/>
              </w:rPr>
              <w:t>а</w:t>
            </w:r>
            <w:r w:rsidRPr="002D3B9F">
              <w:rPr>
                <w:rFonts w:ascii="Times New Roman" w:hAnsi="Times New Roman"/>
                <w:b/>
                <w:sz w:val="20"/>
                <w:szCs w:val="20"/>
              </w:rPr>
              <w:t>сах)</w:t>
            </w:r>
          </w:p>
        </w:tc>
        <w:tc>
          <w:tcPr>
            <w:tcW w:w="2063" w:type="dxa"/>
            <w:vAlign w:val="center"/>
          </w:tcPr>
          <w:p w:rsidR="00C028D9" w:rsidRPr="0098361A" w:rsidRDefault="00C028D9" w:rsidP="004C057C">
            <w:pPr>
              <w:spacing w:after="0" w:line="240" w:lineRule="auto"/>
              <w:jc w:val="center"/>
              <w:rPr>
                <w:rFonts w:ascii="Times New Roman" w:hAnsi="Times New Roman"/>
                <w:b/>
                <w:i/>
                <w:sz w:val="20"/>
                <w:szCs w:val="20"/>
              </w:rPr>
            </w:pPr>
            <w:r w:rsidRPr="0098361A">
              <w:rPr>
                <w:rFonts w:ascii="Times New Roman" w:hAnsi="Times New Roman"/>
                <w:b/>
                <w:sz w:val="20"/>
                <w:szCs w:val="20"/>
              </w:rPr>
              <w:t>Формы текущего контроля успева</w:t>
            </w:r>
            <w:r w:rsidRPr="0098361A">
              <w:rPr>
                <w:rFonts w:ascii="Times New Roman" w:hAnsi="Times New Roman"/>
                <w:b/>
                <w:sz w:val="20"/>
                <w:szCs w:val="20"/>
              </w:rPr>
              <w:t>е</w:t>
            </w:r>
            <w:r w:rsidRPr="0098361A">
              <w:rPr>
                <w:rFonts w:ascii="Times New Roman" w:hAnsi="Times New Roman"/>
                <w:b/>
                <w:sz w:val="20"/>
                <w:szCs w:val="20"/>
              </w:rPr>
              <w:t>мости.</w:t>
            </w:r>
          </w:p>
          <w:p w:rsidR="00C028D9" w:rsidRPr="0098361A" w:rsidRDefault="00C028D9" w:rsidP="004C057C">
            <w:pPr>
              <w:spacing w:after="0" w:line="240" w:lineRule="auto"/>
              <w:jc w:val="center"/>
              <w:rPr>
                <w:rFonts w:ascii="Times New Roman" w:hAnsi="Times New Roman"/>
                <w:b/>
                <w:i/>
                <w:sz w:val="20"/>
                <w:szCs w:val="20"/>
              </w:rPr>
            </w:pPr>
            <w:r w:rsidRPr="0098361A">
              <w:rPr>
                <w:rFonts w:ascii="Times New Roman" w:hAnsi="Times New Roman"/>
                <w:b/>
                <w:sz w:val="20"/>
                <w:szCs w:val="20"/>
              </w:rPr>
              <w:t>Форма промеж</w:t>
            </w:r>
            <w:r w:rsidRPr="0098361A">
              <w:rPr>
                <w:rFonts w:ascii="Times New Roman" w:hAnsi="Times New Roman"/>
                <w:b/>
                <w:sz w:val="20"/>
                <w:szCs w:val="20"/>
              </w:rPr>
              <w:t>у</w:t>
            </w:r>
            <w:r w:rsidRPr="0098361A">
              <w:rPr>
                <w:rFonts w:ascii="Times New Roman" w:hAnsi="Times New Roman"/>
                <w:b/>
                <w:sz w:val="20"/>
                <w:szCs w:val="20"/>
              </w:rPr>
              <w:t>точной аттестации.</w:t>
            </w:r>
          </w:p>
        </w:tc>
      </w:tr>
      <w:tr w:rsidR="00C028D9" w:rsidRPr="0098361A" w:rsidTr="004C057C">
        <w:tc>
          <w:tcPr>
            <w:tcW w:w="561" w:type="dxa"/>
            <w:vAlign w:val="center"/>
          </w:tcPr>
          <w:p w:rsidR="00C028D9" w:rsidRPr="0098361A" w:rsidRDefault="00C028D9" w:rsidP="004C057C">
            <w:pPr>
              <w:spacing w:after="0" w:line="240" w:lineRule="auto"/>
              <w:jc w:val="center"/>
              <w:rPr>
                <w:rFonts w:ascii="Times New Roman" w:hAnsi="Times New Roman"/>
                <w:b/>
                <w:bCs/>
                <w:sz w:val="20"/>
                <w:szCs w:val="20"/>
              </w:rPr>
            </w:pPr>
          </w:p>
        </w:tc>
        <w:tc>
          <w:tcPr>
            <w:tcW w:w="3507" w:type="dxa"/>
            <w:vAlign w:val="center"/>
          </w:tcPr>
          <w:p w:rsidR="00C028D9" w:rsidRPr="0098361A" w:rsidRDefault="00C028D9" w:rsidP="004C057C">
            <w:pPr>
              <w:spacing w:after="0" w:line="240" w:lineRule="auto"/>
              <w:rPr>
                <w:rFonts w:ascii="Times New Roman" w:hAnsi="Times New Roman"/>
                <w:b/>
                <w:bCs/>
                <w:sz w:val="20"/>
                <w:szCs w:val="20"/>
              </w:rPr>
            </w:pPr>
          </w:p>
        </w:tc>
        <w:tc>
          <w:tcPr>
            <w:tcW w:w="540" w:type="dxa"/>
            <w:vAlign w:val="center"/>
          </w:tcPr>
          <w:p w:rsidR="00C028D9" w:rsidRPr="0098361A" w:rsidRDefault="00C028D9" w:rsidP="004C057C">
            <w:pPr>
              <w:spacing w:after="0" w:line="240" w:lineRule="auto"/>
              <w:jc w:val="center"/>
              <w:rPr>
                <w:rFonts w:ascii="Times New Roman" w:hAnsi="Times New Roman"/>
                <w:b/>
                <w:bCs/>
                <w:sz w:val="16"/>
                <w:szCs w:val="16"/>
              </w:rPr>
            </w:pPr>
          </w:p>
          <w:p w:rsidR="00C028D9" w:rsidRDefault="00C028D9" w:rsidP="004C057C">
            <w:pPr>
              <w:spacing w:after="0" w:line="240" w:lineRule="auto"/>
              <w:jc w:val="center"/>
              <w:rPr>
                <w:rFonts w:ascii="Times New Roman" w:hAnsi="Times New Roman"/>
                <w:b/>
                <w:bCs/>
                <w:sz w:val="20"/>
                <w:szCs w:val="20"/>
              </w:rPr>
            </w:pPr>
            <w:r>
              <w:rPr>
                <w:rFonts w:ascii="Times New Roman" w:hAnsi="Times New Roman"/>
                <w:b/>
                <w:bCs/>
                <w:sz w:val="20"/>
                <w:szCs w:val="20"/>
              </w:rPr>
              <w:t>2</w:t>
            </w:r>
          </w:p>
          <w:p w:rsidR="00C028D9" w:rsidRPr="0098361A" w:rsidRDefault="00C028D9" w:rsidP="004C057C">
            <w:pPr>
              <w:spacing w:after="0" w:line="240" w:lineRule="auto"/>
              <w:jc w:val="center"/>
              <w:rPr>
                <w:rFonts w:ascii="Times New Roman" w:hAnsi="Times New Roman"/>
                <w:b/>
                <w:bCs/>
                <w:sz w:val="16"/>
                <w:szCs w:val="16"/>
              </w:rPr>
            </w:pPr>
          </w:p>
        </w:tc>
        <w:tc>
          <w:tcPr>
            <w:tcW w:w="720" w:type="dxa"/>
            <w:vAlign w:val="center"/>
          </w:tcPr>
          <w:p w:rsidR="00C028D9" w:rsidRPr="0098361A" w:rsidRDefault="00C028D9" w:rsidP="004C057C">
            <w:pPr>
              <w:spacing w:after="0" w:line="240" w:lineRule="auto"/>
              <w:jc w:val="center"/>
              <w:rPr>
                <w:rFonts w:ascii="Times New Roman" w:hAnsi="Times New Roman"/>
                <w:b/>
                <w:bCs/>
                <w:sz w:val="20"/>
                <w:szCs w:val="20"/>
              </w:rPr>
            </w:pPr>
          </w:p>
        </w:tc>
        <w:tc>
          <w:tcPr>
            <w:tcW w:w="1080" w:type="dxa"/>
            <w:vAlign w:val="center"/>
          </w:tcPr>
          <w:p w:rsidR="00C028D9" w:rsidRPr="002D3B9F" w:rsidRDefault="00C028D9" w:rsidP="004C057C">
            <w:pPr>
              <w:spacing w:after="0" w:line="240" w:lineRule="auto"/>
              <w:jc w:val="center"/>
              <w:rPr>
                <w:rFonts w:ascii="Times New Roman" w:hAnsi="Times New Roman"/>
                <w:b/>
                <w:bCs/>
                <w:i/>
                <w:sz w:val="20"/>
                <w:szCs w:val="20"/>
              </w:rPr>
            </w:pPr>
            <w:r w:rsidRPr="002D3B9F">
              <w:rPr>
                <w:rFonts w:ascii="Times New Roman" w:hAnsi="Times New Roman"/>
                <w:b/>
                <w:bCs/>
                <w:i/>
                <w:sz w:val="20"/>
                <w:szCs w:val="20"/>
              </w:rPr>
              <w:t>семинар</w:t>
            </w:r>
          </w:p>
        </w:tc>
        <w:tc>
          <w:tcPr>
            <w:tcW w:w="1135" w:type="dxa"/>
            <w:vAlign w:val="center"/>
          </w:tcPr>
          <w:p w:rsidR="00C028D9" w:rsidRPr="002D3B9F" w:rsidRDefault="00C028D9" w:rsidP="004C057C">
            <w:pPr>
              <w:spacing w:after="0" w:line="240" w:lineRule="auto"/>
              <w:jc w:val="center"/>
              <w:rPr>
                <w:rFonts w:ascii="Times New Roman" w:hAnsi="Times New Roman"/>
                <w:b/>
                <w:bCs/>
                <w:sz w:val="20"/>
                <w:szCs w:val="20"/>
              </w:rPr>
            </w:pPr>
            <w:r w:rsidRPr="002D3B9F">
              <w:rPr>
                <w:rFonts w:ascii="Times New Roman" w:hAnsi="Times New Roman"/>
                <w:b/>
                <w:bCs/>
                <w:sz w:val="20"/>
                <w:szCs w:val="20"/>
              </w:rPr>
              <w:t>с.р.с.</w:t>
            </w:r>
          </w:p>
        </w:tc>
        <w:tc>
          <w:tcPr>
            <w:tcW w:w="2063" w:type="dxa"/>
            <w:vAlign w:val="center"/>
          </w:tcPr>
          <w:p w:rsidR="00C028D9" w:rsidRPr="0098361A" w:rsidRDefault="00C028D9" w:rsidP="004C057C">
            <w:pPr>
              <w:spacing w:after="0" w:line="240" w:lineRule="auto"/>
              <w:jc w:val="center"/>
              <w:rPr>
                <w:rFonts w:ascii="Times New Roman" w:hAnsi="Times New Roman"/>
                <w:b/>
                <w:bCs/>
                <w:sz w:val="20"/>
                <w:szCs w:val="20"/>
              </w:rPr>
            </w:pP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sidRPr="0098361A">
              <w:rPr>
                <w:rFonts w:ascii="Times New Roman" w:hAnsi="Times New Roman"/>
                <w:sz w:val="20"/>
                <w:szCs w:val="20"/>
              </w:rPr>
              <w:t>1</w:t>
            </w:r>
          </w:p>
        </w:tc>
        <w:tc>
          <w:tcPr>
            <w:tcW w:w="3507" w:type="dxa"/>
            <w:vAlign w:val="center"/>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1:</w:t>
            </w:r>
          </w:p>
          <w:p w:rsidR="00C028D9" w:rsidRPr="00B27A0D" w:rsidRDefault="00C028D9" w:rsidP="004C057C">
            <w:pPr>
              <w:tabs>
                <w:tab w:val="left" w:pos="393"/>
              </w:tabs>
              <w:suppressAutoHyphens/>
              <w:spacing w:after="0" w:line="240" w:lineRule="auto"/>
              <w:rPr>
                <w:rFonts w:ascii="Times New Roman" w:hAnsi="Times New Roman"/>
                <w:sz w:val="20"/>
                <w:szCs w:val="20"/>
              </w:rPr>
            </w:pPr>
            <w:r>
              <w:rPr>
                <w:rFonts w:ascii="Times New Roman" w:hAnsi="Times New Roman"/>
                <w:sz w:val="20"/>
                <w:szCs w:val="20"/>
              </w:rPr>
              <w:t>Проблемы описания фонетического строя современного немецкого языка.</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1</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p>
        </w:tc>
        <w:tc>
          <w:tcPr>
            <w:tcW w:w="3507" w:type="dxa"/>
          </w:tcPr>
          <w:p w:rsidR="00C028D9" w:rsidRPr="00B27A0D" w:rsidRDefault="00C028D9" w:rsidP="004C057C">
            <w:pPr>
              <w:tabs>
                <w:tab w:val="left" w:pos="393"/>
              </w:tabs>
              <w:suppressAutoHyphens/>
              <w:spacing w:after="0" w:line="240" w:lineRule="auto"/>
              <w:jc w:val="both"/>
              <w:rPr>
                <w:rFonts w:ascii="Times New Roman" w:hAnsi="Times New Roman"/>
                <w:b/>
                <w:bCs/>
                <w:sz w:val="20"/>
                <w:szCs w:val="20"/>
              </w:rPr>
            </w:pPr>
            <w:r w:rsidRPr="00B27A0D">
              <w:rPr>
                <w:rFonts w:ascii="Times New Roman" w:hAnsi="Times New Roman"/>
                <w:b/>
                <w:bCs/>
                <w:sz w:val="20"/>
                <w:szCs w:val="20"/>
              </w:rPr>
              <w:t>Тема 2:</w:t>
            </w:r>
          </w:p>
          <w:p w:rsidR="00C028D9" w:rsidRPr="00B27A0D" w:rsidRDefault="00C028D9" w:rsidP="004C057C">
            <w:pPr>
              <w:tabs>
                <w:tab w:val="left" w:pos="393"/>
              </w:tabs>
              <w:suppressAutoHyphens/>
              <w:spacing w:after="0" w:line="240" w:lineRule="auto"/>
              <w:jc w:val="both"/>
              <w:rPr>
                <w:rFonts w:ascii="Times New Roman" w:hAnsi="Times New Roman"/>
                <w:sz w:val="20"/>
                <w:szCs w:val="20"/>
              </w:rPr>
            </w:pPr>
            <w:r>
              <w:rPr>
                <w:rFonts w:ascii="Times New Roman" w:hAnsi="Times New Roman"/>
                <w:sz w:val="20"/>
                <w:szCs w:val="20"/>
              </w:rPr>
              <w:t>Части речи в когнитивном аспекте.</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2</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r w:rsidRPr="00B27A0D">
              <w:rPr>
                <w:rFonts w:ascii="Times New Roman" w:hAnsi="Times New Roman"/>
                <w:sz w:val="20"/>
                <w:szCs w:val="20"/>
              </w:rPr>
              <w:t xml:space="preserve">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3</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3:</w:t>
            </w:r>
          </w:p>
          <w:p w:rsidR="00C028D9" w:rsidRPr="00B27A0D" w:rsidRDefault="00C028D9" w:rsidP="004C057C">
            <w:pPr>
              <w:tabs>
                <w:tab w:val="left" w:pos="393"/>
              </w:tabs>
              <w:suppressAutoHyphens/>
              <w:spacing w:after="0" w:line="240" w:lineRule="auto"/>
              <w:rPr>
                <w:rFonts w:ascii="Times New Roman" w:hAnsi="Times New Roman"/>
                <w:sz w:val="20"/>
                <w:szCs w:val="20"/>
              </w:rPr>
            </w:pPr>
            <w:r>
              <w:rPr>
                <w:rFonts w:ascii="Times New Roman" w:hAnsi="Times New Roman"/>
                <w:sz w:val="20"/>
                <w:szCs w:val="20"/>
              </w:rPr>
              <w:t>Грамматическая семантика современного немецкого языка.</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3</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2</w:t>
            </w:r>
            <w:r w:rsidRPr="00B27A0D">
              <w:rPr>
                <w:rFonts w:ascii="Times New Roman" w:hAnsi="Times New Roman"/>
                <w:sz w:val="20"/>
                <w:szCs w:val="20"/>
              </w:rPr>
              <w:t xml:space="preserve">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4</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4:</w:t>
            </w:r>
          </w:p>
          <w:p w:rsidR="00C028D9" w:rsidRPr="00B27A0D" w:rsidRDefault="00C028D9" w:rsidP="004C057C">
            <w:pPr>
              <w:tabs>
                <w:tab w:val="left" w:pos="393"/>
              </w:tabs>
              <w:suppressAutoHyphens/>
              <w:spacing w:after="0" w:line="240" w:lineRule="auto"/>
              <w:rPr>
                <w:rFonts w:ascii="Times New Roman" w:hAnsi="Times New Roman"/>
                <w:sz w:val="20"/>
                <w:szCs w:val="20"/>
              </w:rPr>
            </w:pPr>
            <w:r>
              <w:rPr>
                <w:rFonts w:ascii="Times New Roman" w:hAnsi="Times New Roman"/>
                <w:sz w:val="20"/>
                <w:szCs w:val="20"/>
              </w:rPr>
              <w:t>Семантика союзов в современном  немецком языке.</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Pr>
                <w:rFonts w:ascii="Times New Roman" w:hAnsi="Times New Roman"/>
                <w:b/>
                <w:bCs/>
                <w:sz w:val="20"/>
                <w:szCs w:val="20"/>
              </w:rPr>
              <w:t>4</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4-5</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4</w:t>
            </w:r>
            <w:r w:rsidRPr="00B27A0D">
              <w:rPr>
                <w:rFonts w:ascii="Times New Roman" w:hAnsi="Times New Roman"/>
                <w:sz w:val="20"/>
                <w:szCs w:val="20"/>
              </w:rPr>
              <w:t xml:space="preserve">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8</w:t>
            </w:r>
            <w:r w:rsidRPr="00B27A0D">
              <w:rPr>
                <w:rFonts w:ascii="Times New Roman" w:hAnsi="Times New Roman"/>
                <w:sz w:val="20"/>
                <w:szCs w:val="20"/>
              </w:rPr>
              <w:t xml:space="preserve">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5</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5:</w:t>
            </w:r>
          </w:p>
          <w:p w:rsidR="00C028D9" w:rsidRPr="00B27A0D" w:rsidRDefault="00C028D9" w:rsidP="004C057C">
            <w:pPr>
              <w:tabs>
                <w:tab w:val="left" w:pos="393"/>
              </w:tabs>
              <w:suppressAutoHyphens/>
              <w:spacing w:after="0" w:line="240" w:lineRule="auto"/>
              <w:rPr>
                <w:rFonts w:ascii="Times New Roman" w:hAnsi="Times New Roman"/>
                <w:sz w:val="20"/>
                <w:szCs w:val="20"/>
              </w:rPr>
            </w:pPr>
            <w:r>
              <w:rPr>
                <w:rFonts w:ascii="Times New Roman" w:hAnsi="Times New Roman"/>
                <w:sz w:val="20"/>
                <w:szCs w:val="20"/>
              </w:rPr>
              <w:t>Словообразовательные модели в современном немецком языке и их описание.</w:t>
            </w:r>
          </w:p>
          <w:p w:rsidR="00C028D9" w:rsidRPr="00B27A0D" w:rsidRDefault="00C028D9" w:rsidP="004C057C">
            <w:pPr>
              <w:tabs>
                <w:tab w:val="left" w:pos="393"/>
              </w:tabs>
              <w:suppressAutoHyphens/>
              <w:spacing w:after="0" w:line="240" w:lineRule="auto"/>
              <w:rPr>
                <w:rFonts w:ascii="Times New Roman" w:hAnsi="Times New Roman"/>
                <w:sz w:val="20"/>
                <w:szCs w:val="20"/>
              </w:rPr>
            </w:pP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6</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349"/>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6</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6:</w:t>
            </w:r>
          </w:p>
          <w:p w:rsidR="00C028D9" w:rsidRPr="00B27A0D" w:rsidRDefault="00C028D9" w:rsidP="004C057C">
            <w:pPr>
              <w:tabs>
                <w:tab w:val="left" w:pos="393"/>
              </w:tabs>
              <w:suppressAutoHyphens/>
              <w:spacing w:after="0" w:line="240" w:lineRule="auto"/>
              <w:rPr>
                <w:rFonts w:ascii="Times New Roman" w:hAnsi="Times New Roman"/>
                <w:sz w:val="20"/>
                <w:szCs w:val="20"/>
              </w:rPr>
            </w:pPr>
            <w:r>
              <w:rPr>
                <w:rFonts w:ascii="Times New Roman" w:hAnsi="Times New Roman"/>
                <w:sz w:val="20"/>
                <w:szCs w:val="20"/>
              </w:rPr>
              <w:t>Лексикология современного немецкого языка.</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7-8</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4</w:t>
            </w:r>
            <w:r w:rsidRPr="00B27A0D">
              <w:rPr>
                <w:rFonts w:ascii="Times New Roman" w:hAnsi="Times New Roman"/>
                <w:sz w:val="20"/>
                <w:szCs w:val="20"/>
              </w:rPr>
              <w:t xml:space="preserve">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8</w:t>
            </w:r>
            <w:r w:rsidRPr="00B27A0D">
              <w:rPr>
                <w:rFonts w:ascii="Times New Roman" w:hAnsi="Times New Roman"/>
                <w:sz w:val="20"/>
                <w:szCs w:val="20"/>
              </w:rPr>
              <w:t xml:space="preserve">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7</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7:</w:t>
            </w:r>
          </w:p>
          <w:p w:rsidR="00C028D9" w:rsidRPr="00B27A0D" w:rsidRDefault="00C028D9" w:rsidP="004C057C">
            <w:pPr>
              <w:tabs>
                <w:tab w:val="left" w:pos="393"/>
              </w:tabs>
              <w:suppressAutoHyphens/>
              <w:spacing w:after="0" w:line="240" w:lineRule="auto"/>
              <w:rPr>
                <w:rFonts w:ascii="Times New Roman" w:hAnsi="Times New Roman"/>
                <w:sz w:val="20"/>
                <w:szCs w:val="20"/>
              </w:rPr>
            </w:pPr>
            <w:r>
              <w:rPr>
                <w:rFonts w:ascii="Times New Roman" w:hAnsi="Times New Roman"/>
                <w:sz w:val="20"/>
                <w:szCs w:val="20"/>
              </w:rPr>
              <w:t>Когнитивно-информационная природа термина.</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9</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1196"/>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lastRenderedPageBreak/>
              <w:t>8</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b/>
                <w:bCs/>
                <w:sz w:val="20"/>
                <w:szCs w:val="20"/>
              </w:rPr>
            </w:pPr>
            <w:r w:rsidRPr="00B27A0D">
              <w:rPr>
                <w:rFonts w:ascii="Times New Roman" w:hAnsi="Times New Roman"/>
                <w:b/>
                <w:bCs/>
                <w:sz w:val="20"/>
                <w:szCs w:val="20"/>
              </w:rPr>
              <w:t>Тема 8:</w:t>
            </w:r>
          </w:p>
          <w:p w:rsidR="00C028D9" w:rsidRPr="00B27A0D" w:rsidRDefault="00C028D9" w:rsidP="004C057C">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 xml:space="preserve">Функциональная стилистика современного </w:t>
            </w:r>
            <w:r>
              <w:rPr>
                <w:rFonts w:ascii="Times New Roman" w:hAnsi="Times New Roman"/>
                <w:sz w:val="20"/>
                <w:szCs w:val="20"/>
              </w:rPr>
              <w:t>немецкого</w:t>
            </w:r>
            <w:r w:rsidRPr="00B27A0D">
              <w:rPr>
                <w:rFonts w:ascii="Times New Roman" w:hAnsi="Times New Roman"/>
                <w:sz w:val="20"/>
                <w:szCs w:val="20"/>
              </w:rPr>
              <w:t xml:space="preserve"> языка: вопросы теории и практики  исследования. </w:t>
            </w:r>
          </w:p>
          <w:p w:rsidR="00C028D9" w:rsidRPr="00B27A0D" w:rsidRDefault="00C028D9" w:rsidP="004C057C">
            <w:pPr>
              <w:tabs>
                <w:tab w:val="left" w:pos="393"/>
              </w:tabs>
              <w:suppressAutoHyphens/>
              <w:spacing w:after="0" w:line="240" w:lineRule="auto"/>
              <w:rPr>
                <w:rFonts w:ascii="Times New Roman" w:hAnsi="Times New Roman"/>
                <w:sz w:val="20"/>
                <w:szCs w:val="20"/>
              </w:rPr>
            </w:pP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10</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2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2063"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Лекция</w:t>
            </w:r>
          </w:p>
        </w:tc>
      </w:tr>
      <w:tr w:rsidR="00C028D9" w:rsidRPr="00101B83" w:rsidTr="004C057C">
        <w:trPr>
          <w:trHeight w:val="709"/>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9</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Консультация по темам изученной проблематики.</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11</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8 ч.</w:t>
            </w:r>
          </w:p>
        </w:tc>
        <w:tc>
          <w:tcPr>
            <w:tcW w:w="2063" w:type="dxa"/>
            <w:vAlign w:val="center"/>
          </w:tcPr>
          <w:p w:rsidR="00C028D9" w:rsidRPr="00B27A0D" w:rsidRDefault="00C028D9" w:rsidP="004C057C">
            <w:pPr>
              <w:spacing w:after="0" w:line="240" w:lineRule="auto"/>
              <w:jc w:val="center"/>
              <w:rPr>
                <w:rFonts w:ascii="Times New Roman" w:hAnsi="Times New Roman"/>
                <w:bCs/>
                <w:sz w:val="20"/>
                <w:szCs w:val="20"/>
              </w:rPr>
            </w:pPr>
            <w:r w:rsidRPr="00B27A0D">
              <w:rPr>
                <w:rFonts w:ascii="Times New Roman" w:hAnsi="Times New Roman"/>
                <w:bCs/>
                <w:sz w:val="20"/>
                <w:szCs w:val="20"/>
              </w:rPr>
              <w:t xml:space="preserve">Обсуждение </w:t>
            </w:r>
          </w:p>
          <w:p w:rsidR="00C028D9" w:rsidRPr="00B27A0D" w:rsidRDefault="00C028D9" w:rsidP="004C057C">
            <w:pPr>
              <w:spacing w:after="0" w:line="240" w:lineRule="auto"/>
              <w:jc w:val="center"/>
              <w:rPr>
                <w:rFonts w:ascii="Times New Roman" w:hAnsi="Times New Roman"/>
                <w:bCs/>
                <w:sz w:val="20"/>
                <w:szCs w:val="20"/>
              </w:rPr>
            </w:pPr>
            <w:r w:rsidRPr="00B27A0D">
              <w:rPr>
                <w:rFonts w:ascii="Times New Roman" w:hAnsi="Times New Roman"/>
                <w:bCs/>
                <w:sz w:val="20"/>
                <w:szCs w:val="20"/>
              </w:rPr>
              <w:t>на занятии</w:t>
            </w:r>
          </w:p>
        </w:tc>
      </w:tr>
      <w:tr w:rsidR="00C028D9" w:rsidRPr="00101B83" w:rsidTr="004C057C">
        <w:trPr>
          <w:trHeight w:val="557"/>
        </w:trPr>
        <w:tc>
          <w:tcPr>
            <w:tcW w:w="561" w:type="dxa"/>
            <w:vAlign w:val="center"/>
          </w:tcPr>
          <w:p w:rsidR="00C028D9" w:rsidRPr="0098361A" w:rsidRDefault="00C028D9" w:rsidP="004C057C">
            <w:pPr>
              <w:spacing w:after="0" w:line="240" w:lineRule="auto"/>
              <w:jc w:val="center"/>
              <w:rPr>
                <w:rFonts w:ascii="Times New Roman" w:hAnsi="Times New Roman"/>
                <w:sz w:val="20"/>
                <w:szCs w:val="20"/>
              </w:rPr>
            </w:pPr>
            <w:r>
              <w:rPr>
                <w:rFonts w:ascii="Times New Roman" w:hAnsi="Times New Roman"/>
                <w:sz w:val="20"/>
                <w:szCs w:val="20"/>
              </w:rPr>
              <w:t>10</w:t>
            </w:r>
          </w:p>
        </w:tc>
        <w:tc>
          <w:tcPr>
            <w:tcW w:w="3507" w:type="dxa"/>
          </w:tcPr>
          <w:p w:rsidR="00C028D9" w:rsidRPr="00B27A0D" w:rsidRDefault="00C028D9" w:rsidP="004C057C">
            <w:pPr>
              <w:tabs>
                <w:tab w:val="left" w:pos="393"/>
              </w:tabs>
              <w:suppressAutoHyphens/>
              <w:spacing w:after="0" w:line="240" w:lineRule="auto"/>
              <w:rPr>
                <w:rFonts w:ascii="Times New Roman" w:hAnsi="Times New Roman"/>
                <w:sz w:val="20"/>
                <w:szCs w:val="20"/>
              </w:rPr>
            </w:pPr>
            <w:r w:rsidRPr="00B27A0D">
              <w:rPr>
                <w:rFonts w:ascii="Times New Roman" w:hAnsi="Times New Roman"/>
                <w:sz w:val="20"/>
                <w:szCs w:val="20"/>
              </w:rPr>
              <w:t>Консультация для подготовки к кандидатскому экзамену по специальности.</w:t>
            </w:r>
          </w:p>
        </w:tc>
        <w:tc>
          <w:tcPr>
            <w:tcW w:w="540" w:type="dxa"/>
            <w:vAlign w:val="center"/>
          </w:tcPr>
          <w:p w:rsidR="00C028D9" w:rsidRPr="00B27A0D" w:rsidRDefault="00C028D9" w:rsidP="004C057C">
            <w:pPr>
              <w:spacing w:after="0" w:line="240" w:lineRule="auto"/>
              <w:jc w:val="center"/>
              <w:rPr>
                <w:rFonts w:ascii="Times New Roman" w:hAnsi="Times New Roman"/>
                <w:b/>
                <w:bCs/>
                <w:sz w:val="20"/>
                <w:szCs w:val="20"/>
              </w:rPr>
            </w:pPr>
          </w:p>
          <w:p w:rsidR="00C028D9" w:rsidRPr="00B27A0D" w:rsidRDefault="00C028D9" w:rsidP="004C057C">
            <w:pPr>
              <w:spacing w:after="0" w:line="240" w:lineRule="auto"/>
              <w:jc w:val="center"/>
              <w:rPr>
                <w:rFonts w:ascii="Times New Roman" w:hAnsi="Times New Roman"/>
                <w:b/>
                <w:bCs/>
                <w:sz w:val="20"/>
                <w:szCs w:val="20"/>
              </w:rPr>
            </w:pPr>
            <w:r w:rsidRPr="00B27A0D">
              <w:rPr>
                <w:rFonts w:ascii="Times New Roman" w:hAnsi="Times New Roman"/>
                <w:b/>
                <w:bCs/>
                <w:sz w:val="20"/>
                <w:szCs w:val="20"/>
              </w:rPr>
              <w:t>2</w:t>
            </w:r>
          </w:p>
          <w:p w:rsidR="00C028D9" w:rsidRPr="00B27A0D" w:rsidRDefault="00C028D9" w:rsidP="004C057C">
            <w:pPr>
              <w:spacing w:after="0" w:line="240" w:lineRule="auto"/>
              <w:jc w:val="center"/>
              <w:rPr>
                <w:rFonts w:ascii="Times New Roman" w:hAnsi="Times New Roman"/>
                <w:b/>
                <w:bCs/>
                <w:sz w:val="20"/>
                <w:szCs w:val="20"/>
              </w:rPr>
            </w:pPr>
          </w:p>
        </w:tc>
        <w:tc>
          <w:tcPr>
            <w:tcW w:w="72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12</w:t>
            </w:r>
          </w:p>
        </w:tc>
        <w:tc>
          <w:tcPr>
            <w:tcW w:w="1080"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4 ч.</w:t>
            </w:r>
          </w:p>
        </w:tc>
        <w:tc>
          <w:tcPr>
            <w:tcW w:w="1135" w:type="dxa"/>
            <w:vAlign w:val="center"/>
          </w:tcPr>
          <w:p w:rsidR="00C028D9" w:rsidRPr="00B27A0D" w:rsidRDefault="00C028D9" w:rsidP="004C057C">
            <w:pPr>
              <w:spacing w:after="0" w:line="240" w:lineRule="auto"/>
              <w:jc w:val="center"/>
              <w:rPr>
                <w:rFonts w:ascii="Times New Roman" w:hAnsi="Times New Roman"/>
                <w:sz w:val="20"/>
                <w:szCs w:val="20"/>
              </w:rPr>
            </w:pPr>
            <w:r w:rsidRPr="00B27A0D">
              <w:rPr>
                <w:rFonts w:ascii="Times New Roman" w:hAnsi="Times New Roman"/>
                <w:sz w:val="20"/>
                <w:szCs w:val="20"/>
              </w:rPr>
              <w:t>8 ч.</w:t>
            </w:r>
          </w:p>
        </w:tc>
        <w:tc>
          <w:tcPr>
            <w:tcW w:w="2063" w:type="dxa"/>
            <w:vAlign w:val="center"/>
          </w:tcPr>
          <w:p w:rsidR="00C028D9" w:rsidRPr="00B27A0D" w:rsidRDefault="00C028D9" w:rsidP="004C057C">
            <w:pPr>
              <w:spacing w:after="0" w:line="240" w:lineRule="auto"/>
              <w:jc w:val="center"/>
              <w:rPr>
                <w:rFonts w:ascii="Times New Roman" w:hAnsi="Times New Roman"/>
                <w:bCs/>
                <w:sz w:val="20"/>
                <w:szCs w:val="20"/>
              </w:rPr>
            </w:pPr>
            <w:r w:rsidRPr="00B27A0D">
              <w:rPr>
                <w:rFonts w:ascii="Times New Roman" w:hAnsi="Times New Roman"/>
                <w:bCs/>
                <w:sz w:val="20"/>
                <w:szCs w:val="20"/>
              </w:rPr>
              <w:t xml:space="preserve">Обсуждение </w:t>
            </w:r>
          </w:p>
          <w:p w:rsidR="00C028D9" w:rsidRPr="00B27A0D" w:rsidRDefault="00C028D9" w:rsidP="004C057C">
            <w:pPr>
              <w:spacing w:after="0" w:line="240" w:lineRule="auto"/>
              <w:jc w:val="center"/>
              <w:rPr>
                <w:rFonts w:ascii="Times New Roman" w:hAnsi="Times New Roman"/>
                <w:bCs/>
                <w:sz w:val="20"/>
                <w:szCs w:val="20"/>
              </w:rPr>
            </w:pPr>
            <w:r w:rsidRPr="00B27A0D">
              <w:rPr>
                <w:rFonts w:ascii="Times New Roman" w:hAnsi="Times New Roman"/>
                <w:bCs/>
                <w:sz w:val="20"/>
                <w:szCs w:val="20"/>
              </w:rPr>
              <w:t>на занятии</w:t>
            </w:r>
          </w:p>
        </w:tc>
      </w:tr>
      <w:tr w:rsidR="00C028D9" w:rsidRPr="00101B83" w:rsidTr="004C057C">
        <w:trPr>
          <w:trHeight w:val="557"/>
        </w:trPr>
        <w:tc>
          <w:tcPr>
            <w:tcW w:w="561" w:type="dxa"/>
          </w:tcPr>
          <w:p w:rsidR="00C028D9" w:rsidRPr="00A461AA" w:rsidRDefault="00C028D9" w:rsidP="004C057C">
            <w:pPr>
              <w:spacing w:after="0" w:line="240" w:lineRule="auto"/>
              <w:rPr>
                <w:rFonts w:ascii="Times New Roman" w:hAnsi="Times New Roman"/>
                <w:b/>
              </w:rPr>
            </w:pPr>
          </w:p>
        </w:tc>
        <w:tc>
          <w:tcPr>
            <w:tcW w:w="3507" w:type="dxa"/>
          </w:tcPr>
          <w:p w:rsidR="00C028D9" w:rsidRPr="00B27A0D" w:rsidRDefault="00C028D9" w:rsidP="004C057C">
            <w:pPr>
              <w:autoSpaceDE w:val="0"/>
              <w:autoSpaceDN w:val="0"/>
              <w:adjustRightInd w:val="0"/>
              <w:spacing w:after="0" w:line="240" w:lineRule="auto"/>
              <w:rPr>
                <w:rFonts w:ascii="Times New Roman" w:hAnsi="Times New Roman"/>
                <w:b/>
                <w:bCs/>
                <w:caps/>
                <w:sz w:val="20"/>
                <w:szCs w:val="20"/>
                <w:u w:val="single"/>
                <w:lang w:val="en-US"/>
              </w:rPr>
            </w:pPr>
          </w:p>
          <w:p w:rsidR="00C028D9" w:rsidRPr="00B27A0D" w:rsidRDefault="00C028D9" w:rsidP="004C057C">
            <w:pPr>
              <w:autoSpaceDE w:val="0"/>
              <w:autoSpaceDN w:val="0"/>
              <w:adjustRightInd w:val="0"/>
              <w:spacing w:after="0" w:line="240" w:lineRule="auto"/>
              <w:rPr>
                <w:rFonts w:ascii="Times New Roman" w:hAnsi="Times New Roman"/>
                <w:sz w:val="20"/>
                <w:szCs w:val="20"/>
                <w:u w:val="single"/>
                <w:lang w:val="en-US"/>
              </w:rPr>
            </w:pPr>
            <w:r w:rsidRPr="00B27A0D">
              <w:rPr>
                <w:rFonts w:ascii="Times New Roman" w:hAnsi="Times New Roman"/>
                <w:b/>
                <w:bCs/>
                <w:caps/>
                <w:sz w:val="20"/>
                <w:szCs w:val="20"/>
                <w:u w:val="single"/>
              </w:rPr>
              <w:t>итого</w:t>
            </w:r>
            <w:r w:rsidRPr="00B27A0D">
              <w:rPr>
                <w:rFonts w:ascii="Times New Roman" w:hAnsi="Times New Roman"/>
                <w:sz w:val="20"/>
                <w:szCs w:val="20"/>
                <w:u w:val="single"/>
              </w:rPr>
              <w:t xml:space="preserve">: </w:t>
            </w:r>
          </w:p>
          <w:p w:rsidR="00C028D9" w:rsidRPr="00B27A0D" w:rsidRDefault="00C028D9" w:rsidP="004C057C">
            <w:pPr>
              <w:autoSpaceDE w:val="0"/>
              <w:autoSpaceDN w:val="0"/>
              <w:adjustRightInd w:val="0"/>
              <w:spacing w:after="0" w:line="240" w:lineRule="auto"/>
              <w:rPr>
                <w:rFonts w:ascii="Times New Roman" w:hAnsi="Times New Roman"/>
                <w:sz w:val="20"/>
                <w:szCs w:val="20"/>
                <w:u w:val="single"/>
                <w:lang w:val="en-US"/>
              </w:rPr>
            </w:pPr>
          </w:p>
        </w:tc>
        <w:tc>
          <w:tcPr>
            <w:tcW w:w="540" w:type="dxa"/>
          </w:tcPr>
          <w:p w:rsidR="00C028D9" w:rsidRPr="00B27A0D" w:rsidRDefault="00C028D9" w:rsidP="004C057C">
            <w:pPr>
              <w:spacing w:after="0" w:line="240" w:lineRule="auto"/>
              <w:rPr>
                <w:rFonts w:ascii="Times New Roman" w:hAnsi="Times New Roman"/>
                <w:b/>
                <w:sz w:val="20"/>
                <w:szCs w:val="20"/>
              </w:rPr>
            </w:pPr>
          </w:p>
        </w:tc>
        <w:tc>
          <w:tcPr>
            <w:tcW w:w="720" w:type="dxa"/>
          </w:tcPr>
          <w:p w:rsidR="00C028D9" w:rsidRPr="00B27A0D" w:rsidRDefault="00C028D9" w:rsidP="004C057C">
            <w:pPr>
              <w:spacing w:after="0" w:line="240" w:lineRule="auto"/>
              <w:rPr>
                <w:rFonts w:ascii="Times New Roman" w:hAnsi="Times New Roman"/>
                <w:b/>
                <w:sz w:val="20"/>
                <w:szCs w:val="20"/>
              </w:rPr>
            </w:pPr>
          </w:p>
        </w:tc>
        <w:tc>
          <w:tcPr>
            <w:tcW w:w="1080" w:type="dxa"/>
            <w:vAlign w:val="center"/>
          </w:tcPr>
          <w:p w:rsidR="00C028D9" w:rsidRPr="00B27A0D" w:rsidRDefault="00C028D9" w:rsidP="004C057C">
            <w:pPr>
              <w:spacing w:after="0" w:line="240" w:lineRule="auto"/>
              <w:jc w:val="center"/>
              <w:rPr>
                <w:rFonts w:ascii="Times New Roman" w:hAnsi="Times New Roman"/>
                <w:b/>
                <w:sz w:val="20"/>
                <w:szCs w:val="20"/>
                <w:lang w:val="en-US"/>
              </w:rPr>
            </w:pPr>
          </w:p>
          <w:p w:rsidR="00C028D9" w:rsidRPr="00B27A0D" w:rsidRDefault="00C028D9" w:rsidP="004C057C">
            <w:pPr>
              <w:spacing w:after="0" w:line="240" w:lineRule="auto"/>
              <w:jc w:val="center"/>
              <w:rPr>
                <w:rFonts w:ascii="Times New Roman" w:hAnsi="Times New Roman"/>
                <w:b/>
                <w:sz w:val="20"/>
                <w:szCs w:val="20"/>
                <w:lang w:val="en-US"/>
              </w:rPr>
            </w:pPr>
            <w:r w:rsidRPr="00B27A0D">
              <w:rPr>
                <w:rFonts w:ascii="Times New Roman" w:hAnsi="Times New Roman"/>
                <w:b/>
                <w:sz w:val="20"/>
                <w:szCs w:val="20"/>
              </w:rPr>
              <w:t>28 ч.</w:t>
            </w:r>
          </w:p>
          <w:p w:rsidR="00C028D9" w:rsidRPr="00B27A0D" w:rsidRDefault="00C028D9" w:rsidP="004C057C">
            <w:pPr>
              <w:spacing w:after="0" w:line="240" w:lineRule="auto"/>
              <w:jc w:val="center"/>
              <w:rPr>
                <w:rFonts w:ascii="Times New Roman" w:hAnsi="Times New Roman"/>
                <w:b/>
                <w:sz w:val="20"/>
                <w:szCs w:val="20"/>
                <w:lang w:val="en-US"/>
              </w:rPr>
            </w:pPr>
          </w:p>
        </w:tc>
        <w:tc>
          <w:tcPr>
            <w:tcW w:w="1135" w:type="dxa"/>
            <w:vAlign w:val="center"/>
          </w:tcPr>
          <w:p w:rsidR="00C028D9" w:rsidRPr="00B27A0D" w:rsidRDefault="00C028D9" w:rsidP="004C057C">
            <w:pPr>
              <w:spacing w:after="0" w:line="240" w:lineRule="auto"/>
              <w:jc w:val="center"/>
              <w:rPr>
                <w:rFonts w:ascii="Times New Roman" w:hAnsi="Times New Roman"/>
                <w:b/>
                <w:sz w:val="20"/>
                <w:szCs w:val="20"/>
                <w:lang w:val="en-US"/>
              </w:rPr>
            </w:pPr>
          </w:p>
          <w:p w:rsidR="00C028D9" w:rsidRPr="00B27A0D" w:rsidRDefault="00C028D9" w:rsidP="004C057C">
            <w:pPr>
              <w:spacing w:after="0" w:line="240" w:lineRule="auto"/>
              <w:jc w:val="center"/>
              <w:rPr>
                <w:rFonts w:ascii="Times New Roman" w:hAnsi="Times New Roman"/>
                <w:b/>
                <w:sz w:val="20"/>
                <w:szCs w:val="20"/>
                <w:lang w:val="en-US"/>
              </w:rPr>
            </w:pPr>
            <w:r w:rsidRPr="00B27A0D">
              <w:rPr>
                <w:rFonts w:ascii="Times New Roman" w:hAnsi="Times New Roman"/>
                <w:b/>
                <w:sz w:val="20"/>
                <w:szCs w:val="20"/>
              </w:rPr>
              <w:t>56 ч.</w:t>
            </w:r>
          </w:p>
          <w:p w:rsidR="00C028D9" w:rsidRPr="00B27A0D" w:rsidRDefault="00C028D9" w:rsidP="004C057C">
            <w:pPr>
              <w:spacing w:after="0" w:line="240" w:lineRule="auto"/>
              <w:jc w:val="center"/>
              <w:rPr>
                <w:rFonts w:ascii="Times New Roman" w:hAnsi="Times New Roman"/>
                <w:b/>
                <w:sz w:val="20"/>
                <w:szCs w:val="20"/>
                <w:lang w:val="en-US"/>
              </w:rPr>
            </w:pPr>
          </w:p>
        </w:tc>
        <w:tc>
          <w:tcPr>
            <w:tcW w:w="2063" w:type="dxa"/>
          </w:tcPr>
          <w:p w:rsidR="00C028D9" w:rsidRPr="00B27A0D" w:rsidRDefault="00C028D9" w:rsidP="004C057C">
            <w:pPr>
              <w:spacing w:after="0" w:line="240" w:lineRule="auto"/>
              <w:rPr>
                <w:rFonts w:ascii="Times New Roman" w:hAnsi="Times New Roman"/>
                <w:b/>
                <w:sz w:val="20"/>
                <w:szCs w:val="20"/>
              </w:rPr>
            </w:pPr>
          </w:p>
        </w:tc>
      </w:tr>
    </w:tbl>
    <w:p w:rsidR="00C028D9" w:rsidRDefault="00C028D9" w:rsidP="00503006">
      <w:pPr>
        <w:rPr>
          <w:rFonts w:ascii="Times New Roman" w:hAnsi="Times New Roman"/>
          <w:b/>
          <w:caps/>
          <w:sz w:val="24"/>
          <w:szCs w:val="24"/>
        </w:rPr>
      </w:pPr>
    </w:p>
    <w:p w:rsidR="00C028D9" w:rsidRDefault="00C028D9" w:rsidP="00503006">
      <w:pPr>
        <w:rPr>
          <w:rFonts w:ascii="Times New Roman" w:hAnsi="Times New Roman"/>
          <w:b/>
          <w:caps/>
          <w:sz w:val="24"/>
          <w:szCs w:val="24"/>
        </w:rPr>
      </w:pPr>
    </w:p>
    <w:p w:rsidR="00C028D9" w:rsidRDefault="00C028D9" w:rsidP="00503006">
      <w:pPr>
        <w:rPr>
          <w:rFonts w:ascii="Times New Roman" w:hAnsi="Times New Roman"/>
          <w:b/>
          <w:caps/>
          <w:sz w:val="24"/>
          <w:szCs w:val="24"/>
        </w:rPr>
      </w:pPr>
      <w:r w:rsidRPr="00503006">
        <w:rPr>
          <w:rFonts w:ascii="Times New Roman" w:hAnsi="Times New Roman"/>
          <w:b/>
          <w:caps/>
          <w:sz w:val="24"/>
          <w:szCs w:val="24"/>
        </w:rPr>
        <w:t>Программа дисциплины специальности «ГЕрманские языки - 10.02.04» по кафедре германской и кельтской филологии.</w:t>
      </w:r>
    </w:p>
    <w:p w:rsidR="00C028D9" w:rsidRPr="00503006" w:rsidRDefault="00C028D9" w:rsidP="00C3433A">
      <w:pPr>
        <w:spacing w:after="0"/>
        <w:rPr>
          <w:rFonts w:ascii="Times New Roman" w:hAnsi="Times New Roman"/>
          <w:sz w:val="32"/>
          <w:szCs w:val="32"/>
        </w:rPr>
      </w:pPr>
      <w:r>
        <w:rPr>
          <w:rFonts w:ascii="Times New Roman" w:hAnsi="Times New Roman"/>
          <w:sz w:val="32"/>
          <w:szCs w:val="32"/>
        </w:rPr>
        <w:t>Теоретические и практические аспекты истории германских языков</w:t>
      </w:r>
      <w:r w:rsidRPr="00503006">
        <w:rPr>
          <w:rFonts w:ascii="Times New Roman" w:hAnsi="Times New Roman"/>
          <w:sz w:val="32"/>
          <w:szCs w:val="32"/>
        </w:rPr>
        <w:t>.</w:t>
      </w:r>
    </w:p>
    <w:p w:rsidR="00C028D9" w:rsidRDefault="00C028D9" w:rsidP="00C3433A">
      <w:pPr>
        <w:spacing w:after="0"/>
        <w:rPr>
          <w:rFonts w:ascii="Times New Roman" w:hAnsi="Times New Roman"/>
          <w:b/>
          <w:sz w:val="28"/>
          <w:szCs w:val="28"/>
        </w:rPr>
      </w:pPr>
      <w:r>
        <w:rPr>
          <w:rFonts w:ascii="Times New Roman" w:hAnsi="Times New Roman"/>
          <w:b/>
          <w:sz w:val="28"/>
          <w:szCs w:val="28"/>
        </w:rPr>
        <w:t>1. Цели освоения</w:t>
      </w:r>
      <w:r>
        <w:rPr>
          <w:rFonts w:ascii="Times New Roman" w:hAnsi="Times New Roman"/>
          <w:b/>
          <w:color w:val="FF0000"/>
          <w:sz w:val="28"/>
          <w:szCs w:val="28"/>
        </w:rPr>
        <w:t xml:space="preserve"> </w:t>
      </w:r>
      <w:r>
        <w:rPr>
          <w:rFonts w:ascii="Times New Roman" w:hAnsi="Times New Roman"/>
          <w:b/>
          <w:sz w:val="28"/>
          <w:szCs w:val="28"/>
        </w:rPr>
        <w:t>дисциплины</w:t>
      </w:r>
    </w:p>
    <w:p w:rsidR="00C028D9" w:rsidRDefault="00C028D9" w:rsidP="00C3433A">
      <w:pPr>
        <w:jc w:val="both"/>
        <w:rPr>
          <w:rFonts w:ascii="Times New Roman" w:hAnsi="Times New Roman"/>
          <w:b/>
          <w:i/>
          <w:sz w:val="28"/>
          <w:szCs w:val="28"/>
        </w:rPr>
      </w:pPr>
      <w:r>
        <w:rPr>
          <w:rFonts w:ascii="Times New Roman" w:hAnsi="Times New Roman"/>
          <w:sz w:val="28"/>
          <w:szCs w:val="28"/>
        </w:rPr>
        <w:t>Целями освоения дисциплины «</w:t>
      </w:r>
      <w:r w:rsidRPr="00EC4BD6">
        <w:rPr>
          <w:rFonts w:ascii="Times New Roman" w:hAnsi="Times New Roman"/>
          <w:sz w:val="28"/>
          <w:szCs w:val="28"/>
        </w:rPr>
        <w:t>Теоретические и практические аспекты истории германских языков</w:t>
      </w:r>
      <w:r w:rsidRPr="0055669D">
        <w:rPr>
          <w:rFonts w:ascii="Times New Roman" w:hAnsi="Times New Roman"/>
          <w:sz w:val="28"/>
          <w:szCs w:val="28"/>
        </w:rPr>
        <w:t>»</w:t>
      </w:r>
      <w:r w:rsidRPr="0055669D">
        <w:rPr>
          <w:rFonts w:ascii="Times New Roman" w:hAnsi="Times New Roman"/>
          <w:bCs/>
          <w:sz w:val="28"/>
          <w:szCs w:val="28"/>
        </w:rPr>
        <w:t xml:space="preserve"> по</w:t>
      </w:r>
      <w:r w:rsidRPr="0055669D">
        <w:rPr>
          <w:rFonts w:ascii="Times New Roman" w:hAnsi="Times New Roman"/>
          <w:b/>
          <w:sz w:val="28"/>
          <w:szCs w:val="28"/>
        </w:rPr>
        <w:t xml:space="preserve"> </w:t>
      </w:r>
      <w:r w:rsidRPr="0055669D">
        <w:rPr>
          <w:rFonts w:ascii="Times New Roman" w:hAnsi="Times New Roman"/>
          <w:sz w:val="28"/>
          <w:szCs w:val="28"/>
        </w:rPr>
        <w:t>про</w:t>
      </w:r>
      <w:r>
        <w:rPr>
          <w:rFonts w:ascii="Times New Roman" w:hAnsi="Times New Roman"/>
          <w:sz w:val="28"/>
          <w:szCs w:val="28"/>
        </w:rPr>
        <w:t>филю подготовки 10.02.04 - «Германские языки» я</w:t>
      </w:r>
      <w:r>
        <w:rPr>
          <w:rFonts w:ascii="Times New Roman" w:hAnsi="Times New Roman"/>
          <w:sz w:val="28"/>
          <w:szCs w:val="28"/>
        </w:rPr>
        <w:t>в</w:t>
      </w:r>
      <w:r>
        <w:rPr>
          <w:rFonts w:ascii="Times New Roman" w:hAnsi="Times New Roman"/>
          <w:sz w:val="28"/>
          <w:szCs w:val="28"/>
        </w:rPr>
        <w:t>ляются:</w:t>
      </w:r>
    </w:p>
    <w:p w:rsidR="00C028D9" w:rsidRDefault="00C028D9" w:rsidP="00C3433A">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 </w:t>
      </w:r>
    </w:p>
    <w:p w:rsidR="00C028D9" w:rsidRDefault="00C028D9" w:rsidP="00C3433A">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 </w:t>
      </w:r>
    </w:p>
    <w:p w:rsidR="00C028D9" w:rsidRDefault="00C028D9" w:rsidP="00C3433A">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формирование системных представлений и совершенствование умений и навыков, позволяющих анализировать тексты различной жанровой принадлежности с позиции взаимодействия языка в контексте истории и культуры.</w:t>
      </w:r>
    </w:p>
    <w:p w:rsidR="00C028D9" w:rsidRPr="005266C7" w:rsidRDefault="00C028D9" w:rsidP="00C3433A">
      <w:pPr>
        <w:suppressAutoHyphens/>
        <w:spacing w:after="0"/>
        <w:jc w:val="both"/>
        <w:rPr>
          <w:rFonts w:ascii="Times New Roman" w:hAnsi="Times New Roman"/>
          <w:sz w:val="16"/>
          <w:szCs w:val="16"/>
        </w:rPr>
      </w:pPr>
    </w:p>
    <w:p w:rsidR="00C028D9" w:rsidRDefault="00C028D9" w:rsidP="00C3433A">
      <w:pPr>
        <w:spacing w:after="0"/>
        <w:jc w:val="both"/>
        <w:rPr>
          <w:rFonts w:ascii="Times New Roman" w:hAnsi="Times New Roman"/>
          <w:b/>
          <w:sz w:val="28"/>
          <w:szCs w:val="28"/>
        </w:rPr>
      </w:pPr>
      <w:r>
        <w:rPr>
          <w:rFonts w:ascii="Times New Roman" w:hAnsi="Times New Roman"/>
          <w:b/>
          <w:sz w:val="28"/>
          <w:szCs w:val="28"/>
        </w:rPr>
        <w:t>2. Место дисциплины в структуре ООП:</w:t>
      </w:r>
    </w:p>
    <w:p w:rsidR="00C028D9" w:rsidRDefault="00C028D9" w:rsidP="00C3433A">
      <w:pPr>
        <w:spacing w:after="0"/>
        <w:jc w:val="both"/>
        <w:rPr>
          <w:rFonts w:ascii="Times New Roman" w:hAnsi="Times New Roman"/>
          <w:sz w:val="28"/>
          <w:szCs w:val="28"/>
        </w:rPr>
      </w:pPr>
      <w:r>
        <w:rPr>
          <w:rFonts w:ascii="Times New Roman" w:hAnsi="Times New Roman"/>
          <w:b/>
          <w:sz w:val="28"/>
          <w:szCs w:val="28"/>
        </w:rPr>
        <w:tab/>
        <w:t>Вариативная часть</w:t>
      </w:r>
      <w:r>
        <w:rPr>
          <w:rFonts w:ascii="Times New Roman" w:hAnsi="Times New Roman"/>
          <w:sz w:val="28"/>
          <w:szCs w:val="28"/>
        </w:rPr>
        <w:t>. Общепрофессиональный блок.</w:t>
      </w:r>
    </w:p>
    <w:p w:rsidR="00C028D9" w:rsidRDefault="00C028D9" w:rsidP="00C3433A">
      <w:pPr>
        <w:spacing w:after="0"/>
        <w:jc w:val="both"/>
        <w:rPr>
          <w:rFonts w:ascii="Times New Roman" w:hAnsi="Times New Roman"/>
          <w:b/>
          <w:sz w:val="28"/>
          <w:szCs w:val="28"/>
        </w:rPr>
      </w:pPr>
      <w:r>
        <w:rPr>
          <w:rFonts w:ascii="Times New Roman" w:hAnsi="Times New Roman"/>
          <w:b/>
          <w:sz w:val="28"/>
          <w:szCs w:val="28"/>
        </w:rPr>
        <w:t>3. Требования к результатам освоения дисциплины:</w:t>
      </w:r>
    </w:p>
    <w:p w:rsidR="00C028D9" w:rsidRDefault="00C028D9" w:rsidP="00C3433A">
      <w:pPr>
        <w:pStyle w:val="a"/>
        <w:numPr>
          <w:ilvl w:val="0"/>
          <w:numId w:val="0"/>
        </w:numPr>
        <w:spacing w:line="240" w:lineRule="auto"/>
        <w:rPr>
          <w:sz w:val="28"/>
          <w:szCs w:val="28"/>
        </w:rPr>
      </w:pPr>
      <w:r>
        <w:rPr>
          <w:sz w:val="28"/>
          <w:szCs w:val="28"/>
        </w:rPr>
        <w:tab/>
        <w:t xml:space="preserve">Процесс изучения дисциплины направлен на формирование следующих компетенций: </w:t>
      </w:r>
    </w:p>
    <w:p w:rsidR="00C028D9" w:rsidRDefault="00C028D9" w:rsidP="00C3433A">
      <w:pPr>
        <w:suppressAutoHyphens/>
        <w:spacing w:after="0"/>
        <w:ind w:firstLine="567"/>
        <w:jc w:val="both"/>
        <w:rPr>
          <w:rFonts w:ascii="Times New Roman" w:hAnsi="Times New Roman"/>
          <w:sz w:val="28"/>
          <w:szCs w:val="28"/>
        </w:rPr>
      </w:pPr>
      <w:r>
        <w:rPr>
          <w:rFonts w:ascii="Times New Roman" w:hAnsi="Times New Roman"/>
          <w:sz w:val="28"/>
          <w:szCs w:val="28"/>
        </w:rPr>
        <w:t>владением теорией современных германских языков</w:t>
      </w:r>
      <w:r w:rsidRPr="00C3433A">
        <w:rPr>
          <w:rFonts w:ascii="Times New Roman" w:hAnsi="Times New Roman"/>
          <w:sz w:val="28"/>
          <w:szCs w:val="28"/>
        </w:rPr>
        <w:t xml:space="preserve"> </w:t>
      </w:r>
      <w:r>
        <w:rPr>
          <w:rFonts w:ascii="Times New Roman" w:hAnsi="Times New Roman"/>
          <w:sz w:val="28"/>
          <w:szCs w:val="28"/>
        </w:rPr>
        <w:t>(немецкого языка), в том числе в сопоставительном освещении; методами исследования в области когнитивной и функциональной лингвистики (ПК-1);</w:t>
      </w:r>
    </w:p>
    <w:p w:rsidR="00C028D9" w:rsidRDefault="00C028D9" w:rsidP="00C3433A">
      <w:pPr>
        <w:suppressAutoHyphens/>
        <w:spacing w:after="0"/>
        <w:ind w:firstLine="567"/>
        <w:jc w:val="both"/>
        <w:rPr>
          <w:rFonts w:ascii="Times New Roman" w:hAnsi="Times New Roman"/>
          <w:sz w:val="28"/>
          <w:szCs w:val="28"/>
        </w:rPr>
      </w:pPr>
      <w:r>
        <w:rPr>
          <w:rFonts w:ascii="Times New Roman" w:hAnsi="Times New Roman"/>
          <w:sz w:val="28"/>
          <w:szCs w:val="28"/>
        </w:rPr>
        <w:t>владение специальными методами инструментального анализа, позволяющими проводить исследования на материале разных типов дискурса/текста (ПК-2);</w:t>
      </w:r>
    </w:p>
    <w:p w:rsidR="00C028D9" w:rsidRDefault="00C028D9" w:rsidP="00C3433A">
      <w:pPr>
        <w:suppressAutoHyphens/>
        <w:spacing w:after="0"/>
        <w:ind w:firstLine="567"/>
        <w:jc w:val="both"/>
        <w:rPr>
          <w:rFonts w:ascii="Times New Roman" w:hAnsi="Times New Roman"/>
          <w:sz w:val="28"/>
          <w:szCs w:val="28"/>
        </w:rPr>
      </w:pPr>
      <w:r>
        <w:rPr>
          <w:rFonts w:ascii="Times New Roman" w:hAnsi="Times New Roman"/>
          <w:sz w:val="28"/>
          <w:szCs w:val="28"/>
        </w:rPr>
        <w:lastRenderedPageBreak/>
        <w:t>владение общей и специальной терминосистемами отечественной и зарубежной лингвистики, в области истории и теории германских языков (немецкого языка), теории перевода и переводоведения (ПК-3);</w:t>
      </w:r>
    </w:p>
    <w:p w:rsidR="00C028D9" w:rsidRDefault="00C028D9" w:rsidP="00C3433A">
      <w:pPr>
        <w:suppressAutoHyphens/>
        <w:spacing w:after="0"/>
        <w:ind w:firstLine="567"/>
        <w:jc w:val="both"/>
        <w:rPr>
          <w:rFonts w:ascii="Times New Roman" w:hAnsi="Times New Roman"/>
          <w:sz w:val="28"/>
          <w:szCs w:val="28"/>
        </w:rPr>
      </w:pPr>
      <w:r>
        <w:rPr>
          <w:rFonts w:ascii="Times New Roman" w:hAnsi="Times New Roman"/>
          <w:sz w:val="28"/>
          <w:szCs w:val="28"/>
        </w:rPr>
        <w:t>умение готовить авторские, инновационные учебные материалы на немецком языке, в том числе с использованием современных коммуникационных технологий в составе авторских коллективов с международным участием (ПК-4);</w:t>
      </w:r>
    </w:p>
    <w:p w:rsidR="00C028D9" w:rsidRDefault="00C028D9" w:rsidP="00C3433A">
      <w:pPr>
        <w:pStyle w:val="af2"/>
        <w:suppressAutoHyphens/>
        <w:spacing w:line="276" w:lineRule="auto"/>
        <w:ind w:left="0" w:right="0" w:firstLine="567"/>
        <w:rPr>
          <w:i/>
          <w:szCs w:val="28"/>
        </w:rPr>
      </w:pPr>
      <w:r>
        <w:rPr>
          <w:szCs w:val="28"/>
        </w:rPr>
        <w:t xml:space="preserve">способностью самостоятельно планировать и организовывать </w:t>
      </w:r>
      <w:r>
        <w:t xml:space="preserve">учебный процесс подготовки специалистов в области преподавания </w:t>
      </w:r>
      <w:r>
        <w:rPr>
          <w:szCs w:val="28"/>
        </w:rPr>
        <w:t xml:space="preserve">основных национальных вариантов </w:t>
      </w:r>
      <w:r w:rsidRPr="00F409F4">
        <w:rPr>
          <w:szCs w:val="28"/>
        </w:rPr>
        <w:t>германских языков</w:t>
      </w:r>
      <w:r>
        <w:rPr>
          <w:szCs w:val="28"/>
        </w:rPr>
        <w:t xml:space="preserve"> и их применение в практике преподавания в высшей школе</w:t>
      </w:r>
      <w:r>
        <w:t xml:space="preserve"> в России и за рубежом (ПК-5).</w:t>
      </w:r>
    </w:p>
    <w:p w:rsidR="00C028D9" w:rsidRPr="005266C7" w:rsidRDefault="00C028D9" w:rsidP="00C3433A">
      <w:pPr>
        <w:spacing w:after="0"/>
        <w:ind w:firstLine="708"/>
        <w:jc w:val="both"/>
        <w:rPr>
          <w:rFonts w:ascii="Times New Roman" w:hAnsi="Times New Roman"/>
          <w:sz w:val="16"/>
          <w:szCs w:val="16"/>
        </w:rPr>
      </w:pPr>
    </w:p>
    <w:p w:rsidR="00C028D9" w:rsidRDefault="00C028D9" w:rsidP="00C3433A">
      <w:pPr>
        <w:spacing w:after="0"/>
        <w:ind w:firstLine="708"/>
        <w:jc w:val="both"/>
        <w:rPr>
          <w:rFonts w:ascii="Times New Roman" w:hAnsi="Times New Roman"/>
          <w:sz w:val="28"/>
          <w:szCs w:val="28"/>
        </w:rPr>
      </w:pPr>
      <w:r>
        <w:rPr>
          <w:rFonts w:ascii="Times New Roman" w:hAnsi="Times New Roman"/>
          <w:sz w:val="28"/>
          <w:szCs w:val="28"/>
        </w:rPr>
        <w:t xml:space="preserve">В результате освоения дисциплины обучающийся должен: </w:t>
      </w:r>
    </w:p>
    <w:p w:rsidR="00C028D9" w:rsidRDefault="00C028D9" w:rsidP="00C3433A">
      <w:pPr>
        <w:jc w:val="both"/>
        <w:rPr>
          <w:rFonts w:ascii="Times New Roman" w:hAnsi="Times New Roman"/>
          <w:b/>
          <w:i/>
          <w:sz w:val="28"/>
          <w:szCs w:val="28"/>
        </w:rPr>
      </w:pPr>
      <w:r>
        <w:rPr>
          <w:rFonts w:ascii="Times New Roman" w:hAnsi="Times New Roman"/>
          <w:b/>
          <w:i/>
          <w:sz w:val="28"/>
          <w:szCs w:val="28"/>
        </w:rPr>
        <w:t>Знать:</w:t>
      </w:r>
    </w:p>
    <w:p w:rsidR="00C028D9" w:rsidRDefault="00C028D9" w:rsidP="00C3433A">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исторические условия формирования современного немецкого языка в его основных национальных вариантах.</w:t>
      </w:r>
    </w:p>
    <w:p w:rsidR="00C028D9" w:rsidRDefault="00C028D9" w:rsidP="00C3433A">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теорию современных германских языков, в том числе в сопоставительном освещении; методы исследования в области когнитивной и функционал</w:t>
      </w:r>
      <w:r>
        <w:rPr>
          <w:rFonts w:ascii="Times New Roman" w:hAnsi="Times New Roman"/>
          <w:sz w:val="28"/>
          <w:szCs w:val="28"/>
        </w:rPr>
        <w:t>ь</w:t>
      </w:r>
      <w:r>
        <w:rPr>
          <w:rFonts w:ascii="Times New Roman" w:hAnsi="Times New Roman"/>
          <w:sz w:val="28"/>
          <w:szCs w:val="28"/>
        </w:rPr>
        <w:t>ной лингвистики;</w:t>
      </w:r>
    </w:p>
    <w:p w:rsidR="00C028D9" w:rsidRDefault="00C028D9" w:rsidP="00C3433A">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общую и специальную терминосистемы отечественной и зарубежной лингвистики, в области истории и теории германских языков, теории п</w:t>
      </w:r>
      <w:r>
        <w:rPr>
          <w:rFonts w:ascii="Times New Roman" w:hAnsi="Times New Roman"/>
          <w:sz w:val="28"/>
          <w:szCs w:val="28"/>
        </w:rPr>
        <w:t>е</w:t>
      </w:r>
      <w:r>
        <w:rPr>
          <w:rFonts w:ascii="Times New Roman" w:hAnsi="Times New Roman"/>
          <w:sz w:val="28"/>
          <w:szCs w:val="28"/>
        </w:rPr>
        <w:t>ревода и переводоведения; теорию и методологию своего предмета и</w:t>
      </w:r>
      <w:r>
        <w:rPr>
          <w:rFonts w:ascii="Times New Roman" w:hAnsi="Times New Roman"/>
          <w:sz w:val="28"/>
          <w:szCs w:val="28"/>
        </w:rPr>
        <w:t>с</w:t>
      </w:r>
      <w:r>
        <w:rPr>
          <w:rFonts w:ascii="Times New Roman" w:hAnsi="Times New Roman"/>
          <w:sz w:val="28"/>
          <w:szCs w:val="28"/>
        </w:rPr>
        <w:t>следования.</w:t>
      </w:r>
    </w:p>
    <w:p w:rsidR="00C028D9" w:rsidRDefault="00C028D9" w:rsidP="00C3433A">
      <w:pPr>
        <w:jc w:val="both"/>
        <w:rPr>
          <w:rFonts w:ascii="Times New Roman" w:hAnsi="Times New Roman"/>
          <w:b/>
          <w:i/>
          <w:sz w:val="28"/>
          <w:szCs w:val="28"/>
        </w:rPr>
      </w:pPr>
      <w:r>
        <w:rPr>
          <w:rFonts w:ascii="Times New Roman" w:hAnsi="Times New Roman"/>
          <w:b/>
          <w:i/>
          <w:sz w:val="28"/>
          <w:szCs w:val="28"/>
        </w:rPr>
        <w:t>Уметь:</w:t>
      </w:r>
    </w:p>
    <w:p w:rsidR="00C028D9" w:rsidRPr="00AF683E" w:rsidRDefault="00C028D9" w:rsidP="00C3433A">
      <w:pPr>
        <w:numPr>
          <w:ilvl w:val="0"/>
          <w:numId w:val="20"/>
        </w:numPr>
        <w:spacing w:after="0" w:line="240" w:lineRule="auto"/>
        <w:jc w:val="both"/>
        <w:rPr>
          <w:rFonts w:ascii="Times New Roman" w:hAnsi="Times New Roman"/>
          <w:i/>
          <w:sz w:val="28"/>
        </w:rPr>
      </w:pPr>
      <w:r>
        <w:rPr>
          <w:rFonts w:ascii="Times New Roman" w:hAnsi="Times New Roman"/>
          <w:sz w:val="28"/>
        </w:rPr>
        <w:t>самостоятельно планировать и организовывать учебный процесс подг</w:t>
      </w:r>
      <w:r>
        <w:rPr>
          <w:rFonts w:ascii="Times New Roman" w:hAnsi="Times New Roman"/>
          <w:sz w:val="28"/>
        </w:rPr>
        <w:t>о</w:t>
      </w:r>
      <w:r>
        <w:rPr>
          <w:rFonts w:ascii="Times New Roman" w:hAnsi="Times New Roman"/>
          <w:sz w:val="28"/>
        </w:rPr>
        <w:t>товки специалистов в области преподавания основных национальных в</w:t>
      </w:r>
      <w:r>
        <w:rPr>
          <w:rFonts w:ascii="Times New Roman" w:hAnsi="Times New Roman"/>
          <w:sz w:val="28"/>
        </w:rPr>
        <w:t>а</w:t>
      </w:r>
      <w:r>
        <w:rPr>
          <w:rFonts w:ascii="Times New Roman" w:hAnsi="Times New Roman"/>
          <w:sz w:val="28"/>
        </w:rPr>
        <w:t xml:space="preserve">риантов </w:t>
      </w:r>
      <w:r w:rsidRPr="00F409F4">
        <w:rPr>
          <w:rFonts w:ascii="Times New Roman" w:hAnsi="Times New Roman"/>
          <w:sz w:val="28"/>
          <w:szCs w:val="28"/>
        </w:rPr>
        <w:t>германских языков</w:t>
      </w:r>
      <w:r>
        <w:rPr>
          <w:rFonts w:ascii="Times New Roman" w:hAnsi="Times New Roman"/>
          <w:sz w:val="28"/>
        </w:rPr>
        <w:t xml:space="preserve"> и их применение в практике преподавания в высшей школе в России и за рубежом.</w:t>
      </w:r>
    </w:p>
    <w:p w:rsidR="00C028D9" w:rsidRPr="00AF683E" w:rsidRDefault="00C028D9" w:rsidP="00C3433A">
      <w:pPr>
        <w:numPr>
          <w:ilvl w:val="0"/>
          <w:numId w:val="20"/>
        </w:numPr>
        <w:spacing w:after="0" w:line="240" w:lineRule="auto"/>
        <w:jc w:val="both"/>
        <w:rPr>
          <w:rFonts w:ascii="Times New Roman" w:hAnsi="Times New Roman"/>
          <w:i/>
          <w:sz w:val="28"/>
        </w:rPr>
      </w:pPr>
      <w:r>
        <w:rPr>
          <w:rFonts w:ascii="Times New Roman" w:hAnsi="Times New Roman"/>
          <w:sz w:val="28"/>
        </w:rPr>
        <w:t>проводить исследования в области науки в соответствии со специализ</w:t>
      </w:r>
      <w:r>
        <w:rPr>
          <w:rFonts w:ascii="Times New Roman" w:hAnsi="Times New Roman"/>
          <w:sz w:val="28"/>
        </w:rPr>
        <w:t>а</w:t>
      </w:r>
      <w:r>
        <w:rPr>
          <w:rFonts w:ascii="Times New Roman" w:hAnsi="Times New Roman"/>
          <w:sz w:val="28"/>
        </w:rPr>
        <w:t>цией и тематикой кандидатской диссертации</w:t>
      </w:r>
    </w:p>
    <w:p w:rsidR="00C028D9" w:rsidRDefault="00C028D9" w:rsidP="00C3433A">
      <w:pPr>
        <w:numPr>
          <w:ilvl w:val="0"/>
          <w:numId w:val="20"/>
        </w:numPr>
        <w:spacing w:after="0" w:line="240" w:lineRule="auto"/>
        <w:jc w:val="both"/>
        <w:rPr>
          <w:rFonts w:ascii="Times New Roman" w:hAnsi="Times New Roman"/>
          <w:i/>
          <w:sz w:val="28"/>
        </w:rPr>
      </w:pPr>
      <w:r>
        <w:rPr>
          <w:rFonts w:ascii="Times New Roman" w:hAnsi="Times New Roman"/>
          <w:sz w:val="28"/>
        </w:rPr>
        <w:t>представлять результаты исследований в публикациях на русском и ин</w:t>
      </w:r>
      <w:r>
        <w:rPr>
          <w:rFonts w:ascii="Times New Roman" w:hAnsi="Times New Roman"/>
          <w:sz w:val="28"/>
        </w:rPr>
        <w:t>о</w:t>
      </w:r>
      <w:r>
        <w:rPr>
          <w:rFonts w:ascii="Times New Roman" w:hAnsi="Times New Roman"/>
          <w:sz w:val="28"/>
        </w:rPr>
        <w:t>странных языках (английский, немецкий, скандинавские языки в соотве</w:t>
      </w:r>
      <w:r>
        <w:rPr>
          <w:rFonts w:ascii="Times New Roman" w:hAnsi="Times New Roman"/>
          <w:sz w:val="28"/>
        </w:rPr>
        <w:t>т</w:t>
      </w:r>
      <w:r>
        <w:rPr>
          <w:rFonts w:ascii="Times New Roman" w:hAnsi="Times New Roman"/>
          <w:sz w:val="28"/>
        </w:rPr>
        <w:t>ствии со основным изучаемым языком специализации)</w:t>
      </w:r>
    </w:p>
    <w:p w:rsidR="00C028D9" w:rsidRDefault="00C028D9" w:rsidP="00C3433A">
      <w:pPr>
        <w:jc w:val="both"/>
        <w:rPr>
          <w:rFonts w:ascii="Times New Roman" w:hAnsi="Times New Roman"/>
          <w:b/>
          <w:i/>
          <w:sz w:val="28"/>
          <w:szCs w:val="28"/>
        </w:rPr>
      </w:pPr>
      <w:r>
        <w:rPr>
          <w:rFonts w:ascii="Times New Roman" w:hAnsi="Times New Roman"/>
          <w:b/>
          <w:i/>
          <w:sz w:val="28"/>
          <w:szCs w:val="28"/>
        </w:rPr>
        <w:t xml:space="preserve">Владеть: </w:t>
      </w:r>
    </w:p>
    <w:p w:rsidR="00C028D9" w:rsidRDefault="00C028D9" w:rsidP="00C3433A">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критическому анализу и оценке современных научных достижений, генерированию новых идей при решении исследовательских и практических задач, в том числе в междисциплинарных областях;</w:t>
      </w:r>
    </w:p>
    <w:p w:rsidR="00C028D9" w:rsidRDefault="00C028D9" w:rsidP="00C3433A">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творчеству, к поиску новых решений актуальных задач современной науки о языке</w:t>
      </w:r>
    </w:p>
    <w:p w:rsidR="00C028D9" w:rsidRDefault="00C028D9" w:rsidP="00C3433A">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lastRenderedPageBreak/>
        <w:t xml:space="preserve">академическим письмом на русском и иностранном языке </w:t>
      </w:r>
      <w:r>
        <w:rPr>
          <w:rFonts w:ascii="Times New Roman" w:hAnsi="Times New Roman"/>
          <w:sz w:val="28"/>
        </w:rPr>
        <w:t>(английский, немецкий, скандинавские языки в соответствии со основным изучаемым языком специализации)</w:t>
      </w:r>
    </w:p>
    <w:p w:rsidR="00C028D9" w:rsidRDefault="00C028D9" w:rsidP="00C3433A">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навыками палеографии и кодикологии</w:t>
      </w:r>
    </w:p>
    <w:p w:rsidR="00C028D9" w:rsidRDefault="00C028D9" w:rsidP="00AF683E">
      <w:pPr>
        <w:spacing w:after="0" w:line="240" w:lineRule="auto"/>
        <w:ind w:left="360"/>
        <w:jc w:val="both"/>
        <w:rPr>
          <w:rFonts w:ascii="Times New Roman" w:hAnsi="Times New Roman"/>
          <w:sz w:val="28"/>
          <w:szCs w:val="28"/>
        </w:rPr>
      </w:pPr>
    </w:p>
    <w:p w:rsidR="00C028D9" w:rsidRPr="0033778A" w:rsidRDefault="00C028D9" w:rsidP="004C057C">
      <w:pPr>
        <w:rPr>
          <w:sz w:val="28"/>
          <w:szCs w:val="28"/>
        </w:rPr>
      </w:pPr>
      <w:r>
        <w:rPr>
          <w:sz w:val="28"/>
          <w:szCs w:val="28"/>
        </w:rPr>
        <w:t>5.1. Структура программы.</w:t>
      </w: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3"/>
        <w:gridCol w:w="2566"/>
        <w:gridCol w:w="1199"/>
        <w:gridCol w:w="1080"/>
        <w:gridCol w:w="388"/>
        <w:gridCol w:w="332"/>
        <w:gridCol w:w="720"/>
        <w:gridCol w:w="1054"/>
        <w:gridCol w:w="1990"/>
      </w:tblGrid>
      <w:tr w:rsidR="00C028D9" w:rsidRPr="004C057C" w:rsidTr="004C057C">
        <w:trPr>
          <w:cantSplit/>
          <w:trHeight w:val="1400"/>
        </w:trPr>
        <w:tc>
          <w:tcPr>
            <w:tcW w:w="843" w:type="dxa"/>
            <w:vMerge w:val="restart"/>
          </w:tcPr>
          <w:p w:rsidR="00C028D9" w:rsidRPr="004C057C" w:rsidRDefault="00C028D9" w:rsidP="004C057C">
            <w:pPr>
              <w:rPr>
                <w:b/>
                <w:sz w:val="24"/>
                <w:szCs w:val="24"/>
              </w:rPr>
            </w:pPr>
          </w:p>
          <w:p w:rsidR="00C028D9" w:rsidRPr="004C057C" w:rsidRDefault="00C028D9" w:rsidP="004C057C">
            <w:pPr>
              <w:rPr>
                <w:b/>
                <w:sz w:val="24"/>
                <w:szCs w:val="24"/>
              </w:rPr>
            </w:pPr>
            <w:r w:rsidRPr="004C057C">
              <w:rPr>
                <w:b/>
                <w:sz w:val="24"/>
                <w:szCs w:val="24"/>
              </w:rPr>
              <w:t>№</w:t>
            </w:r>
          </w:p>
          <w:p w:rsidR="00C028D9" w:rsidRPr="004C057C" w:rsidRDefault="00C028D9" w:rsidP="004C057C">
            <w:pPr>
              <w:rPr>
                <w:b/>
                <w:sz w:val="24"/>
                <w:szCs w:val="24"/>
              </w:rPr>
            </w:pPr>
            <w:r w:rsidRPr="004C057C">
              <w:rPr>
                <w:b/>
                <w:sz w:val="24"/>
                <w:szCs w:val="24"/>
              </w:rPr>
              <w:t>п/п</w:t>
            </w:r>
          </w:p>
        </w:tc>
        <w:tc>
          <w:tcPr>
            <w:tcW w:w="2566" w:type="dxa"/>
            <w:vMerge w:val="restart"/>
            <w:tcMar>
              <w:top w:w="28" w:type="dxa"/>
              <w:left w:w="17" w:type="dxa"/>
              <w:bottom w:w="0" w:type="dxa"/>
              <w:right w:w="17" w:type="dxa"/>
            </w:tcMar>
          </w:tcPr>
          <w:p w:rsidR="00C028D9" w:rsidRPr="004C057C" w:rsidRDefault="00C028D9" w:rsidP="004C057C">
            <w:pPr>
              <w:jc w:val="center"/>
              <w:rPr>
                <w:b/>
                <w:sz w:val="24"/>
                <w:szCs w:val="24"/>
              </w:rPr>
            </w:pPr>
            <w:r w:rsidRPr="004C057C">
              <w:rPr>
                <w:b/>
                <w:sz w:val="24"/>
                <w:szCs w:val="24"/>
              </w:rPr>
              <w:t>Раздел</w:t>
            </w:r>
          </w:p>
          <w:p w:rsidR="00C028D9" w:rsidRPr="004C057C" w:rsidRDefault="00C028D9" w:rsidP="004C057C">
            <w:pPr>
              <w:jc w:val="center"/>
              <w:rPr>
                <w:b/>
                <w:sz w:val="24"/>
                <w:szCs w:val="24"/>
              </w:rPr>
            </w:pPr>
            <w:r w:rsidRPr="004C057C">
              <w:rPr>
                <w:b/>
                <w:sz w:val="24"/>
                <w:szCs w:val="24"/>
              </w:rPr>
              <w:t>дисциплины</w:t>
            </w:r>
          </w:p>
        </w:tc>
        <w:tc>
          <w:tcPr>
            <w:tcW w:w="4773" w:type="dxa"/>
            <w:gridSpan w:val="6"/>
          </w:tcPr>
          <w:p w:rsidR="00C028D9" w:rsidRPr="004C057C" w:rsidRDefault="00C028D9" w:rsidP="004C057C">
            <w:pPr>
              <w:jc w:val="center"/>
              <w:rPr>
                <w:b/>
                <w:i/>
                <w:sz w:val="24"/>
                <w:szCs w:val="24"/>
              </w:rPr>
            </w:pPr>
            <w:r w:rsidRPr="004C057C">
              <w:rPr>
                <w:b/>
                <w:sz w:val="24"/>
                <w:szCs w:val="24"/>
              </w:rPr>
              <w:t>Трудоемкость (в ак. часах) по формам з</w:t>
            </w:r>
            <w:r w:rsidRPr="004C057C">
              <w:rPr>
                <w:b/>
                <w:sz w:val="24"/>
                <w:szCs w:val="24"/>
              </w:rPr>
              <w:t>а</w:t>
            </w:r>
            <w:r w:rsidRPr="004C057C">
              <w:rPr>
                <w:b/>
                <w:sz w:val="24"/>
                <w:szCs w:val="24"/>
              </w:rPr>
              <w:t xml:space="preserve">нятий </w:t>
            </w:r>
          </w:p>
        </w:tc>
        <w:tc>
          <w:tcPr>
            <w:tcW w:w="1990" w:type="dxa"/>
            <w:vMerge w:val="restart"/>
          </w:tcPr>
          <w:p w:rsidR="00C028D9" w:rsidRPr="004C057C" w:rsidRDefault="00C028D9" w:rsidP="004C057C">
            <w:pPr>
              <w:jc w:val="center"/>
              <w:rPr>
                <w:b/>
                <w:sz w:val="24"/>
                <w:szCs w:val="24"/>
              </w:rPr>
            </w:pPr>
            <w:r w:rsidRPr="004C057C">
              <w:rPr>
                <w:b/>
                <w:sz w:val="24"/>
                <w:szCs w:val="24"/>
              </w:rPr>
              <w:t>Формы ко</w:t>
            </w:r>
            <w:r w:rsidRPr="004C057C">
              <w:rPr>
                <w:b/>
                <w:sz w:val="24"/>
                <w:szCs w:val="24"/>
              </w:rPr>
              <w:t>н</w:t>
            </w:r>
            <w:r w:rsidRPr="004C057C">
              <w:rPr>
                <w:b/>
                <w:sz w:val="24"/>
                <w:szCs w:val="24"/>
              </w:rPr>
              <w:t xml:space="preserve">троля </w:t>
            </w:r>
          </w:p>
          <w:p w:rsidR="00C028D9" w:rsidRPr="004C057C" w:rsidRDefault="00C028D9" w:rsidP="004C057C">
            <w:pPr>
              <w:jc w:val="center"/>
              <w:rPr>
                <w:b/>
                <w:sz w:val="24"/>
                <w:szCs w:val="24"/>
              </w:rPr>
            </w:pPr>
          </w:p>
        </w:tc>
      </w:tr>
      <w:tr w:rsidR="00C028D9" w:rsidRPr="004C057C" w:rsidTr="004C057C">
        <w:trPr>
          <w:cantSplit/>
          <w:trHeight w:val="1410"/>
        </w:trPr>
        <w:tc>
          <w:tcPr>
            <w:tcW w:w="843" w:type="dxa"/>
            <w:vMerge/>
          </w:tcPr>
          <w:p w:rsidR="00C028D9" w:rsidRPr="004C057C" w:rsidRDefault="00C028D9" w:rsidP="004C057C">
            <w:pPr>
              <w:rPr>
                <w:b/>
                <w:sz w:val="24"/>
                <w:szCs w:val="24"/>
              </w:rPr>
            </w:pPr>
          </w:p>
        </w:tc>
        <w:tc>
          <w:tcPr>
            <w:tcW w:w="2566" w:type="dxa"/>
            <w:vMerge/>
            <w:tcMar>
              <w:top w:w="28" w:type="dxa"/>
              <w:left w:w="17" w:type="dxa"/>
              <w:bottom w:w="0" w:type="dxa"/>
              <w:right w:w="17" w:type="dxa"/>
            </w:tcMar>
          </w:tcPr>
          <w:p w:rsidR="00C028D9" w:rsidRPr="004C057C" w:rsidRDefault="00C028D9" w:rsidP="004C057C">
            <w:pPr>
              <w:jc w:val="center"/>
              <w:rPr>
                <w:b/>
                <w:sz w:val="24"/>
                <w:szCs w:val="24"/>
              </w:rPr>
            </w:pPr>
          </w:p>
        </w:tc>
        <w:tc>
          <w:tcPr>
            <w:tcW w:w="2667" w:type="dxa"/>
            <w:gridSpan w:val="3"/>
          </w:tcPr>
          <w:p w:rsidR="00C028D9" w:rsidRPr="004C057C" w:rsidRDefault="00C028D9" w:rsidP="004C057C">
            <w:pPr>
              <w:jc w:val="center"/>
              <w:rPr>
                <w:b/>
                <w:sz w:val="24"/>
                <w:szCs w:val="24"/>
              </w:rPr>
            </w:pPr>
            <w:r w:rsidRPr="004C057C">
              <w:rPr>
                <w:b/>
                <w:sz w:val="24"/>
                <w:szCs w:val="24"/>
              </w:rPr>
              <w:t>Аудиторная работа</w:t>
            </w:r>
          </w:p>
        </w:tc>
        <w:tc>
          <w:tcPr>
            <w:tcW w:w="2106" w:type="dxa"/>
            <w:gridSpan w:val="3"/>
            <w:vMerge w:val="restart"/>
          </w:tcPr>
          <w:p w:rsidR="00C028D9" w:rsidRPr="004C057C" w:rsidRDefault="00C028D9" w:rsidP="004C057C">
            <w:pPr>
              <w:jc w:val="center"/>
              <w:rPr>
                <w:b/>
                <w:sz w:val="24"/>
                <w:szCs w:val="24"/>
              </w:rPr>
            </w:pPr>
            <w:r w:rsidRPr="004C057C">
              <w:rPr>
                <w:b/>
                <w:sz w:val="24"/>
                <w:szCs w:val="24"/>
              </w:rPr>
              <w:t>Самостоятельная работа</w:t>
            </w:r>
          </w:p>
        </w:tc>
        <w:tc>
          <w:tcPr>
            <w:tcW w:w="1990" w:type="dxa"/>
            <w:vMerge/>
          </w:tcPr>
          <w:p w:rsidR="00C028D9" w:rsidRPr="004C057C" w:rsidRDefault="00C028D9" w:rsidP="004C057C">
            <w:pPr>
              <w:jc w:val="center"/>
              <w:rPr>
                <w:b/>
                <w:sz w:val="24"/>
                <w:szCs w:val="24"/>
              </w:rPr>
            </w:pPr>
          </w:p>
        </w:tc>
      </w:tr>
      <w:tr w:rsidR="00C028D9" w:rsidRPr="004C057C" w:rsidTr="004C057C">
        <w:trPr>
          <w:cantSplit/>
          <w:trHeight w:val="540"/>
        </w:trPr>
        <w:tc>
          <w:tcPr>
            <w:tcW w:w="843" w:type="dxa"/>
            <w:vMerge/>
          </w:tcPr>
          <w:p w:rsidR="00C028D9" w:rsidRPr="004C057C" w:rsidRDefault="00C028D9" w:rsidP="004C057C">
            <w:pPr>
              <w:rPr>
                <w:b/>
                <w:sz w:val="24"/>
                <w:szCs w:val="24"/>
              </w:rPr>
            </w:pPr>
          </w:p>
        </w:tc>
        <w:tc>
          <w:tcPr>
            <w:tcW w:w="2566" w:type="dxa"/>
            <w:vMerge/>
            <w:tcMar>
              <w:top w:w="28" w:type="dxa"/>
              <w:left w:w="17" w:type="dxa"/>
              <w:bottom w:w="0" w:type="dxa"/>
              <w:right w:w="17" w:type="dxa"/>
            </w:tcMar>
          </w:tcPr>
          <w:p w:rsidR="00C028D9" w:rsidRPr="004C057C" w:rsidRDefault="00C028D9" w:rsidP="004C057C">
            <w:pPr>
              <w:jc w:val="center"/>
              <w:rPr>
                <w:b/>
                <w:sz w:val="24"/>
                <w:szCs w:val="24"/>
              </w:rPr>
            </w:pPr>
          </w:p>
        </w:tc>
        <w:tc>
          <w:tcPr>
            <w:tcW w:w="1199" w:type="dxa"/>
          </w:tcPr>
          <w:p w:rsidR="00C028D9" w:rsidRPr="004C057C" w:rsidRDefault="00C028D9" w:rsidP="004C057C">
            <w:pPr>
              <w:rPr>
                <w:b/>
                <w:sz w:val="24"/>
                <w:szCs w:val="24"/>
              </w:rPr>
            </w:pPr>
            <w:r w:rsidRPr="004C057C">
              <w:rPr>
                <w:b/>
                <w:sz w:val="24"/>
                <w:szCs w:val="24"/>
              </w:rPr>
              <w:t>Лекции</w:t>
            </w:r>
          </w:p>
        </w:tc>
        <w:tc>
          <w:tcPr>
            <w:tcW w:w="1468" w:type="dxa"/>
            <w:gridSpan w:val="2"/>
          </w:tcPr>
          <w:p w:rsidR="00C028D9" w:rsidRPr="004C057C" w:rsidRDefault="00C028D9" w:rsidP="004C057C">
            <w:pPr>
              <w:jc w:val="center"/>
              <w:rPr>
                <w:b/>
                <w:sz w:val="24"/>
                <w:szCs w:val="24"/>
              </w:rPr>
            </w:pPr>
            <w:r w:rsidRPr="004C057C">
              <w:rPr>
                <w:b/>
                <w:sz w:val="24"/>
                <w:szCs w:val="24"/>
              </w:rPr>
              <w:t>Семинары</w:t>
            </w:r>
          </w:p>
        </w:tc>
        <w:tc>
          <w:tcPr>
            <w:tcW w:w="2106" w:type="dxa"/>
            <w:gridSpan w:val="3"/>
            <w:vMerge/>
          </w:tcPr>
          <w:p w:rsidR="00C028D9" w:rsidRPr="004C057C" w:rsidRDefault="00C028D9" w:rsidP="004C057C">
            <w:pPr>
              <w:jc w:val="center"/>
              <w:rPr>
                <w:b/>
                <w:sz w:val="24"/>
                <w:szCs w:val="24"/>
              </w:rPr>
            </w:pPr>
          </w:p>
        </w:tc>
        <w:tc>
          <w:tcPr>
            <w:tcW w:w="1990" w:type="dxa"/>
            <w:vMerge/>
          </w:tcPr>
          <w:p w:rsidR="00C028D9" w:rsidRPr="004C057C" w:rsidRDefault="00C028D9" w:rsidP="004C057C">
            <w:pPr>
              <w:jc w:val="center"/>
              <w:rPr>
                <w:b/>
                <w:sz w:val="24"/>
                <w:szCs w:val="24"/>
              </w:rPr>
            </w:pPr>
          </w:p>
        </w:tc>
      </w:tr>
      <w:tr w:rsidR="00C028D9" w:rsidRPr="004C057C" w:rsidTr="004C057C">
        <w:trPr>
          <w:trHeight w:val="994"/>
        </w:trPr>
        <w:tc>
          <w:tcPr>
            <w:tcW w:w="843" w:type="dxa"/>
          </w:tcPr>
          <w:p w:rsidR="00C028D9" w:rsidRPr="004C057C" w:rsidRDefault="00C028D9" w:rsidP="004C057C">
            <w:pPr>
              <w:rPr>
                <w:sz w:val="24"/>
                <w:szCs w:val="24"/>
              </w:rPr>
            </w:pPr>
          </w:p>
        </w:tc>
        <w:tc>
          <w:tcPr>
            <w:tcW w:w="9329" w:type="dxa"/>
            <w:gridSpan w:val="8"/>
            <w:tcBorders>
              <w:top w:val="nil"/>
              <w:bottom w:val="nil"/>
            </w:tcBorders>
          </w:tcPr>
          <w:p w:rsidR="00C028D9" w:rsidRPr="004C057C" w:rsidRDefault="00C028D9" w:rsidP="004C057C">
            <w:pPr>
              <w:jc w:val="center"/>
              <w:rPr>
                <w:sz w:val="24"/>
                <w:szCs w:val="24"/>
              </w:rPr>
            </w:pPr>
          </w:p>
          <w:p w:rsidR="00C028D9" w:rsidRPr="004C057C" w:rsidRDefault="00C028D9" w:rsidP="004C057C">
            <w:pPr>
              <w:jc w:val="center"/>
              <w:rPr>
                <w:sz w:val="24"/>
                <w:szCs w:val="24"/>
              </w:rPr>
            </w:pPr>
            <w:r w:rsidRPr="004C057C">
              <w:rPr>
                <w:sz w:val="24"/>
                <w:szCs w:val="24"/>
              </w:rPr>
              <w:t>1 семестр</w:t>
            </w:r>
          </w:p>
        </w:tc>
      </w:tr>
      <w:tr w:rsidR="00C028D9" w:rsidRPr="004C057C" w:rsidTr="004C057C">
        <w:tc>
          <w:tcPr>
            <w:tcW w:w="843" w:type="dxa"/>
          </w:tcPr>
          <w:p w:rsidR="00C028D9" w:rsidRPr="004C057C" w:rsidRDefault="00C028D9" w:rsidP="004C057C">
            <w:pPr>
              <w:rPr>
                <w:sz w:val="24"/>
                <w:szCs w:val="24"/>
              </w:rPr>
            </w:pPr>
            <w:r w:rsidRPr="004C057C">
              <w:rPr>
                <w:sz w:val="24"/>
                <w:szCs w:val="24"/>
              </w:rPr>
              <w:t>1</w:t>
            </w:r>
          </w:p>
        </w:tc>
        <w:tc>
          <w:tcPr>
            <w:tcW w:w="4845" w:type="dxa"/>
            <w:gridSpan w:val="3"/>
          </w:tcPr>
          <w:p w:rsidR="00C028D9" w:rsidRPr="004C057C" w:rsidRDefault="00C028D9" w:rsidP="004C057C">
            <w:pPr>
              <w:rPr>
                <w:sz w:val="24"/>
                <w:szCs w:val="24"/>
              </w:rPr>
            </w:pPr>
            <w:r w:rsidRPr="004C057C">
              <w:rPr>
                <w:sz w:val="24"/>
                <w:szCs w:val="24"/>
              </w:rPr>
              <w:t>Предмет, задачи, теоретические и практич</w:t>
            </w:r>
            <w:r w:rsidRPr="004C057C">
              <w:rPr>
                <w:sz w:val="24"/>
                <w:szCs w:val="24"/>
              </w:rPr>
              <w:t>е</w:t>
            </w:r>
            <w:r w:rsidRPr="004C057C">
              <w:rPr>
                <w:sz w:val="24"/>
                <w:szCs w:val="24"/>
              </w:rPr>
              <w:t>ские аспекты дисциплины. Основные мет</w:t>
            </w:r>
            <w:r w:rsidRPr="004C057C">
              <w:rPr>
                <w:sz w:val="24"/>
                <w:szCs w:val="24"/>
              </w:rPr>
              <w:t>о</w:t>
            </w:r>
            <w:r w:rsidRPr="004C057C">
              <w:rPr>
                <w:sz w:val="24"/>
                <w:szCs w:val="24"/>
              </w:rPr>
              <w:t>ды исследования древнегерманских языков. Развитие лингвистической мысли в области сравнительно-исторического германского языкознания.</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r w:rsidRPr="004C057C">
              <w:rPr>
                <w:sz w:val="24"/>
                <w:szCs w:val="24"/>
              </w:rPr>
              <w:t>Проверка д</w:t>
            </w:r>
            <w:r w:rsidRPr="004C057C">
              <w:rPr>
                <w:sz w:val="24"/>
                <w:szCs w:val="24"/>
              </w:rPr>
              <w:t>о</w:t>
            </w:r>
            <w:r w:rsidRPr="004C057C">
              <w:rPr>
                <w:sz w:val="24"/>
                <w:szCs w:val="24"/>
              </w:rPr>
              <w:t>машних зад</w:t>
            </w:r>
            <w:r w:rsidRPr="004C057C">
              <w:rPr>
                <w:sz w:val="24"/>
                <w:szCs w:val="24"/>
              </w:rPr>
              <w:t>а</w:t>
            </w:r>
            <w:r w:rsidRPr="004C057C">
              <w:rPr>
                <w:sz w:val="24"/>
                <w:szCs w:val="24"/>
              </w:rPr>
              <w:t>ний, чтение те</w:t>
            </w:r>
            <w:r w:rsidRPr="004C057C">
              <w:rPr>
                <w:sz w:val="24"/>
                <w:szCs w:val="24"/>
              </w:rPr>
              <w:t>к</w:t>
            </w:r>
            <w:r w:rsidRPr="004C057C">
              <w:rPr>
                <w:sz w:val="24"/>
                <w:szCs w:val="24"/>
              </w:rPr>
              <w:t>стов, решение этимологических задач</w:t>
            </w:r>
          </w:p>
        </w:tc>
      </w:tr>
      <w:tr w:rsidR="00C028D9" w:rsidRPr="004C057C" w:rsidTr="004C057C">
        <w:tc>
          <w:tcPr>
            <w:tcW w:w="843" w:type="dxa"/>
          </w:tcPr>
          <w:p w:rsidR="00C028D9" w:rsidRPr="004C057C" w:rsidRDefault="00C028D9" w:rsidP="004C057C">
            <w:pPr>
              <w:rPr>
                <w:sz w:val="24"/>
                <w:szCs w:val="24"/>
              </w:rPr>
            </w:pPr>
            <w:r w:rsidRPr="004C057C">
              <w:rPr>
                <w:sz w:val="24"/>
                <w:szCs w:val="24"/>
              </w:rPr>
              <w:t>2</w:t>
            </w:r>
          </w:p>
        </w:tc>
        <w:tc>
          <w:tcPr>
            <w:tcW w:w="4845" w:type="dxa"/>
            <w:gridSpan w:val="3"/>
          </w:tcPr>
          <w:p w:rsidR="00C028D9" w:rsidRPr="004C057C" w:rsidRDefault="00C028D9" w:rsidP="004C057C">
            <w:pPr>
              <w:rPr>
                <w:sz w:val="24"/>
                <w:szCs w:val="24"/>
              </w:rPr>
            </w:pPr>
            <w:r w:rsidRPr="004C057C">
              <w:rPr>
                <w:sz w:val="24"/>
                <w:szCs w:val="24"/>
              </w:rPr>
              <w:t>Проблемы, задачи и перспективы историч</w:t>
            </w:r>
            <w:r w:rsidRPr="004C057C">
              <w:rPr>
                <w:sz w:val="24"/>
                <w:szCs w:val="24"/>
              </w:rPr>
              <w:t>е</w:t>
            </w:r>
            <w:r w:rsidRPr="004C057C">
              <w:rPr>
                <w:sz w:val="24"/>
                <w:szCs w:val="24"/>
              </w:rPr>
              <w:t>ской германистики и германистической м</w:t>
            </w:r>
            <w:r w:rsidRPr="004C057C">
              <w:rPr>
                <w:sz w:val="24"/>
                <w:szCs w:val="24"/>
              </w:rPr>
              <w:t>е</w:t>
            </w:r>
            <w:r w:rsidRPr="004C057C">
              <w:rPr>
                <w:sz w:val="24"/>
                <w:szCs w:val="24"/>
              </w:rPr>
              <w:t>диевистики на современном этапе. Взаим</w:t>
            </w:r>
            <w:r w:rsidRPr="004C057C">
              <w:rPr>
                <w:sz w:val="24"/>
                <w:szCs w:val="24"/>
              </w:rPr>
              <w:t>о</w:t>
            </w:r>
            <w:r w:rsidRPr="004C057C">
              <w:rPr>
                <w:sz w:val="24"/>
                <w:szCs w:val="24"/>
              </w:rPr>
              <w:t xml:space="preserve">связь исторической германистики и других областей языкознания.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3</w:t>
            </w:r>
          </w:p>
        </w:tc>
        <w:tc>
          <w:tcPr>
            <w:tcW w:w="4845" w:type="dxa"/>
            <w:gridSpan w:val="3"/>
          </w:tcPr>
          <w:p w:rsidR="00C028D9" w:rsidRPr="004C057C" w:rsidRDefault="00C028D9" w:rsidP="004C057C">
            <w:pPr>
              <w:rPr>
                <w:sz w:val="24"/>
                <w:szCs w:val="24"/>
              </w:rPr>
            </w:pPr>
            <w:r w:rsidRPr="004C057C">
              <w:rPr>
                <w:sz w:val="24"/>
                <w:szCs w:val="24"/>
              </w:rPr>
              <w:t>Германская группа языков в диахронии. П</w:t>
            </w:r>
            <w:r w:rsidRPr="004C057C">
              <w:rPr>
                <w:sz w:val="24"/>
                <w:szCs w:val="24"/>
              </w:rPr>
              <w:t>е</w:t>
            </w:r>
            <w:r w:rsidRPr="004C057C">
              <w:rPr>
                <w:sz w:val="24"/>
                <w:szCs w:val="24"/>
              </w:rPr>
              <w:t>риодизация истории  германских  языков.  Понятие  об  общегерманском (протоге</w:t>
            </w:r>
            <w:r w:rsidRPr="004C057C">
              <w:rPr>
                <w:sz w:val="24"/>
                <w:szCs w:val="24"/>
              </w:rPr>
              <w:t>р</w:t>
            </w:r>
            <w:r w:rsidRPr="004C057C">
              <w:rPr>
                <w:sz w:val="24"/>
                <w:szCs w:val="24"/>
              </w:rPr>
              <w:t>манском) языке. Проблема диалектных ра</w:t>
            </w:r>
            <w:r w:rsidRPr="004C057C">
              <w:rPr>
                <w:sz w:val="24"/>
                <w:szCs w:val="24"/>
              </w:rPr>
              <w:t>з</w:t>
            </w:r>
            <w:r w:rsidRPr="004C057C">
              <w:rPr>
                <w:sz w:val="24"/>
                <w:szCs w:val="24"/>
              </w:rPr>
              <w:t>личий. Относительная хронология  образ</w:t>
            </w:r>
            <w:r w:rsidRPr="004C057C">
              <w:rPr>
                <w:sz w:val="24"/>
                <w:szCs w:val="24"/>
              </w:rPr>
              <w:t>о</w:t>
            </w:r>
            <w:r w:rsidRPr="004C057C">
              <w:rPr>
                <w:sz w:val="24"/>
                <w:szCs w:val="24"/>
              </w:rPr>
              <w:t>вания племенных диалектов. Классифик</w:t>
            </w:r>
            <w:r w:rsidRPr="004C057C">
              <w:rPr>
                <w:sz w:val="24"/>
                <w:szCs w:val="24"/>
              </w:rPr>
              <w:t>а</w:t>
            </w:r>
            <w:r w:rsidRPr="004C057C">
              <w:rPr>
                <w:sz w:val="24"/>
                <w:szCs w:val="24"/>
              </w:rPr>
              <w:t>ция  древнегерманских  языков и дальне</w:t>
            </w:r>
            <w:r w:rsidRPr="004C057C">
              <w:rPr>
                <w:sz w:val="24"/>
                <w:szCs w:val="24"/>
              </w:rPr>
              <w:t>й</w:t>
            </w:r>
            <w:r w:rsidRPr="004C057C">
              <w:rPr>
                <w:sz w:val="24"/>
                <w:szCs w:val="24"/>
              </w:rPr>
              <w:t>шее диалектное членение германской яз</w:t>
            </w:r>
            <w:r w:rsidRPr="004C057C">
              <w:rPr>
                <w:sz w:val="24"/>
                <w:szCs w:val="24"/>
              </w:rPr>
              <w:t>ы</w:t>
            </w:r>
            <w:r w:rsidRPr="004C057C">
              <w:rPr>
                <w:sz w:val="24"/>
                <w:szCs w:val="24"/>
              </w:rPr>
              <w:t xml:space="preserve">ковой области.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4</w:t>
            </w:r>
          </w:p>
        </w:tc>
        <w:tc>
          <w:tcPr>
            <w:tcW w:w="4845" w:type="dxa"/>
            <w:gridSpan w:val="3"/>
          </w:tcPr>
          <w:p w:rsidR="00C028D9" w:rsidRPr="004C057C" w:rsidRDefault="00C028D9" w:rsidP="004C057C">
            <w:pPr>
              <w:rPr>
                <w:sz w:val="24"/>
                <w:szCs w:val="24"/>
              </w:rPr>
            </w:pPr>
            <w:r w:rsidRPr="004C057C">
              <w:rPr>
                <w:sz w:val="24"/>
                <w:szCs w:val="24"/>
              </w:rPr>
              <w:t>Германская группа языков в синхронии. О</w:t>
            </w:r>
            <w:r w:rsidRPr="004C057C">
              <w:rPr>
                <w:sz w:val="24"/>
                <w:szCs w:val="24"/>
              </w:rPr>
              <w:t>б</w:t>
            </w:r>
            <w:r w:rsidRPr="004C057C">
              <w:rPr>
                <w:sz w:val="24"/>
                <w:szCs w:val="24"/>
              </w:rPr>
              <w:t>щие принципы классификации и распр</w:t>
            </w:r>
            <w:r w:rsidRPr="004C057C">
              <w:rPr>
                <w:sz w:val="24"/>
                <w:szCs w:val="24"/>
              </w:rPr>
              <w:t>о</w:t>
            </w:r>
            <w:r w:rsidRPr="004C057C">
              <w:rPr>
                <w:sz w:val="24"/>
                <w:szCs w:val="24"/>
              </w:rPr>
              <w:t>странения современных германских языков. Функциональная парадигматика. Относ</w:t>
            </w:r>
            <w:r w:rsidRPr="004C057C">
              <w:rPr>
                <w:sz w:val="24"/>
                <w:szCs w:val="24"/>
              </w:rPr>
              <w:t>и</w:t>
            </w:r>
            <w:r w:rsidRPr="004C057C">
              <w:rPr>
                <w:sz w:val="24"/>
                <w:szCs w:val="24"/>
              </w:rPr>
              <w:t>тельная хронология образования отдельных германских языков и пути их возникнов</w:t>
            </w:r>
            <w:r w:rsidRPr="004C057C">
              <w:rPr>
                <w:sz w:val="24"/>
                <w:szCs w:val="24"/>
              </w:rPr>
              <w:t>е</w:t>
            </w:r>
            <w:r w:rsidRPr="004C057C">
              <w:rPr>
                <w:sz w:val="24"/>
                <w:szCs w:val="24"/>
              </w:rPr>
              <w:t>ния. Основные периоды истории языка и этапы формирования национального лит</w:t>
            </w:r>
            <w:r w:rsidRPr="004C057C">
              <w:rPr>
                <w:sz w:val="24"/>
                <w:szCs w:val="24"/>
              </w:rPr>
              <w:t>е</w:t>
            </w:r>
            <w:r w:rsidRPr="004C057C">
              <w:rPr>
                <w:sz w:val="24"/>
                <w:szCs w:val="24"/>
              </w:rPr>
              <w:t xml:space="preserve">ратурного языка (для языка специализации).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5</w:t>
            </w:r>
          </w:p>
        </w:tc>
        <w:tc>
          <w:tcPr>
            <w:tcW w:w="4845" w:type="dxa"/>
            <w:gridSpan w:val="3"/>
          </w:tcPr>
          <w:p w:rsidR="00C028D9" w:rsidRPr="004C057C" w:rsidRDefault="00C028D9" w:rsidP="004C057C">
            <w:pPr>
              <w:rPr>
                <w:sz w:val="24"/>
                <w:szCs w:val="24"/>
              </w:rPr>
            </w:pPr>
            <w:r w:rsidRPr="004C057C">
              <w:rPr>
                <w:sz w:val="24"/>
                <w:szCs w:val="24"/>
              </w:rPr>
              <w:t>Древнегерманский как архаичный индое</w:t>
            </w:r>
            <w:r w:rsidRPr="004C057C">
              <w:rPr>
                <w:sz w:val="24"/>
                <w:szCs w:val="24"/>
              </w:rPr>
              <w:t>в</w:t>
            </w:r>
            <w:r w:rsidRPr="004C057C">
              <w:rPr>
                <w:sz w:val="24"/>
                <w:szCs w:val="24"/>
              </w:rPr>
              <w:t>ропейский ареал. Проблема прародины и</w:t>
            </w:r>
            <w:r w:rsidRPr="004C057C">
              <w:rPr>
                <w:sz w:val="24"/>
                <w:szCs w:val="24"/>
              </w:rPr>
              <w:t>н</w:t>
            </w:r>
            <w:r w:rsidRPr="004C057C">
              <w:rPr>
                <w:sz w:val="24"/>
                <w:szCs w:val="24"/>
              </w:rPr>
              <w:t>доевропейцев и их расселения в древне</w:t>
            </w:r>
            <w:r w:rsidRPr="004C057C">
              <w:rPr>
                <w:sz w:val="24"/>
                <w:szCs w:val="24"/>
              </w:rPr>
              <w:t>й</w:t>
            </w:r>
            <w:r w:rsidRPr="004C057C">
              <w:rPr>
                <w:sz w:val="24"/>
                <w:szCs w:val="24"/>
              </w:rPr>
              <w:t>шей Европе. Проблематика этногенеза ге</w:t>
            </w:r>
            <w:r w:rsidRPr="004C057C">
              <w:rPr>
                <w:sz w:val="24"/>
                <w:szCs w:val="24"/>
              </w:rPr>
              <w:t>р</w:t>
            </w:r>
            <w:r w:rsidRPr="004C057C">
              <w:rPr>
                <w:sz w:val="24"/>
                <w:szCs w:val="24"/>
              </w:rPr>
              <w:t>манцев. Древнейшее самоназвание герма</w:t>
            </w:r>
            <w:r w:rsidRPr="004C057C">
              <w:rPr>
                <w:sz w:val="24"/>
                <w:szCs w:val="24"/>
              </w:rPr>
              <w:t>н</w:t>
            </w:r>
            <w:r w:rsidRPr="004C057C">
              <w:rPr>
                <w:sz w:val="24"/>
                <w:szCs w:val="24"/>
              </w:rPr>
              <w:t>цев и  основные этнонимы. Путь протоге</w:t>
            </w:r>
            <w:r w:rsidRPr="004C057C">
              <w:rPr>
                <w:sz w:val="24"/>
                <w:szCs w:val="24"/>
              </w:rPr>
              <w:t>р</w:t>
            </w:r>
            <w:r w:rsidRPr="004C057C">
              <w:rPr>
                <w:sz w:val="24"/>
                <w:szCs w:val="24"/>
              </w:rPr>
              <w:t>манцев от северной Италии до Скандин</w:t>
            </w:r>
            <w:r w:rsidRPr="004C057C">
              <w:rPr>
                <w:sz w:val="24"/>
                <w:szCs w:val="24"/>
              </w:rPr>
              <w:t>а</w:t>
            </w:r>
            <w:r w:rsidRPr="004C057C">
              <w:rPr>
                <w:sz w:val="24"/>
                <w:szCs w:val="24"/>
              </w:rPr>
              <w:t xml:space="preserve">вии.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6</w:t>
            </w:r>
          </w:p>
        </w:tc>
        <w:tc>
          <w:tcPr>
            <w:tcW w:w="4845" w:type="dxa"/>
            <w:gridSpan w:val="3"/>
          </w:tcPr>
          <w:p w:rsidR="00C028D9" w:rsidRPr="004C057C" w:rsidRDefault="00C028D9" w:rsidP="004C057C">
            <w:pPr>
              <w:rPr>
                <w:sz w:val="24"/>
                <w:szCs w:val="24"/>
              </w:rPr>
            </w:pPr>
            <w:r w:rsidRPr="004C057C">
              <w:rPr>
                <w:sz w:val="24"/>
                <w:szCs w:val="24"/>
              </w:rPr>
              <w:t>Источники сведений о  древнегерманских  языках. Культурные контакты  древних  ге</w:t>
            </w:r>
            <w:r w:rsidRPr="004C057C">
              <w:rPr>
                <w:sz w:val="24"/>
                <w:szCs w:val="24"/>
              </w:rPr>
              <w:t>р</w:t>
            </w:r>
            <w:r w:rsidRPr="004C057C">
              <w:rPr>
                <w:sz w:val="24"/>
                <w:szCs w:val="24"/>
              </w:rPr>
              <w:t>манцев с соседними племенами.      Ист</w:t>
            </w:r>
            <w:r w:rsidRPr="004C057C">
              <w:rPr>
                <w:sz w:val="24"/>
                <w:szCs w:val="24"/>
              </w:rPr>
              <w:t>о</w:t>
            </w:r>
            <w:r w:rsidRPr="004C057C">
              <w:rPr>
                <w:sz w:val="24"/>
                <w:szCs w:val="24"/>
              </w:rPr>
              <w:t>риография и источниковедение. Источники сведений о  древних  германцах.</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7</w:t>
            </w:r>
          </w:p>
        </w:tc>
        <w:tc>
          <w:tcPr>
            <w:tcW w:w="4845" w:type="dxa"/>
            <w:gridSpan w:val="3"/>
          </w:tcPr>
          <w:p w:rsidR="00C028D9" w:rsidRPr="004C057C" w:rsidRDefault="00C028D9" w:rsidP="004C057C">
            <w:pPr>
              <w:ind w:right="567"/>
              <w:rPr>
                <w:sz w:val="24"/>
                <w:szCs w:val="24"/>
              </w:rPr>
            </w:pPr>
            <w:r w:rsidRPr="004C057C">
              <w:rPr>
                <w:sz w:val="24"/>
                <w:szCs w:val="24"/>
              </w:rPr>
              <w:t>Древнегерманские племена и племе</w:t>
            </w:r>
            <w:r w:rsidRPr="004C057C">
              <w:rPr>
                <w:sz w:val="24"/>
                <w:szCs w:val="24"/>
              </w:rPr>
              <w:t>н</w:t>
            </w:r>
            <w:r w:rsidRPr="004C057C">
              <w:rPr>
                <w:sz w:val="24"/>
                <w:szCs w:val="24"/>
              </w:rPr>
              <w:t>ные союзы, их расселение и взаимоо</w:t>
            </w:r>
            <w:r w:rsidRPr="004C057C">
              <w:rPr>
                <w:sz w:val="24"/>
                <w:szCs w:val="24"/>
              </w:rPr>
              <w:t>т</w:t>
            </w:r>
            <w:r w:rsidRPr="004C057C">
              <w:rPr>
                <w:sz w:val="24"/>
                <w:szCs w:val="24"/>
              </w:rPr>
              <w:t>ношения в начале н.э. Классификация Плиния Старшего и ее географическая интерпретация. Экономический и о</w:t>
            </w:r>
            <w:r w:rsidRPr="004C057C">
              <w:rPr>
                <w:sz w:val="24"/>
                <w:szCs w:val="24"/>
              </w:rPr>
              <w:t>б</w:t>
            </w:r>
            <w:r w:rsidRPr="004C057C">
              <w:rPr>
                <w:sz w:val="24"/>
                <w:szCs w:val="24"/>
              </w:rPr>
              <w:t>щественный  строй,  культура  герма</w:t>
            </w:r>
            <w:r w:rsidRPr="004C057C">
              <w:rPr>
                <w:sz w:val="24"/>
                <w:szCs w:val="24"/>
              </w:rPr>
              <w:t>н</w:t>
            </w:r>
            <w:r w:rsidRPr="004C057C">
              <w:rPr>
                <w:sz w:val="24"/>
                <w:szCs w:val="24"/>
              </w:rPr>
              <w:t>цев в эпоху Цезаря и Тацита.       «Вел</w:t>
            </w:r>
            <w:r w:rsidRPr="004C057C">
              <w:rPr>
                <w:sz w:val="24"/>
                <w:szCs w:val="24"/>
              </w:rPr>
              <w:t>и</w:t>
            </w:r>
            <w:r w:rsidRPr="004C057C">
              <w:rPr>
                <w:sz w:val="24"/>
                <w:szCs w:val="24"/>
              </w:rPr>
              <w:t>кое переселение  народов»  (II-VI вв.).  Древнейшие германские государства:  ост- и вестготское  королевства,  англ</w:t>
            </w:r>
            <w:r w:rsidRPr="004C057C">
              <w:rPr>
                <w:sz w:val="24"/>
                <w:szCs w:val="24"/>
              </w:rPr>
              <w:t>о</w:t>
            </w:r>
            <w:r w:rsidRPr="004C057C">
              <w:rPr>
                <w:sz w:val="24"/>
                <w:szCs w:val="24"/>
              </w:rPr>
              <w:t>саксонская гептархия, франкская и</w:t>
            </w:r>
            <w:r w:rsidRPr="004C057C">
              <w:rPr>
                <w:sz w:val="24"/>
                <w:szCs w:val="24"/>
              </w:rPr>
              <w:t>м</w:t>
            </w:r>
            <w:r w:rsidRPr="004C057C">
              <w:rPr>
                <w:sz w:val="24"/>
                <w:szCs w:val="24"/>
              </w:rPr>
              <w:t>перия. Меровинги и Каролинги. Дре</w:t>
            </w:r>
            <w:r w:rsidRPr="004C057C">
              <w:rPr>
                <w:sz w:val="24"/>
                <w:szCs w:val="24"/>
              </w:rPr>
              <w:t>в</w:t>
            </w:r>
            <w:r w:rsidRPr="004C057C">
              <w:rPr>
                <w:sz w:val="24"/>
                <w:szCs w:val="24"/>
              </w:rPr>
              <w:t>ние скандинавы. Христианизация древних германцев.</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8</w:t>
            </w:r>
          </w:p>
        </w:tc>
        <w:tc>
          <w:tcPr>
            <w:tcW w:w="4845" w:type="dxa"/>
            <w:gridSpan w:val="3"/>
          </w:tcPr>
          <w:p w:rsidR="00C028D9" w:rsidRPr="004C057C" w:rsidRDefault="00C028D9" w:rsidP="004C057C">
            <w:pPr>
              <w:ind w:right="567"/>
              <w:rPr>
                <w:sz w:val="24"/>
                <w:szCs w:val="24"/>
              </w:rPr>
            </w:pPr>
            <w:r w:rsidRPr="004C057C">
              <w:rPr>
                <w:sz w:val="24"/>
                <w:szCs w:val="24"/>
              </w:rPr>
              <w:t>Виды древнегерманской письменн</w:t>
            </w:r>
            <w:r w:rsidRPr="004C057C">
              <w:rPr>
                <w:sz w:val="24"/>
                <w:szCs w:val="24"/>
              </w:rPr>
              <w:t>о</w:t>
            </w:r>
            <w:r w:rsidRPr="004C057C">
              <w:rPr>
                <w:sz w:val="24"/>
                <w:szCs w:val="24"/>
              </w:rPr>
              <w:t>сти. Введение в рунологию.  Прои</w:t>
            </w:r>
            <w:r w:rsidRPr="004C057C">
              <w:rPr>
                <w:sz w:val="24"/>
                <w:szCs w:val="24"/>
              </w:rPr>
              <w:t>с</w:t>
            </w:r>
            <w:r w:rsidRPr="004C057C">
              <w:rPr>
                <w:sz w:val="24"/>
                <w:szCs w:val="24"/>
              </w:rPr>
              <w:t>хождение рунического письма.  Ста</w:t>
            </w:r>
            <w:r w:rsidRPr="004C057C">
              <w:rPr>
                <w:sz w:val="24"/>
                <w:szCs w:val="24"/>
              </w:rPr>
              <w:t>р</w:t>
            </w:r>
            <w:r w:rsidRPr="004C057C">
              <w:rPr>
                <w:sz w:val="24"/>
                <w:szCs w:val="24"/>
              </w:rPr>
              <w:t>шие и младшие руны. Пунктирова</w:t>
            </w:r>
            <w:r w:rsidRPr="004C057C">
              <w:rPr>
                <w:sz w:val="24"/>
                <w:szCs w:val="24"/>
              </w:rPr>
              <w:t>н</w:t>
            </w:r>
            <w:r w:rsidRPr="004C057C">
              <w:rPr>
                <w:sz w:val="24"/>
                <w:szCs w:val="24"/>
              </w:rPr>
              <w:lastRenderedPageBreak/>
              <w:t>ные, ветвистые, дальские руны.  А</w:t>
            </w:r>
            <w:r w:rsidRPr="004C057C">
              <w:rPr>
                <w:sz w:val="24"/>
                <w:szCs w:val="24"/>
              </w:rPr>
              <w:t>н</w:t>
            </w:r>
            <w:r w:rsidRPr="004C057C">
              <w:rPr>
                <w:sz w:val="24"/>
                <w:szCs w:val="24"/>
              </w:rPr>
              <w:t>глосаксонский рунический ряд,  его основные памятники. Бытовая рунич</w:t>
            </w:r>
            <w:r w:rsidRPr="004C057C">
              <w:rPr>
                <w:sz w:val="24"/>
                <w:szCs w:val="24"/>
              </w:rPr>
              <w:t>е</w:t>
            </w:r>
            <w:r w:rsidRPr="004C057C">
              <w:rPr>
                <w:sz w:val="24"/>
                <w:szCs w:val="24"/>
              </w:rPr>
              <w:t>ская письменность в эпоху викингов. Древнеанглийская и древнесканд</w:t>
            </w:r>
            <w:r w:rsidRPr="004C057C">
              <w:rPr>
                <w:sz w:val="24"/>
                <w:szCs w:val="24"/>
              </w:rPr>
              <w:t>и</w:t>
            </w:r>
            <w:r w:rsidRPr="004C057C">
              <w:rPr>
                <w:sz w:val="24"/>
                <w:szCs w:val="24"/>
              </w:rPr>
              <w:t xml:space="preserve">навские рунические поэмы. Готское (вульфилианское) письмо. Основные принципы готского перевода Библии.     Латиница.  Особенности островного и континентального письма, латиница короля Хильперика. </w:t>
            </w:r>
          </w:p>
        </w:tc>
        <w:tc>
          <w:tcPr>
            <w:tcW w:w="720" w:type="dxa"/>
            <w:gridSpan w:val="2"/>
          </w:tcPr>
          <w:p w:rsidR="00C028D9" w:rsidRPr="004C057C" w:rsidRDefault="00C028D9" w:rsidP="004C057C">
            <w:pPr>
              <w:rPr>
                <w:sz w:val="24"/>
                <w:szCs w:val="24"/>
              </w:rPr>
            </w:pPr>
            <w:r w:rsidRPr="004C057C">
              <w:rPr>
                <w:sz w:val="24"/>
                <w:szCs w:val="24"/>
              </w:rPr>
              <w:lastRenderedPageBreak/>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9</w:t>
            </w:r>
          </w:p>
        </w:tc>
        <w:tc>
          <w:tcPr>
            <w:tcW w:w="4845" w:type="dxa"/>
            <w:gridSpan w:val="3"/>
          </w:tcPr>
          <w:p w:rsidR="00C028D9" w:rsidRPr="004C057C" w:rsidRDefault="00C028D9" w:rsidP="004C057C">
            <w:pPr>
              <w:ind w:right="567"/>
              <w:rPr>
                <w:sz w:val="24"/>
                <w:szCs w:val="24"/>
              </w:rPr>
            </w:pPr>
            <w:r w:rsidRPr="004C057C">
              <w:rPr>
                <w:sz w:val="24"/>
                <w:szCs w:val="24"/>
              </w:rPr>
              <w:t>Основные памятники древнегерма</w:t>
            </w:r>
            <w:r w:rsidRPr="004C057C">
              <w:rPr>
                <w:sz w:val="24"/>
                <w:szCs w:val="24"/>
              </w:rPr>
              <w:t>н</w:t>
            </w:r>
            <w:r w:rsidRPr="004C057C">
              <w:rPr>
                <w:sz w:val="24"/>
                <w:szCs w:val="24"/>
              </w:rPr>
              <w:t>ской письменности (прозаические и поэтические). Оригинальные и пер</w:t>
            </w:r>
            <w:r w:rsidRPr="004C057C">
              <w:rPr>
                <w:sz w:val="24"/>
                <w:szCs w:val="24"/>
              </w:rPr>
              <w:t>е</w:t>
            </w:r>
            <w:r w:rsidRPr="004C057C">
              <w:rPr>
                <w:sz w:val="24"/>
                <w:szCs w:val="24"/>
              </w:rPr>
              <w:t>водные памятники (для каждого из древнегерманских языков).        Дре</w:t>
            </w:r>
            <w:r w:rsidRPr="004C057C">
              <w:rPr>
                <w:sz w:val="24"/>
                <w:szCs w:val="24"/>
              </w:rPr>
              <w:t>в</w:t>
            </w:r>
            <w:r w:rsidRPr="004C057C">
              <w:rPr>
                <w:sz w:val="24"/>
                <w:szCs w:val="24"/>
              </w:rPr>
              <w:t>негерманский аллитерационный стих. Основы стихосложения.       Жанры л</w:t>
            </w:r>
            <w:r w:rsidRPr="004C057C">
              <w:rPr>
                <w:sz w:val="24"/>
                <w:szCs w:val="24"/>
              </w:rPr>
              <w:t>и</w:t>
            </w:r>
            <w:r w:rsidRPr="004C057C">
              <w:rPr>
                <w:sz w:val="24"/>
                <w:szCs w:val="24"/>
              </w:rPr>
              <w:t>тературы на германских языках от древнего периода до раннего Нового времени (по языкам).       Основные л</w:t>
            </w:r>
            <w:r w:rsidRPr="004C057C">
              <w:rPr>
                <w:sz w:val="24"/>
                <w:szCs w:val="24"/>
              </w:rPr>
              <w:t>и</w:t>
            </w:r>
            <w:r w:rsidRPr="004C057C">
              <w:rPr>
                <w:sz w:val="24"/>
                <w:szCs w:val="24"/>
              </w:rPr>
              <w:t>тературные памятники языка специ</w:t>
            </w:r>
            <w:r w:rsidRPr="004C057C">
              <w:rPr>
                <w:sz w:val="24"/>
                <w:szCs w:val="24"/>
              </w:rPr>
              <w:t>а</w:t>
            </w:r>
            <w:r w:rsidRPr="004C057C">
              <w:rPr>
                <w:sz w:val="24"/>
                <w:szCs w:val="24"/>
              </w:rPr>
              <w:t xml:space="preserve">лизации.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10</w:t>
            </w:r>
          </w:p>
        </w:tc>
        <w:tc>
          <w:tcPr>
            <w:tcW w:w="4845" w:type="dxa"/>
            <w:gridSpan w:val="3"/>
          </w:tcPr>
          <w:p w:rsidR="00C028D9" w:rsidRPr="004C057C" w:rsidRDefault="00C028D9" w:rsidP="004C057C">
            <w:pPr>
              <w:ind w:right="567"/>
              <w:rPr>
                <w:sz w:val="24"/>
                <w:szCs w:val="24"/>
              </w:rPr>
            </w:pPr>
            <w:r w:rsidRPr="004C057C">
              <w:rPr>
                <w:sz w:val="24"/>
                <w:szCs w:val="24"/>
              </w:rPr>
              <w:t>Индоевропейский и древнегерма</w:t>
            </w:r>
            <w:r w:rsidRPr="004C057C">
              <w:rPr>
                <w:sz w:val="24"/>
                <w:szCs w:val="24"/>
              </w:rPr>
              <w:t>н</w:t>
            </w:r>
            <w:r w:rsidRPr="004C057C">
              <w:rPr>
                <w:sz w:val="24"/>
                <w:szCs w:val="24"/>
              </w:rPr>
              <w:t>ский консонантизм в сопоставител</w:t>
            </w:r>
            <w:r w:rsidRPr="004C057C">
              <w:rPr>
                <w:sz w:val="24"/>
                <w:szCs w:val="24"/>
              </w:rPr>
              <w:t>ь</w:t>
            </w:r>
            <w:r w:rsidRPr="004C057C">
              <w:rPr>
                <w:sz w:val="24"/>
                <w:szCs w:val="24"/>
              </w:rPr>
              <w:t>ном плане. Развитие шумных согла</w:t>
            </w:r>
            <w:r w:rsidRPr="004C057C">
              <w:rPr>
                <w:sz w:val="24"/>
                <w:szCs w:val="24"/>
              </w:rPr>
              <w:t>с</w:t>
            </w:r>
            <w:r w:rsidRPr="004C057C">
              <w:rPr>
                <w:sz w:val="24"/>
                <w:szCs w:val="24"/>
              </w:rPr>
              <w:t>ных. Первое  (общегерманское)  пер</w:t>
            </w:r>
            <w:r w:rsidRPr="004C057C">
              <w:rPr>
                <w:sz w:val="24"/>
                <w:szCs w:val="24"/>
              </w:rPr>
              <w:t>е</w:t>
            </w:r>
            <w:r w:rsidRPr="004C057C">
              <w:rPr>
                <w:sz w:val="24"/>
                <w:szCs w:val="24"/>
              </w:rPr>
              <w:t>движение согласных, его фонологич</w:t>
            </w:r>
            <w:r w:rsidRPr="004C057C">
              <w:rPr>
                <w:sz w:val="24"/>
                <w:szCs w:val="24"/>
              </w:rPr>
              <w:t>е</w:t>
            </w:r>
            <w:r w:rsidRPr="004C057C">
              <w:rPr>
                <w:sz w:val="24"/>
                <w:szCs w:val="24"/>
              </w:rPr>
              <w:t xml:space="preserve">ская характеристика и интерпретация (с учетом новейших теорий).  Закон Вернера и ареальные особенности его проявления.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11</w:t>
            </w:r>
          </w:p>
        </w:tc>
        <w:tc>
          <w:tcPr>
            <w:tcW w:w="4845" w:type="dxa"/>
            <w:gridSpan w:val="3"/>
          </w:tcPr>
          <w:p w:rsidR="00C028D9" w:rsidRPr="004C057C" w:rsidRDefault="00C028D9" w:rsidP="004C057C">
            <w:pPr>
              <w:ind w:right="567"/>
              <w:rPr>
                <w:sz w:val="24"/>
                <w:szCs w:val="24"/>
              </w:rPr>
            </w:pPr>
            <w:r w:rsidRPr="004C057C">
              <w:rPr>
                <w:sz w:val="24"/>
                <w:szCs w:val="24"/>
              </w:rPr>
              <w:t>Судьба звонких спирантов в общеге</w:t>
            </w:r>
            <w:r w:rsidRPr="004C057C">
              <w:rPr>
                <w:sz w:val="24"/>
                <w:szCs w:val="24"/>
              </w:rPr>
              <w:t>р</w:t>
            </w:r>
            <w:r w:rsidRPr="004C057C">
              <w:rPr>
                <w:sz w:val="24"/>
                <w:szCs w:val="24"/>
              </w:rPr>
              <w:t>манском плане и в отдельных древн</w:t>
            </w:r>
            <w:r w:rsidRPr="004C057C">
              <w:rPr>
                <w:sz w:val="24"/>
                <w:szCs w:val="24"/>
              </w:rPr>
              <w:t>е</w:t>
            </w:r>
            <w:r w:rsidRPr="004C057C">
              <w:rPr>
                <w:sz w:val="24"/>
                <w:szCs w:val="24"/>
              </w:rPr>
              <w:t>германских языках. Второе (верхне</w:t>
            </w:r>
            <w:r w:rsidRPr="004C057C">
              <w:rPr>
                <w:sz w:val="24"/>
                <w:szCs w:val="24"/>
              </w:rPr>
              <w:t>н</w:t>
            </w:r>
            <w:r w:rsidRPr="004C057C">
              <w:rPr>
                <w:sz w:val="24"/>
                <w:szCs w:val="24"/>
              </w:rPr>
              <w:t>емецкое) передвижение согласных. Ротацизм, его западная и скандина</w:t>
            </w:r>
            <w:r w:rsidRPr="004C057C">
              <w:rPr>
                <w:sz w:val="24"/>
                <w:szCs w:val="24"/>
              </w:rPr>
              <w:t>в</w:t>
            </w:r>
            <w:r w:rsidRPr="004C057C">
              <w:rPr>
                <w:sz w:val="24"/>
                <w:szCs w:val="24"/>
              </w:rPr>
              <w:t>ская разновидности.</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12</w:t>
            </w:r>
          </w:p>
        </w:tc>
        <w:tc>
          <w:tcPr>
            <w:tcW w:w="4845" w:type="dxa"/>
            <w:gridSpan w:val="3"/>
          </w:tcPr>
          <w:p w:rsidR="00C028D9" w:rsidRPr="004C057C" w:rsidRDefault="00C028D9" w:rsidP="004C057C">
            <w:pPr>
              <w:ind w:right="567"/>
              <w:rPr>
                <w:sz w:val="24"/>
                <w:szCs w:val="24"/>
              </w:rPr>
            </w:pPr>
            <w:r w:rsidRPr="004C057C">
              <w:rPr>
                <w:sz w:val="24"/>
                <w:szCs w:val="24"/>
              </w:rPr>
              <w:t xml:space="preserve">Индоевропейская и древнегерманская системы сонорных и сонантов.  Судьба </w:t>
            </w:r>
            <w:r w:rsidRPr="004C057C">
              <w:rPr>
                <w:sz w:val="24"/>
                <w:szCs w:val="24"/>
              </w:rPr>
              <w:lastRenderedPageBreak/>
              <w:t>индоевропейских слоговых  сонорных. Особенности носовых и сонантов в общегерманском и отдельных герма</w:t>
            </w:r>
            <w:r w:rsidRPr="004C057C">
              <w:rPr>
                <w:sz w:val="24"/>
                <w:szCs w:val="24"/>
              </w:rPr>
              <w:t>н</w:t>
            </w:r>
            <w:r w:rsidRPr="004C057C">
              <w:rPr>
                <w:sz w:val="24"/>
                <w:szCs w:val="24"/>
              </w:rPr>
              <w:t>ских ареалах.  Закон Зиверса-Эджертона. Происхождение геминат в германских языках: закон Хольцмана, западногерманская геминация, асс</w:t>
            </w:r>
            <w:r w:rsidRPr="004C057C">
              <w:rPr>
                <w:sz w:val="24"/>
                <w:szCs w:val="24"/>
              </w:rPr>
              <w:t>и</w:t>
            </w:r>
            <w:r w:rsidRPr="004C057C">
              <w:rPr>
                <w:sz w:val="24"/>
                <w:szCs w:val="24"/>
              </w:rPr>
              <w:t>миляция согласных. Ареальные ос</w:t>
            </w:r>
            <w:r w:rsidRPr="004C057C">
              <w:rPr>
                <w:sz w:val="24"/>
                <w:szCs w:val="24"/>
              </w:rPr>
              <w:t>о</w:t>
            </w:r>
            <w:r w:rsidRPr="004C057C">
              <w:rPr>
                <w:sz w:val="24"/>
                <w:szCs w:val="24"/>
              </w:rPr>
              <w:t>бенности германского консонантизма.</w:t>
            </w:r>
          </w:p>
        </w:tc>
        <w:tc>
          <w:tcPr>
            <w:tcW w:w="720" w:type="dxa"/>
            <w:gridSpan w:val="2"/>
          </w:tcPr>
          <w:p w:rsidR="00C028D9" w:rsidRPr="004C057C" w:rsidRDefault="00C028D9" w:rsidP="004C057C">
            <w:pPr>
              <w:rPr>
                <w:sz w:val="24"/>
                <w:szCs w:val="24"/>
              </w:rPr>
            </w:pPr>
            <w:r w:rsidRPr="004C057C">
              <w:rPr>
                <w:sz w:val="24"/>
                <w:szCs w:val="24"/>
              </w:rPr>
              <w:lastRenderedPageBreak/>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13</w:t>
            </w:r>
          </w:p>
        </w:tc>
        <w:tc>
          <w:tcPr>
            <w:tcW w:w="4845" w:type="dxa"/>
            <w:gridSpan w:val="3"/>
          </w:tcPr>
          <w:p w:rsidR="00C028D9" w:rsidRPr="004C057C" w:rsidRDefault="00C028D9" w:rsidP="004C057C">
            <w:pPr>
              <w:ind w:right="567"/>
              <w:rPr>
                <w:sz w:val="24"/>
                <w:szCs w:val="24"/>
              </w:rPr>
            </w:pPr>
            <w:r w:rsidRPr="004C057C">
              <w:rPr>
                <w:sz w:val="24"/>
                <w:szCs w:val="24"/>
              </w:rPr>
              <w:t>Реконструкция индоевропейского в</w:t>
            </w:r>
            <w:r w:rsidRPr="004C057C">
              <w:rPr>
                <w:sz w:val="24"/>
                <w:szCs w:val="24"/>
              </w:rPr>
              <w:t>о</w:t>
            </w:r>
            <w:r w:rsidRPr="004C057C">
              <w:rPr>
                <w:sz w:val="24"/>
                <w:szCs w:val="24"/>
              </w:rPr>
              <w:t xml:space="preserve">кализма. Ларингальная теория.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14</w:t>
            </w:r>
          </w:p>
        </w:tc>
        <w:tc>
          <w:tcPr>
            <w:tcW w:w="4845" w:type="dxa"/>
            <w:gridSpan w:val="3"/>
          </w:tcPr>
          <w:p w:rsidR="00C028D9" w:rsidRPr="004C057C" w:rsidRDefault="00C028D9" w:rsidP="004C057C">
            <w:pPr>
              <w:ind w:right="567"/>
              <w:rPr>
                <w:sz w:val="24"/>
                <w:szCs w:val="24"/>
              </w:rPr>
            </w:pPr>
            <w:r w:rsidRPr="004C057C">
              <w:rPr>
                <w:sz w:val="24"/>
                <w:szCs w:val="24"/>
              </w:rPr>
              <w:t>Ударный вокализм древнегерманских языков. Подсистемы долгих и кратких гласных в общегерманский  период и их соответствия индоевропейским в</w:t>
            </w:r>
            <w:r w:rsidRPr="004C057C">
              <w:rPr>
                <w:sz w:val="24"/>
                <w:szCs w:val="24"/>
              </w:rPr>
              <w:t>о</w:t>
            </w:r>
            <w:r w:rsidRPr="004C057C">
              <w:rPr>
                <w:sz w:val="24"/>
                <w:szCs w:val="24"/>
              </w:rPr>
              <w:t>калическим системам.  Состав и фон</w:t>
            </w:r>
            <w:r w:rsidRPr="004C057C">
              <w:rPr>
                <w:sz w:val="24"/>
                <w:szCs w:val="24"/>
              </w:rPr>
              <w:t>о</w:t>
            </w:r>
            <w:r w:rsidRPr="004C057C">
              <w:rPr>
                <w:sz w:val="24"/>
                <w:szCs w:val="24"/>
              </w:rPr>
              <w:t>логический статус древнегерманских дифтонгов.</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rPr>
          <w:trHeight w:val="2466"/>
        </w:trPr>
        <w:tc>
          <w:tcPr>
            <w:tcW w:w="843" w:type="dxa"/>
          </w:tcPr>
          <w:p w:rsidR="00C028D9" w:rsidRPr="004C057C" w:rsidRDefault="00C028D9" w:rsidP="004C057C">
            <w:pPr>
              <w:rPr>
                <w:sz w:val="24"/>
                <w:szCs w:val="24"/>
              </w:rPr>
            </w:pPr>
            <w:r w:rsidRPr="004C057C">
              <w:rPr>
                <w:sz w:val="24"/>
                <w:szCs w:val="24"/>
              </w:rPr>
              <w:t>15</w:t>
            </w:r>
          </w:p>
        </w:tc>
        <w:tc>
          <w:tcPr>
            <w:tcW w:w="4845" w:type="dxa"/>
            <w:gridSpan w:val="3"/>
          </w:tcPr>
          <w:p w:rsidR="00C028D9" w:rsidRPr="004C057C" w:rsidRDefault="00C028D9" w:rsidP="004C057C">
            <w:pPr>
              <w:ind w:right="567"/>
              <w:rPr>
                <w:sz w:val="24"/>
                <w:szCs w:val="24"/>
              </w:rPr>
            </w:pPr>
            <w:r w:rsidRPr="004C057C">
              <w:rPr>
                <w:sz w:val="24"/>
                <w:szCs w:val="24"/>
              </w:rPr>
              <w:t>Особенности готского и  северо-западногерманского  вокализма. Соо</w:t>
            </w:r>
            <w:r w:rsidRPr="004C057C">
              <w:rPr>
                <w:sz w:val="24"/>
                <w:szCs w:val="24"/>
              </w:rPr>
              <w:t>т</w:t>
            </w:r>
            <w:r w:rsidRPr="004C057C">
              <w:rPr>
                <w:sz w:val="24"/>
                <w:szCs w:val="24"/>
              </w:rPr>
              <w:t>ношение фонем и аллофонов, прои</w:t>
            </w:r>
            <w:r w:rsidRPr="004C057C">
              <w:rPr>
                <w:sz w:val="24"/>
                <w:szCs w:val="24"/>
              </w:rPr>
              <w:t>с</w:t>
            </w:r>
            <w:r w:rsidRPr="004C057C">
              <w:rPr>
                <w:sz w:val="24"/>
                <w:szCs w:val="24"/>
              </w:rPr>
              <w:t>хождение отдельных гласных.</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rPr>
          <w:trHeight w:val="3692"/>
        </w:trPr>
        <w:tc>
          <w:tcPr>
            <w:tcW w:w="843" w:type="dxa"/>
          </w:tcPr>
          <w:p w:rsidR="00C028D9" w:rsidRPr="004C057C" w:rsidRDefault="00C028D9" w:rsidP="004C057C">
            <w:pPr>
              <w:rPr>
                <w:sz w:val="24"/>
                <w:szCs w:val="24"/>
              </w:rPr>
            </w:pPr>
            <w:r w:rsidRPr="004C057C">
              <w:rPr>
                <w:sz w:val="24"/>
                <w:szCs w:val="24"/>
              </w:rPr>
              <w:t>16</w:t>
            </w:r>
          </w:p>
        </w:tc>
        <w:tc>
          <w:tcPr>
            <w:tcW w:w="4845" w:type="dxa"/>
            <w:gridSpan w:val="3"/>
          </w:tcPr>
          <w:p w:rsidR="00C028D9" w:rsidRPr="004C057C" w:rsidRDefault="00C028D9" w:rsidP="004C057C">
            <w:pPr>
              <w:pStyle w:val="ad"/>
              <w:rPr>
                <w:rFonts w:ascii="Times New Roman" w:hAnsi="Times New Roman"/>
                <w:sz w:val="24"/>
                <w:szCs w:val="24"/>
              </w:rPr>
            </w:pPr>
            <w:r w:rsidRPr="004C057C">
              <w:rPr>
                <w:rFonts w:ascii="Times New Roman" w:hAnsi="Times New Roman"/>
                <w:sz w:val="24"/>
                <w:szCs w:val="24"/>
              </w:rPr>
              <w:t>Спонтанные и комбинаторные изменения  древнегерманского  вокализма в каждом из древнегерманских языков и в языке специ</w:t>
            </w:r>
            <w:r w:rsidRPr="004C057C">
              <w:rPr>
                <w:rFonts w:ascii="Times New Roman" w:hAnsi="Times New Roman"/>
                <w:sz w:val="24"/>
                <w:szCs w:val="24"/>
              </w:rPr>
              <w:t>а</w:t>
            </w:r>
            <w:r w:rsidRPr="004C057C">
              <w:rPr>
                <w:rFonts w:ascii="Times New Roman" w:hAnsi="Times New Roman"/>
                <w:sz w:val="24"/>
                <w:szCs w:val="24"/>
              </w:rPr>
              <w:t>лизации.   Фонемизация древнегерманских дифтонгов.  Ареальные особенности древн</w:t>
            </w:r>
            <w:r w:rsidRPr="004C057C">
              <w:rPr>
                <w:rFonts w:ascii="Times New Roman" w:hAnsi="Times New Roman"/>
                <w:sz w:val="24"/>
                <w:szCs w:val="24"/>
              </w:rPr>
              <w:t>е</w:t>
            </w:r>
            <w:r w:rsidRPr="004C057C">
              <w:rPr>
                <w:rFonts w:ascii="Times New Roman" w:hAnsi="Times New Roman"/>
                <w:sz w:val="24"/>
                <w:szCs w:val="24"/>
              </w:rPr>
              <w:t>германского вокализма (с учетом относ</w:t>
            </w:r>
            <w:r w:rsidRPr="004C057C">
              <w:rPr>
                <w:rFonts w:ascii="Times New Roman" w:hAnsi="Times New Roman"/>
                <w:sz w:val="24"/>
                <w:szCs w:val="24"/>
              </w:rPr>
              <w:t>и</w:t>
            </w:r>
            <w:r w:rsidRPr="004C057C">
              <w:rPr>
                <w:rFonts w:ascii="Times New Roman" w:hAnsi="Times New Roman"/>
                <w:sz w:val="24"/>
                <w:szCs w:val="24"/>
              </w:rPr>
              <w:t>тельной хронологии явлений). Общие фон</w:t>
            </w:r>
            <w:r w:rsidRPr="004C057C">
              <w:rPr>
                <w:rFonts w:ascii="Times New Roman" w:hAnsi="Times New Roman"/>
                <w:sz w:val="24"/>
                <w:szCs w:val="24"/>
              </w:rPr>
              <w:t>е</w:t>
            </w:r>
            <w:r w:rsidRPr="004C057C">
              <w:rPr>
                <w:rFonts w:ascii="Times New Roman" w:hAnsi="Times New Roman"/>
                <w:sz w:val="24"/>
                <w:szCs w:val="24"/>
              </w:rPr>
              <w:t>тические особенности германской группы языков  и языка специализации (по пери</w:t>
            </w:r>
            <w:r w:rsidRPr="004C057C">
              <w:rPr>
                <w:rFonts w:ascii="Times New Roman" w:hAnsi="Times New Roman"/>
                <w:sz w:val="24"/>
                <w:szCs w:val="24"/>
              </w:rPr>
              <w:t>о</w:t>
            </w:r>
            <w:r w:rsidRPr="004C057C">
              <w:rPr>
                <w:rFonts w:ascii="Times New Roman" w:hAnsi="Times New Roman"/>
                <w:sz w:val="24"/>
                <w:szCs w:val="24"/>
              </w:rPr>
              <w:t xml:space="preserve">дам).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17</w:t>
            </w:r>
          </w:p>
        </w:tc>
        <w:tc>
          <w:tcPr>
            <w:tcW w:w="4845" w:type="dxa"/>
            <w:gridSpan w:val="3"/>
          </w:tcPr>
          <w:p w:rsidR="00C028D9" w:rsidRPr="004C057C" w:rsidRDefault="00C028D9" w:rsidP="004C057C">
            <w:pPr>
              <w:ind w:right="567"/>
              <w:rPr>
                <w:sz w:val="24"/>
                <w:szCs w:val="24"/>
              </w:rPr>
            </w:pPr>
            <w:r w:rsidRPr="004C057C">
              <w:rPr>
                <w:sz w:val="24"/>
                <w:szCs w:val="24"/>
              </w:rPr>
              <w:t>Аблаут. Ареальные различия и тенде</w:t>
            </w:r>
            <w:r w:rsidRPr="004C057C">
              <w:rPr>
                <w:sz w:val="24"/>
                <w:szCs w:val="24"/>
              </w:rPr>
              <w:t>н</w:t>
            </w:r>
            <w:r w:rsidRPr="004C057C">
              <w:rPr>
                <w:sz w:val="24"/>
                <w:szCs w:val="24"/>
              </w:rPr>
              <w:t>ции в использовании аблаута. Три с</w:t>
            </w:r>
            <w:r w:rsidRPr="004C057C">
              <w:rPr>
                <w:sz w:val="24"/>
                <w:szCs w:val="24"/>
              </w:rPr>
              <w:t>о</w:t>
            </w:r>
            <w:r w:rsidRPr="004C057C">
              <w:rPr>
                <w:sz w:val="24"/>
                <w:szCs w:val="24"/>
              </w:rPr>
              <w:t>стояния индоевропейского корня. Структура индоевропейской и общ</w:t>
            </w:r>
            <w:r w:rsidRPr="004C057C">
              <w:rPr>
                <w:sz w:val="24"/>
                <w:szCs w:val="24"/>
              </w:rPr>
              <w:t>е</w:t>
            </w:r>
            <w:r w:rsidRPr="004C057C">
              <w:rPr>
                <w:sz w:val="24"/>
                <w:szCs w:val="24"/>
              </w:rPr>
              <w:lastRenderedPageBreak/>
              <w:t>германской основы. Реконструкция индоевропейского и общегерманского этимона. Чередования гласных (аблаут в словообразовании и словоизмен</w:t>
            </w:r>
            <w:r w:rsidRPr="004C057C">
              <w:rPr>
                <w:sz w:val="24"/>
                <w:szCs w:val="24"/>
              </w:rPr>
              <w:t>е</w:t>
            </w:r>
            <w:r w:rsidRPr="004C057C">
              <w:rPr>
                <w:sz w:val="24"/>
                <w:szCs w:val="24"/>
              </w:rPr>
              <w:t>нии) и согласных (</w:t>
            </w:r>
            <w:r w:rsidRPr="004C057C">
              <w:rPr>
                <w:sz w:val="24"/>
                <w:szCs w:val="24"/>
                <w:lang w:val="en-US"/>
              </w:rPr>
              <w:t>s</w:t>
            </w:r>
            <w:r w:rsidRPr="004C057C">
              <w:rPr>
                <w:sz w:val="24"/>
                <w:szCs w:val="24"/>
              </w:rPr>
              <w:t>-</w:t>
            </w:r>
            <w:r w:rsidRPr="004C057C">
              <w:rPr>
                <w:sz w:val="24"/>
                <w:szCs w:val="24"/>
                <w:lang w:val="en-US"/>
              </w:rPr>
              <w:t>mobile</w:t>
            </w:r>
            <w:r w:rsidRPr="004C057C">
              <w:rPr>
                <w:sz w:val="24"/>
                <w:szCs w:val="24"/>
              </w:rPr>
              <w:t xml:space="preserve">).  </w:t>
            </w:r>
          </w:p>
        </w:tc>
        <w:tc>
          <w:tcPr>
            <w:tcW w:w="720" w:type="dxa"/>
            <w:gridSpan w:val="2"/>
          </w:tcPr>
          <w:p w:rsidR="00C028D9" w:rsidRPr="004C057C" w:rsidRDefault="00C028D9" w:rsidP="004C057C">
            <w:pPr>
              <w:rPr>
                <w:sz w:val="24"/>
                <w:szCs w:val="24"/>
              </w:rPr>
            </w:pPr>
            <w:r w:rsidRPr="004C057C">
              <w:rPr>
                <w:sz w:val="24"/>
                <w:szCs w:val="24"/>
              </w:rPr>
              <w:lastRenderedPageBreak/>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18</w:t>
            </w:r>
          </w:p>
        </w:tc>
        <w:tc>
          <w:tcPr>
            <w:tcW w:w="4845" w:type="dxa"/>
            <w:gridSpan w:val="3"/>
          </w:tcPr>
          <w:p w:rsidR="00C028D9" w:rsidRPr="004C057C" w:rsidRDefault="00C028D9" w:rsidP="004C057C">
            <w:pPr>
              <w:rPr>
                <w:sz w:val="24"/>
                <w:szCs w:val="24"/>
              </w:rPr>
            </w:pPr>
            <w:r w:rsidRPr="004C057C">
              <w:rPr>
                <w:sz w:val="24"/>
                <w:szCs w:val="24"/>
              </w:rPr>
              <w:t>Основы и соотношение индоевропейской   и  общегерманской  акцентуации. Слоговое и словесное ударение. Проблема моросчит</w:t>
            </w:r>
            <w:r w:rsidRPr="004C057C">
              <w:rPr>
                <w:sz w:val="24"/>
                <w:szCs w:val="24"/>
              </w:rPr>
              <w:t>а</w:t>
            </w:r>
            <w:r w:rsidRPr="004C057C">
              <w:rPr>
                <w:sz w:val="24"/>
                <w:szCs w:val="24"/>
              </w:rPr>
              <w:t>ния в древних индоевропейских и древн</w:t>
            </w:r>
            <w:r w:rsidRPr="004C057C">
              <w:rPr>
                <w:sz w:val="24"/>
                <w:szCs w:val="24"/>
              </w:rPr>
              <w:t>е</w:t>
            </w:r>
            <w:r w:rsidRPr="004C057C">
              <w:rPr>
                <w:sz w:val="24"/>
                <w:szCs w:val="24"/>
              </w:rPr>
              <w:t>германских языках. Структура слога.</w:t>
            </w:r>
          </w:p>
          <w:p w:rsidR="00C028D9" w:rsidRPr="004C057C" w:rsidRDefault="00C028D9" w:rsidP="004C057C">
            <w:pPr>
              <w:rPr>
                <w:sz w:val="24"/>
                <w:szCs w:val="24"/>
              </w:rPr>
            </w:pPr>
            <w:r w:rsidRPr="004C057C">
              <w:rPr>
                <w:sz w:val="24"/>
                <w:szCs w:val="24"/>
              </w:rPr>
              <w:t>Общегерманское ударение. Законы конца слова. Развитие акцентуации в языке спец</w:t>
            </w:r>
            <w:r w:rsidRPr="004C057C">
              <w:rPr>
                <w:sz w:val="24"/>
                <w:szCs w:val="24"/>
              </w:rPr>
              <w:t>и</w:t>
            </w:r>
            <w:r w:rsidRPr="004C057C">
              <w:rPr>
                <w:sz w:val="24"/>
                <w:szCs w:val="24"/>
              </w:rPr>
              <w:t>ализации.</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r w:rsidRPr="004C057C">
              <w:rPr>
                <w:sz w:val="24"/>
                <w:szCs w:val="24"/>
              </w:rPr>
              <w:t>2</w:t>
            </w:r>
          </w:p>
        </w:tc>
        <w:tc>
          <w:tcPr>
            <w:tcW w:w="1054" w:type="dxa"/>
          </w:tcPr>
          <w:p w:rsidR="00C028D9" w:rsidRPr="004C057C" w:rsidRDefault="00C028D9" w:rsidP="004C057C">
            <w:pPr>
              <w:rPr>
                <w:sz w:val="24"/>
                <w:szCs w:val="24"/>
              </w:rPr>
            </w:pPr>
            <w:r w:rsidRPr="004C057C">
              <w:rPr>
                <w:sz w:val="24"/>
                <w:szCs w:val="24"/>
              </w:rPr>
              <w:t>3,7</w:t>
            </w:r>
          </w:p>
        </w:tc>
        <w:tc>
          <w:tcPr>
            <w:tcW w:w="1990" w:type="dxa"/>
          </w:tcPr>
          <w:p w:rsidR="00C028D9" w:rsidRPr="004C057C" w:rsidRDefault="00C028D9" w:rsidP="004C057C">
            <w:pPr>
              <w:rPr>
                <w:sz w:val="24"/>
                <w:szCs w:val="24"/>
              </w:rPr>
            </w:pPr>
            <w:r w:rsidRPr="004C057C">
              <w:rPr>
                <w:sz w:val="24"/>
                <w:szCs w:val="24"/>
              </w:rPr>
              <w:t>Коллоквиум</w:t>
            </w:r>
          </w:p>
        </w:tc>
      </w:tr>
      <w:tr w:rsidR="00C028D9" w:rsidRPr="004C057C" w:rsidTr="004C057C">
        <w:tblPrEx>
          <w:tblLook w:val="0000" w:firstRow="0" w:lastRow="0" w:firstColumn="0" w:lastColumn="0" w:noHBand="0" w:noVBand="0"/>
        </w:tblPrEx>
        <w:trPr>
          <w:trHeight w:val="590"/>
        </w:trPr>
        <w:tc>
          <w:tcPr>
            <w:tcW w:w="10172" w:type="dxa"/>
            <w:gridSpan w:val="9"/>
          </w:tcPr>
          <w:p w:rsidR="00C028D9" w:rsidRPr="004C057C" w:rsidRDefault="00C028D9" w:rsidP="004C057C">
            <w:pPr>
              <w:jc w:val="center"/>
              <w:rPr>
                <w:sz w:val="24"/>
                <w:szCs w:val="24"/>
              </w:rPr>
            </w:pPr>
            <w:r w:rsidRPr="004C057C">
              <w:rPr>
                <w:sz w:val="24"/>
                <w:szCs w:val="24"/>
              </w:rPr>
              <w:t>2 семестр</w:t>
            </w:r>
          </w:p>
        </w:tc>
      </w:tr>
      <w:tr w:rsidR="00C028D9" w:rsidRPr="004C057C" w:rsidTr="004C057C">
        <w:tc>
          <w:tcPr>
            <w:tcW w:w="843" w:type="dxa"/>
          </w:tcPr>
          <w:p w:rsidR="00C028D9" w:rsidRPr="004C057C" w:rsidRDefault="00C028D9" w:rsidP="004C057C">
            <w:pPr>
              <w:rPr>
                <w:sz w:val="24"/>
                <w:szCs w:val="24"/>
              </w:rPr>
            </w:pPr>
            <w:r w:rsidRPr="004C057C">
              <w:rPr>
                <w:sz w:val="24"/>
                <w:szCs w:val="24"/>
              </w:rPr>
              <w:t>1</w:t>
            </w:r>
          </w:p>
        </w:tc>
        <w:tc>
          <w:tcPr>
            <w:tcW w:w="4845" w:type="dxa"/>
            <w:gridSpan w:val="3"/>
          </w:tcPr>
          <w:p w:rsidR="00C028D9" w:rsidRPr="004C057C" w:rsidRDefault="00C028D9" w:rsidP="004C057C">
            <w:pPr>
              <w:rPr>
                <w:sz w:val="24"/>
                <w:szCs w:val="24"/>
              </w:rPr>
            </w:pPr>
            <w:r w:rsidRPr="004C057C">
              <w:rPr>
                <w:sz w:val="24"/>
                <w:szCs w:val="24"/>
              </w:rPr>
              <w:t>Происхождение системы германского им</w:t>
            </w:r>
            <w:r w:rsidRPr="004C057C">
              <w:rPr>
                <w:sz w:val="24"/>
                <w:szCs w:val="24"/>
              </w:rPr>
              <w:t>е</w:t>
            </w:r>
            <w:r w:rsidRPr="004C057C">
              <w:rPr>
                <w:sz w:val="24"/>
                <w:szCs w:val="24"/>
              </w:rPr>
              <w:t>ни и глагола.</w:t>
            </w:r>
            <w:r w:rsidRPr="004C057C">
              <w:rPr>
                <w:b/>
                <w:sz w:val="24"/>
                <w:szCs w:val="24"/>
              </w:rPr>
              <w:t xml:space="preserve"> </w:t>
            </w:r>
            <w:r w:rsidRPr="004C057C">
              <w:rPr>
                <w:sz w:val="24"/>
                <w:szCs w:val="24"/>
              </w:rPr>
              <w:t xml:space="preserve"> Протоиндоевропейский как язык активной типологии. Вербоцентризм германской морфологической системы. Первообразные формы протоиндоевропе</w:t>
            </w:r>
            <w:r w:rsidRPr="004C057C">
              <w:rPr>
                <w:sz w:val="24"/>
                <w:szCs w:val="24"/>
              </w:rPr>
              <w:t>й</w:t>
            </w:r>
            <w:r w:rsidRPr="004C057C">
              <w:rPr>
                <w:sz w:val="24"/>
                <w:szCs w:val="24"/>
              </w:rPr>
              <w:t xml:space="preserve">ского глагола. </w:t>
            </w:r>
          </w:p>
          <w:p w:rsidR="00C028D9" w:rsidRPr="004C057C" w:rsidRDefault="00C028D9" w:rsidP="004C057C">
            <w:pPr>
              <w:rPr>
                <w:sz w:val="24"/>
                <w:szCs w:val="24"/>
              </w:rPr>
            </w:pPr>
            <w:r w:rsidRPr="004C057C">
              <w:rPr>
                <w:sz w:val="24"/>
                <w:szCs w:val="24"/>
              </w:rPr>
              <w:t>Первичные и вторичные глагольные око</w:t>
            </w:r>
            <w:r w:rsidRPr="004C057C">
              <w:rPr>
                <w:sz w:val="24"/>
                <w:szCs w:val="24"/>
              </w:rPr>
              <w:t>н</w:t>
            </w:r>
            <w:r w:rsidRPr="004C057C">
              <w:rPr>
                <w:sz w:val="24"/>
                <w:szCs w:val="24"/>
              </w:rPr>
              <w:t>чания. Презенс как маркированный член противопоставления индоевропейской в</w:t>
            </w:r>
            <w:r w:rsidRPr="004C057C">
              <w:rPr>
                <w:sz w:val="24"/>
                <w:szCs w:val="24"/>
              </w:rPr>
              <w:t>и</w:t>
            </w:r>
            <w:r w:rsidRPr="004C057C">
              <w:rPr>
                <w:sz w:val="24"/>
                <w:szCs w:val="24"/>
              </w:rPr>
              <w:t>до-временной системы. Судьба индоевр</w:t>
            </w:r>
            <w:r w:rsidRPr="004C057C">
              <w:rPr>
                <w:sz w:val="24"/>
                <w:szCs w:val="24"/>
              </w:rPr>
              <w:t>о</w:t>
            </w:r>
            <w:r w:rsidRPr="004C057C">
              <w:rPr>
                <w:sz w:val="24"/>
                <w:szCs w:val="24"/>
              </w:rPr>
              <w:t>пейских презентных суффиксов. Основные типологические различия индоевропейской и германской глагольной парадигматики. Общее направление трансформации инд</w:t>
            </w:r>
            <w:r w:rsidRPr="004C057C">
              <w:rPr>
                <w:sz w:val="24"/>
                <w:szCs w:val="24"/>
              </w:rPr>
              <w:t>о</w:t>
            </w:r>
            <w:r w:rsidRPr="004C057C">
              <w:rPr>
                <w:sz w:val="24"/>
                <w:szCs w:val="24"/>
              </w:rPr>
              <w:t xml:space="preserve">европейской видо-временной системы в германских языках.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2</w:t>
            </w:r>
          </w:p>
        </w:tc>
        <w:tc>
          <w:tcPr>
            <w:tcW w:w="4845" w:type="dxa"/>
            <w:gridSpan w:val="3"/>
          </w:tcPr>
          <w:p w:rsidR="00C028D9" w:rsidRPr="004C057C" w:rsidRDefault="00C028D9" w:rsidP="004C057C">
            <w:pPr>
              <w:rPr>
                <w:sz w:val="24"/>
                <w:szCs w:val="24"/>
              </w:rPr>
            </w:pPr>
            <w:r w:rsidRPr="004C057C">
              <w:rPr>
                <w:sz w:val="24"/>
                <w:szCs w:val="24"/>
              </w:rPr>
              <w:t>Германские сильные глаголы: соотношение архаических и инновационных признаков. Происхождение и регуляризация аблаутных чередований. Классификация сильных гл</w:t>
            </w:r>
            <w:r w:rsidRPr="004C057C">
              <w:rPr>
                <w:sz w:val="24"/>
                <w:szCs w:val="24"/>
              </w:rPr>
              <w:t>а</w:t>
            </w:r>
            <w:r w:rsidRPr="004C057C">
              <w:rPr>
                <w:sz w:val="24"/>
                <w:szCs w:val="24"/>
              </w:rPr>
              <w:t>голов. Судьба сильных глаголов в отдельных германских языках и языке специализации.</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3</w:t>
            </w:r>
          </w:p>
        </w:tc>
        <w:tc>
          <w:tcPr>
            <w:tcW w:w="4845" w:type="dxa"/>
            <w:gridSpan w:val="3"/>
          </w:tcPr>
          <w:p w:rsidR="00C028D9" w:rsidRPr="004C057C" w:rsidRDefault="00C028D9" w:rsidP="004C057C">
            <w:pPr>
              <w:rPr>
                <w:sz w:val="24"/>
                <w:szCs w:val="24"/>
              </w:rPr>
            </w:pPr>
            <w:r w:rsidRPr="004C057C">
              <w:rPr>
                <w:sz w:val="24"/>
                <w:szCs w:val="24"/>
              </w:rPr>
              <w:t xml:space="preserve">Классы германских слабых глаголов на фоне глагольного основообразования в других </w:t>
            </w:r>
            <w:r w:rsidRPr="004C057C">
              <w:rPr>
                <w:sz w:val="24"/>
                <w:szCs w:val="24"/>
              </w:rPr>
              <w:lastRenderedPageBreak/>
              <w:t>индоевропейских языках. Претерит слабых глаголов как германская инновация. Прои</w:t>
            </w:r>
            <w:r w:rsidRPr="004C057C">
              <w:rPr>
                <w:sz w:val="24"/>
                <w:szCs w:val="24"/>
              </w:rPr>
              <w:t>с</w:t>
            </w:r>
            <w:r w:rsidRPr="004C057C">
              <w:rPr>
                <w:sz w:val="24"/>
                <w:szCs w:val="24"/>
              </w:rPr>
              <w:t>хождение дентального суффикса. Ареал</w:t>
            </w:r>
            <w:r w:rsidRPr="004C057C">
              <w:rPr>
                <w:sz w:val="24"/>
                <w:szCs w:val="24"/>
              </w:rPr>
              <w:t>ь</w:t>
            </w:r>
            <w:r w:rsidRPr="004C057C">
              <w:rPr>
                <w:sz w:val="24"/>
                <w:szCs w:val="24"/>
              </w:rPr>
              <w:t>ные особенности в системе слабых глаголов. Судьба слабых глаголов в отдельных ге</w:t>
            </w:r>
            <w:r w:rsidRPr="004C057C">
              <w:rPr>
                <w:sz w:val="24"/>
                <w:szCs w:val="24"/>
              </w:rPr>
              <w:t>р</w:t>
            </w:r>
            <w:r w:rsidRPr="004C057C">
              <w:rPr>
                <w:sz w:val="24"/>
                <w:szCs w:val="24"/>
              </w:rPr>
              <w:t>манских языках и языке специализации. Претерито-презентные глаголы. Эволюция претерито-презентных глаголов в отдельных германских языках и языке специализации. Неправильные глаголы.</w:t>
            </w:r>
          </w:p>
        </w:tc>
        <w:tc>
          <w:tcPr>
            <w:tcW w:w="720" w:type="dxa"/>
            <w:gridSpan w:val="2"/>
          </w:tcPr>
          <w:p w:rsidR="00C028D9" w:rsidRPr="004C057C" w:rsidRDefault="00C028D9" w:rsidP="004C057C">
            <w:pPr>
              <w:rPr>
                <w:sz w:val="24"/>
                <w:szCs w:val="24"/>
              </w:rPr>
            </w:pPr>
            <w:r w:rsidRPr="004C057C">
              <w:rPr>
                <w:sz w:val="24"/>
                <w:szCs w:val="24"/>
              </w:rPr>
              <w:lastRenderedPageBreak/>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4</w:t>
            </w:r>
          </w:p>
        </w:tc>
        <w:tc>
          <w:tcPr>
            <w:tcW w:w="4845" w:type="dxa"/>
            <w:gridSpan w:val="3"/>
          </w:tcPr>
          <w:p w:rsidR="00C028D9" w:rsidRPr="004C057C" w:rsidRDefault="00C028D9" w:rsidP="004C057C">
            <w:pPr>
              <w:rPr>
                <w:sz w:val="24"/>
                <w:szCs w:val="24"/>
              </w:rPr>
            </w:pPr>
            <w:r w:rsidRPr="004C057C">
              <w:rPr>
                <w:sz w:val="24"/>
                <w:szCs w:val="24"/>
              </w:rPr>
              <w:t>Основные категории германского глагола и их эволюция в отдельных германских языках и языке специализации (общая характер</w:t>
            </w:r>
            <w:r w:rsidRPr="004C057C">
              <w:rPr>
                <w:sz w:val="24"/>
                <w:szCs w:val="24"/>
              </w:rPr>
              <w:t>и</w:t>
            </w:r>
            <w:r w:rsidRPr="004C057C">
              <w:rPr>
                <w:sz w:val="24"/>
                <w:szCs w:val="24"/>
              </w:rPr>
              <w:t>стика).</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5</w:t>
            </w:r>
          </w:p>
        </w:tc>
        <w:tc>
          <w:tcPr>
            <w:tcW w:w="4845" w:type="dxa"/>
            <w:gridSpan w:val="3"/>
          </w:tcPr>
          <w:p w:rsidR="00C028D9" w:rsidRPr="004C057C" w:rsidRDefault="00C028D9" w:rsidP="004C057C">
            <w:pPr>
              <w:rPr>
                <w:sz w:val="24"/>
                <w:szCs w:val="24"/>
              </w:rPr>
            </w:pPr>
            <w:r w:rsidRPr="004C057C">
              <w:rPr>
                <w:sz w:val="24"/>
                <w:szCs w:val="24"/>
              </w:rPr>
              <w:t>Происхождение и ареальные особенности системы превербов в древнегерманских языках. Коррелятивные и некоррелятивные превербы.    Некоррелятивные превербы и тенденции их развития. Особая роль неко</w:t>
            </w:r>
            <w:r w:rsidRPr="004C057C">
              <w:rPr>
                <w:sz w:val="24"/>
                <w:szCs w:val="24"/>
              </w:rPr>
              <w:t>р</w:t>
            </w:r>
            <w:r w:rsidRPr="004C057C">
              <w:rPr>
                <w:sz w:val="24"/>
                <w:szCs w:val="24"/>
              </w:rPr>
              <w:t>релятивного преверба ga-. Формализация преверба ga- в древненемецком причастии II и соответствующие рефлексы в совреме</w:t>
            </w:r>
            <w:r w:rsidRPr="004C057C">
              <w:rPr>
                <w:sz w:val="24"/>
                <w:szCs w:val="24"/>
              </w:rPr>
              <w:t>н</w:t>
            </w:r>
            <w:r w:rsidRPr="004C057C">
              <w:rPr>
                <w:sz w:val="24"/>
                <w:szCs w:val="24"/>
              </w:rPr>
              <w:t>ной немецкой глагольной лексике. Судьба некоррелятивных и коррелятивных преве</w:t>
            </w:r>
            <w:r w:rsidRPr="004C057C">
              <w:rPr>
                <w:sz w:val="24"/>
                <w:szCs w:val="24"/>
              </w:rPr>
              <w:t>р</w:t>
            </w:r>
            <w:r w:rsidRPr="004C057C">
              <w:rPr>
                <w:sz w:val="24"/>
                <w:szCs w:val="24"/>
              </w:rPr>
              <w:t>бов в современных германских языках.</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6</w:t>
            </w:r>
          </w:p>
        </w:tc>
        <w:tc>
          <w:tcPr>
            <w:tcW w:w="4845" w:type="dxa"/>
            <w:gridSpan w:val="3"/>
          </w:tcPr>
          <w:p w:rsidR="00C028D9" w:rsidRPr="004C057C" w:rsidRDefault="00C028D9" w:rsidP="004C057C">
            <w:pPr>
              <w:rPr>
                <w:sz w:val="24"/>
                <w:szCs w:val="24"/>
              </w:rPr>
            </w:pPr>
            <w:r w:rsidRPr="004C057C">
              <w:rPr>
                <w:sz w:val="24"/>
                <w:szCs w:val="24"/>
              </w:rPr>
              <w:t>Категория времени. Источники и ареальные особенности развития аналитического пе</w:t>
            </w:r>
            <w:r w:rsidRPr="004C057C">
              <w:rPr>
                <w:sz w:val="24"/>
                <w:szCs w:val="24"/>
              </w:rPr>
              <w:t>р</w:t>
            </w:r>
            <w:r w:rsidRPr="004C057C">
              <w:rPr>
                <w:sz w:val="24"/>
                <w:szCs w:val="24"/>
              </w:rPr>
              <w:t>фекта. Связь значения аналитической фо</w:t>
            </w:r>
            <w:r w:rsidRPr="004C057C">
              <w:rPr>
                <w:sz w:val="24"/>
                <w:szCs w:val="24"/>
              </w:rPr>
              <w:t>р</w:t>
            </w:r>
            <w:r w:rsidRPr="004C057C">
              <w:rPr>
                <w:sz w:val="24"/>
                <w:szCs w:val="24"/>
              </w:rPr>
              <w:t>мы перфекта со значением причастия II. Гл</w:t>
            </w:r>
            <w:r w:rsidRPr="004C057C">
              <w:rPr>
                <w:sz w:val="24"/>
                <w:szCs w:val="24"/>
              </w:rPr>
              <w:t>а</w:t>
            </w:r>
            <w:r w:rsidRPr="004C057C">
              <w:rPr>
                <w:sz w:val="24"/>
                <w:szCs w:val="24"/>
              </w:rPr>
              <w:t>голы 'иметь' и  'быть' в аналитической фо</w:t>
            </w:r>
            <w:r w:rsidRPr="004C057C">
              <w:rPr>
                <w:sz w:val="24"/>
                <w:szCs w:val="24"/>
              </w:rPr>
              <w:t>р</w:t>
            </w:r>
            <w:r w:rsidRPr="004C057C">
              <w:rPr>
                <w:sz w:val="24"/>
                <w:szCs w:val="24"/>
              </w:rPr>
              <w:t>ме перфекта. Категориальное значение перфекта в отдельных германских языках. Развитие форм будущего времени в герма</w:t>
            </w:r>
            <w:r w:rsidRPr="004C057C">
              <w:rPr>
                <w:sz w:val="24"/>
                <w:szCs w:val="24"/>
              </w:rPr>
              <w:t>н</w:t>
            </w:r>
            <w:r w:rsidRPr="004C057C">
              <w:rPr>
                <w:sz w:val="24"/>
                <w:szCs w:val="24"/>
              </w:rPr>
              <w:t xml:space="preserve">ских языках. Категория наклонения.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7</w:t>
            </w:r>
          </w:p>
        </w:tc>
        <w:tc>
          <w:tcPr>
            <w:tcW w:w="4845" w:type="dxa"/>
            <w:gridSpan w:val="3"/>
          </w:tcPr>
          <w:p w:rsidR="00C028D9" w:rsidRPr="004C057C" w:rsidRDefault="00C028D9" w:rsidP="004C057C">
            <w:pPr>
              <w:ind w:right="567"/>
              <w:rPr>
                <w:sz w:val="24"/>
                <w:szCs w:val="24"/>
              </w:rPr>
            </w:pPr>
            <w:r w:rsidRPr="004C057C">
              <w:rPr>
                <w:sz w:val="24"/>
                <w:szCs w:val="24"/>
              </w:rPr>
              <w:t>Развитие залоговых противопоставл</w:t>
            </w:r>
            <w:r w:rsidRPr="004C057C">
              <w:rPr>
                <w:sz w:val="24"/>
                <w:szCs w:val="24"/>
              </w:rPr>
              <w:t>е</w:t>
            </w:r>
            <w:r w:rsidRPr="004C057C">
              <w:rPr>
                <w:sz w:val="24"/>
                <w:szCs w:val="24"/>
              </w:rPr>
              <w:t>ний в древнегерманских языках. Дре</w:t>
            </w:r>
            <w:r w:rsidRPr="004C057C">
              <w:rPr>
                <w:sz w:val="24"/>
                <w:szCs w:val="24"/>
              </w:rPr>
              <w:t>в</w:t>
            </w:r>
            <w:r w:rsidRPr="004C057C">
              <w:rPr>
                <w:sz w:val="24"/>
                <w:szCs w:val="24"/>
              </w:rPr>
              <w:t>нейшие способы выражения залога (готский медиопассив и другие спос</w:t>
            </w:r>
            <w:r w:rsidRPr="004C057C">
              <w:rPr>
                <w:sz w:val="24"/>
                <w:szCs w:val="24"/>
              </w:rPr>
              <w:t>о</w:t>
            </w:r>
            <w:r w:rsidRPr="004C057C">
              <w:rPr>
                <w:sz w:val="24"/>
                <w:szCs w:val="24"/>
              </w:rPr>
              <w:t xml:space="preserve">бы). Способы выражения залоговых отношений в западногерманских и </w:t>
            </w:r>
            <w:r w:rsidRPr="004C057C">
              <w:rPr>
                <w:sz w:val="24"/>
                <w:szCs w:val="24"/>
              </w:rPr>
              <w:lastRenderedPageBreak/>
              <w:t>скандинавских языках.     Категория залога в современных германских яз</w:t>
            </w:r>
            <w:r w:rsidRPr="004C057C">
              <w:rPr>
                <w:sz w:val="24"/>
                <w:szCs w:val="24"/>
              </w:rPr>
              <w:t>ы</w:t>
            </w:r>
            <w:r w:rsidRPr="004C057C">
              <w:rPr>
                <w:sz w:val="24"/>
                <w:szCs w:val="24"/>
              </w:rPr>
              <w:t>ках. Аналитические и синтетические способы выражения залоговых отн</w:t>
            </w:r>
            <w:r w:rsidRPr="004C057C">
              <w:rPr>
                <w:sz w:val="24"/>
                <w:szCs w:val="24"/>
              </w:rPr>
              <w:t>о</w:t>
            </w:r>
            <w:r w:rsidRPr="004C057C">
              <w:rPr>
                <w:sz w:val="24"/>
                <w:szCs w:val="24"/>
              </w:rPr>
              <w:t>шений в скандинавских языках.</w:t>
            </w:r>
          </w:p>
        </w:tc>
        <w:tc>
          <w:tcPr>
            <w:tcW w:w="720" w:type="dxa"/>
            <w:gridSpan w:val="2"/>
          </w:tcPr>
          <w:p w:rsidR="00C028D9" w:rsidRPr="004C057C" w:rsidRDefault="00C028D9" w:rsidP="004C057C">
            <w:pPr>
              <w:rPr>
                <w:sz w:val="24"/>
                <w:szCs w:val="24"/>
              </w:rPr>
            </w:pPr>
            <w:r w:rsidRPr="004C057C">
              <w:rPr>
                <w:sz w:val="24"/>
                <w:szCs w:val="24"/>
              </w:rPr>
              <w:lastRenderedPageBreak/>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8</w:t>
            </w:r>
          </w:p>
        </w:tc>
        <w:tc>
          <w:tcPr>
            <w:tcW w:w="4845" w:type="dxa"/>
            <w:gridSpan w:val="3"/>
          </w:tcPr>
          <w:p w:rsidR="00C028D9" w:rsidRPr="004C057C" w:rsidRDefault="00C028D9" w:rsidP="004C057C">
            <w:pPr>
              <w:ind w:right="567"/>
              <w:rPr>
                <w:sz w:val="24"/>
                <w:szCs w:val="24"/>
              </w:rPr>
            </w:pPr>
            <w:r w:rsidRPr="004C057C">
              <w:rPr>
                <w:sz w:val="24"/>
                <w:szCs w:val="24"/>
              </w:rPr>
              <w:t>Имя существительное. Грамматич</w:t>
            </w:r>
            <w:r w:rsidRPr="004C057C">
              <w:rPr>
                <w:sz w:val="24"/>
                <w:szCs w:val="24"/>
              </w:rPr>
              <w:t>е</w:t>
            </w:r>
            <w:r w:rsidRPr="004C057C">
              <w:rPr>
                <w:sz w:val="24"/>
                <w:szCs w:val="24"/>
              </w:rPr>
              <w:t xml:space="preserve">ские категории имени и тенденции развития в германских языках и языке специализации.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9</w:t>
            </w:r>
          </w:p>
        </w:tc>
        <w:tc>
          <w:tcPr>
            <w:tcW w:w="4845" w:type="dxa"/>
            <w:gridSpan w:val="3"/>
          </w:tcPr>
          <w:p w:rsidR="00C028D9" w:rsidRPr="004C057C" w:rsidRDefault="00C028D9" w:rsidP="004C057C">
            <w:pPr>
              <w:ind w:right="567"/>
              <w:rPr>
                <w:sz w:val="24"/>
                <w:szCs w:val="24"/>
              </w:rPr>
            </w:pPr>
            <w:r w:rsidRPr="004C057C">
              <w:rPr>
                <w:sz w:val="24"/>
                <w:szCs w:val="24"/>
              </w:rPr>
              <w:t>Имя прилагательное. Склонение пр</w:t>
            </w:r>
            <w:r w:rsidRPr="004C057C">
              <w:rPr>
                <w:sz w:val="24"/>
                <w:szCs w:val="24"/>
              </w:rPr>
              <w:t>и</w:t>
            </w:r>
            <w:r w:rsidRPr="004C057C">
              <w:rPr>
                <w:sz w:val="24"/>
                <w:szCs w:val="24"/>
              </w:rPr>
              <w:t>лагательных в диахронии и синхронии германских языков. Местоимение. Разряды местоимений.</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10</w:t>
            </w:r>
          </w:p>
        </w:tc>
        <w:tc>
          <w:tcPr>
            <w:tcW w:w="4845" w:type="dxa"/>
            <w:gridSpan w:val="3"/>
          </w:tcPr>
          <w:p w:rsidR="00C028D9" w:rsidRPr="004C057C" w:rsidRDefault="00C028D9" w:rsidP="004C057C">
            <w:pPr>
              <w:ind w:right="567"/>
              <w:rPr>
                <w:sz w:val="24"/>
                <w:szCs w:val="24"/>
              </w:rPr>
            </w:pPr>
            <w:r w:rsidRPr="004C057C">
              <w:rPr>
                <w:sz w:val="24"/>
                <w:szCs w:val="24"/>
              </w:rPr>
              <w:t>Структура суффиксов и окончаний. Суффиксация. Основообразующие суффиксы и чистые суффиксы. Пр</w:t>
            </w:r>
            <w:r w:rsidRPr="004C057C">
              <w:rPr>
                <w:sz w:val="24"/>
                <w:szCs w:val="24"/>
              </w:rPr>
              <w:t>о</w:t>
            </w:r>
            <w:r w:rsidRPr="004C057C">
              <w:rPr>
                <w:sz w:val="24"/>
                <w:szCs w:val="24"/>
              </w:rPr>
              <w:t>блема префиксов. Продуктивные и</w:t>
            </w:r>
            <w:r w:rsidRPr="004C057C">
              <w:rPr>
                <w:sz w:val="24"/>
                <w:szCs w:val="24"/>
              </w:rPr>
              <w:t>н</w:t>
            </w:r>
            <w:r w:rsidRPr="004C057C">
              <w:rPr>
                <w:sz w:val="24"/>
                <w:szCs w:val="24"/>
              </w:rPr>
              <w:t>доевропейские суффиксы и их отраж</w:t>
            </w:r>
            <w:r w:rsidRPr="004C057C">
              <w:rPr>
                <w:sz w:val="24"/>
                <w:szCs w:val="24"/>
              </w:rPr>
              <w:t>е</w:t>
            </w:r>
            <w:r w:rsidRPr="004C057C">
              <w:rPr>
                <w:sz w:val="24"/>
                <w:szCs w:val="24"/>
              </w:rPr>
              <w:t>ние в германском ареале. Словосл</w:t>
            </w:r>
            <w:r w:rsidRPr="004C057C">
              <w:rPr>
                <w:sz w:val="24"/>
                <w:szCs w:val="24"/>
              </w:rPr>
              <w:t>о</w:t>
            </w:r>
            <w:r w:rsidRPr="004C057C">
              <w:rPr>
                <w:sz w:val="24"/>
                <w:szCs w:val="24"/>
              </w:rPr>
              <w:t>жение. Типы композитов. Древнеге</w:t>
            </w:r>
            <w:r w:rsidRPr="004C057C">
              <w:rPr>
                <w:sz w:val="24"/>
                <w:szCs w:val="24"/>
              </w:rPr>
              <w:t>р</w:t>
            </w:r>
            <w:r w:rsidRPr="004C057C">
              <w:rPr>
                <w:sz w:val="24"/>
                <w:szCs w:val="24"/>
              </w:rPr>
              <w:t>манское двучленное имя собственное.</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11</w:t>
            </w:r>
          </w:p>
        </w:tc>
        <w:tc>
          <w:tcPr>
            <w:tcW w:w="4845" w:type="dxa"/>
            <w:gridSpan w:val="3"/>
          </w:tcPr>
          <w:p w:rsidR="00C028D9" w:rsidRPr="004C057C" w:rsidRDefault="00C028D9" w:rsidP="004C057C">
            <w:pPr>
              <w:ind w:right="567"/>
              <w:rPr>
                <w:sz w:val="24"/>
                <w:szCs w:val="24"/>
              </w:rPr>
            </w:pPr>
            <w:r w:rsidRPr="004C057C">
              <w:rPr>
                <w:sz w:val="24"/>
                <w:szCs w:val="24"/>
              </w:rPr>
              <w:t>Структура и стратиграфия общеге</w:t>
            </w:r>
            <w:r w:rsidRPr="004C057C">
              <w:rPr>
                <w:sz w:val="24"/>
                <w:szCs w:val="24"/>
              </w:rPr>
              <w:t>р</w:t>
            </w:r>
            <w:r w:rsidRPr="004C057C">
              <w:rPr>
                <w:sz w:val="24"/>
                <w:szCs w:val="24"/>
              </w:rPr>
              <w:t>манской лексики. Основные этимол</w:t>
            </w:r>
            <w:r w:rsidRPr="004C057C">
              <w:rPr>
                <w:sz w:val="24"/>
                <w:szCs w:val="24"/>
              </w:rPr>
              <w:t>о</w:t>
            </w:r>
            <w:r w:rsidRPr="004C057C">
              <w:rPr>
                <w:sz w:val="24"/>
                <w:szCs w:val="24"/>
              </w:rPr>
              <w:t xml:space="preserve">гические слои германской лексики.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12</w:t>
            </w:r>
          </w:p>
        </w:tc>
        <w:tc>
          <w:tcPr>
            <w:tcW w:w="4845" w:type="dxa"/>
            <w:gridSpan w:val="3"/>
          </w:tcPr>
          <w:p w:rsidR="00C028D9" w:rsidRPr="004C057C" w:rsidRDefault="00C028D9" w:rsidP="004C057C">
            <w:pPr>
              <w:ind w:right="567"/>
              <w:rPr>
                <w:sz w:val="24"/>
                <w:szCs w:val="24"/>
              </w:rPr>
            </w:pPr>
            <w:r w:rsidRPr="004C057C">
              <w:rPr>
                <w:sz w:val="24"/>
                <w:szCs w:val="24"/>
              </w:rPr>
              <w:t>Ареальные связи германских языков с другими индоевропейскими языками, их характер, относительная хронол</w:t>
            </w:r>
            <w:r w:rsidRPr="004C057C">
              <w:rPr>
                <w:sz w:val="24"/>
                <w:szCs w:val="24"/>
              </w:rPr>
              <w:t>о</w:t>
            </w:r>
            <w:r w:rsidRPr="004C057C">
              <w:rPr>
                <w:sz w:val="24"/>
                <w:szCs w:val="24"/>
              </w:rPr>
              <w:t>гия. Изоглоссы по ареалам.</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13</w:t>
            </w:r>
          </w:p>
        </w:tc>
        <w:tc>
          <w:tcPr>
            <w:tcW w:w="4845" w:type="dxa"/>
            <w:gridSpan w:val="3"/>
          </w:tcPr>
          <w:p w:rsidR="00C028D9" w:rsidRPr="004C057C" w:rsidRDefault="00C028D9" w:rsidP="004C057C">
            <w:pPr>
              <w:ind w:right="567"/>
              <w:rPr>
                <w:sz w:val="24"/>
                <w:szCs w:val="24"/>
              </w:rPr>
            </w:pPr>
            <w:r w:rsidRPr="004C057C">
              <w:rPr>
                <w:sz w:val="24"/>
                <w:szCs w:val="24"/>
              </w:rPr>
              <w:t>Древнейшее диалектное членение германской языковой области. Хара</w:t>
            </w:r>
            <w:r w:rsidRPr="004C057C">
              <w:rPr>
                <w:sz w:val="24"/>
                <w:szCs w:val="24"/>
              </w:rPr>
              <w:t>к</w:t>
            </w:r>
            <w:r w:rsidRPr="004C057C">
              <w:rPr>
                <w:sz w:val="24"/>
                <w:szCs w:val="24"/>
              </w:rPr>
              <w:t>теристика ареалов в плане относ</w:t>
            </w:r>
            <w:r w:rsidRPr="004C057C">
              <w:rPr>
                <w:sz w:val="24"/>
                <w:szCs w:val="24"/>
              </w:rPr>
              <w:t>и</w:t>
            </w:r>
            <w:r w:rsidRPr="004C057C">
              <w:rPr>
                <w:sz w:val="24"/>
                <w:szCs w:val="24"/>
              </w:rPr>
              <w:t>тельной хронологии, конфигурации, стабильности, подвижности, активн</w:t>
            </w:r>
            <w:r w:rsidRPr="004C057C">
              <w:rPr>
                <w:sz w:val="24"/>
                <w:szCs w:val="24"/>
              </w:rPr>
              <w:t>о</w:t>
            </w:r>
            <w:r w:rsidRPr="004C057C">
              <w:rPr>
                <w:sz w:val="24"/>
                <w:szCs w:val="24"/>
              </w:rPr>
              <w:t>сти. Типы распространения германской лексики. Архаизмы и инновации. О</w:t>
            </w:r>
            <w:r w:rsidRPr="004C057C">
              <w:rPr>
                <w:sz w:val="24"/>
                <w:szCs w:val="24"/>
              </w:rPr>
              <w:t>с</w:t>
            </w:r>
            <w:r w:rsidRPr="004C057C">
              <w:rPr>
                <w:sz w:val="24"/>
                <w:szCs w:val="24"/>
              </w:rPr>
              <w:t>новные диалектные ареалы. Взаим</w:t>
            </w:r>
            <w:r w:rsidRPr="004C057C">
              <w:rPr>
                <w:sz w:val="24"/>
                <w:szCs w:val="24"/>
              </w:rPr>
              <w:t>о</w:t>
            </w:r>
            <w:r w:rsidRPr="004C057C">
              <w:rPr>
                <w:sz w:val="24"/>
                <w:szCs w:val="24"/>
              </w:rPr>
              <w:t>отношение между ареальным и эт</w:t>
            </w:r>
            <w:r w:rsidRPr="004C057C">
              <w:rPr>
                <w:sz w:val="24"/>
                <w:szCs w:val="24"/>
              </w:rPr>
              <w:t>и</w:t>
            </w:r>
            <w:r w:rsidRPr="004C057C">
              <w:rPr>
                <w:sz w:val="24"/>
                <w:szCs w:val="24"/>
              </w:rPr>
              <w:t>мологическим аспектами древнеге</w:t>
            </w:r>
            <w:r w:rsidRPr="004C057C">
              <w:rPr>
                <w:sz w:val="24"/>
                <w:szCs w:val="24"/>
              </w:rPr>
              <w:t>р</w:t>
            </w:r>
            <w:r w:rsidRPr="004C057C">
              <w:rPr>
                <w:sz w:val="24"/>
                <w:szCs w:val="24"/>
              </w:rPr>
              <w:t>манской лексики. Характеристика яз</w:t>
            </w:r>
            <w:r w:rsidRPr="004C057C">
              <w:rPr>
                <w:sz w:val="24"/>
                <w:szCs w:val="24"/>
              </w:rPr>
              <w:t>ы</w:t>
            </w:r>
            <w:r w:rsidRPr="004C057C">
              <w:rPr>
                <w:sz w:val="24"/>
                <w:szCs w:val="24"/>
              </w:rPr>
              <w:lastRenderedPageBreak/>
              <w:t>ка специализации с точки зрения ар</w:t>
            </w:r>
            <w:r w:rsidRPr="004C057C">
              <w:rPr>
                <w:sz w:val="24"/>
                <w:szCs w:val="24"/>
              </w:rPr>
              <w:t>е</w:t>
            </w:r>
            <w:r w:rsidRPr="004C057C">
              <w:rPr>
                <w:sz w:val="24"/>
                <w:szCs w:val="24"/>
              </w:rPr>
              <w:t>альной лингвистики. Основные аспе</w:t>
            </w:r>
            <w:r w:rsidRPr="004C057C">
              <w:rPr>
                <w:sz w:val="24"/>
                <w:szCs w:val="24"/>
              </w:rPr>
              <w:t>к</w:t>
            </w:r>
            <w:r w:rsidRPr="004C057C">
              <w:rPr>
                <w:sz w:val="24"/>
                <w:szCs w:val="24"/>
              </w:rPr>
              <w:t>ты ареальной проблематики для языка специализации.</w:t>
            </w:r>
          </w:p>
        </w:tc>
        <w:tc>
          <w:tcPr>
            <w:tcW w:w="720" w:type="dxa"/>
            <w:gridSpan w:val="2"/>
          </w:tcPr>
          <w:p w:rsidR="00C028D9" w:rsidRPr="004C057C" w:rsidRDefault="00C028D9" w:rsidP="004C057C">
            <w:pPr>
              <w:rPr>
                <w:sz w:val="24"/>
                <w:szCs w:val="24"/>
              </w:rPr>
            </w:pPr>
            <w:r w:rsidRPr="004C057C">
              <w:rPr>
                <w:sz w:val="24"/>
                <w:szCs w:val="24"/>
              </w:rPr>
              <w:lastRenderedPageBreak/>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lastRenderedPageBreak/>
              <w:t>14</w:t>
            </w:r>
          </w:p>
        </w:tc>
        <w:tc>
          <w:tcPr>
            <w:tcW w:w="4845" w:type="dxa"/>
            <w:gridSpan w:val="3"/>
          </w:tcPr>
          <w:p w:rsidR="00C028D9" w:rsidRPr="004C057C" w:rsidRDefault="00C028D9" w:rsidP="004C057C">
            <w:pPr>
              <w:rPr>
                <w:sz w:val="24"/>
                <w:szCs w:val="24"/>
              </w:rPr>
            </w:pPr>
            <w:r w:rsidRPr="004C057C">
              <w:rPr>
                <w:sz w:val="24"/>
                <w:szCs w:val="24"/>
              </w:rPr>
              <w:t>Основные лексико-семантические и лекс</w:t>
            </w:r>
            <w:r w:rsidRPr="004C057C">
              <w:rPr>
                <w:sz w:val="24"/>
                <w:szCs w:val="24"/>
              </w:rPr>
              <w:t>и</w:t>
            </w:r>
            <w:r w:rsidRPr="004C057C">
              <w:rPr>
                <w:sz w:val="24"/>
                <w:szCs w:val="24"/>
              </w:rPr>
              <w:t xml:space="preserve">ко-тематические группы древнегерманского словаря. Проблемы семантики древнего слова и поэтической лексики.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p>
        </w:tc>
      </w:tr>
      <w:tr w:rsidR="00C028D9" w:rsidRPr="004C057C" w:rsidTr="004C057C">
        <w:tc>
          <w:tcPr>
            <w:tcW w:w="843" w:type="dxa"/>
          </w:tcPr>
          <w:p w:rsidR="00C028D9" w:rsidRPr="004C057C" w:rsidRDefault="00C028D9" w:rsidP="004C057C">
            <w:pPr>
              <w:rPr>
                <w:sz w:val="24"/>
                <w:szCs w:val="24"/>
              </w:rPr>
            </w:pPr>
            <w:r w:rsidRPr="004C057C">
              <w:rPr>
                <w:sz w:val="24"/>
                <w:szCs w:val="24"/>
              </w:rPr>
              <w:t>15</w:t>
            </w:r>
          </w:p>
        </w:tc>
        <w:tc>
          <w:tcPr>
            <w:tcW w:w="4845" w:type="dxa"/>
            <w:gridSpan w:val="3"/>
          </w:tcPr>
          <w:p w:rsidR="00C028D9" w:rsidRPr="004C057C" w:rsidRDefault="00C028D9" w:rsidP="004C057C">
            <w:pPr>
              <w:rPr>
                <w:sz w:val="24"/>
                <w:szCs w:val="24"/>
              </w:rPr>
            </w:pPr>
            <w:r w:rsidRPr="004C057C">
              <w:rPr>
                <w:sz w:val="24"/>
                <w:szCs w:val="24"/>
              </w:rPr>
              <w:t>Устойчивость и подвижность германского словаря. Типы устойчивости.  Тенденции развития словаря германских языков. Эв</w:t>
            </w:r>
            <w:r w:rsidRPr="004C057C">
              <w:rPr>
                <w:sz w:val="24"/>
                <w:szCs w:val="24"/>
              </w:rPr>
              <w:t>о</w:t>
            </w:r>
            <w:r w:rsidRPr="004C057C">
              <w:rPr>
                <w:sz w:val="24"/>
                <w:szCs w:val="24"/>
              </w:rPr>
              <w:t>люция словарного состава языка специал</w:t>
            </w:r>
            <w:r w:rsidRPr="004C057C">
              <w:rPr>
                <w:sz w:val="24"/>
                <w:szCs w:val="24"/>
              </w:rPr>
              <w:t>и</w:t>
            </w:r>
            <w:r w:rsidRPr="004C057C">
              <w:rPr>
                <w:sz w:val="24"/>
                <w:szCs w:val="24"/>
              </w:rPr>
              <w:t xml:space="preserve">зации. Пуризм в истории германских языков и в истории языка специализации. </w:t>
            </w:r>
          </w:p>
        </w:tc>
        <w:tc>
          <w:tcPr>
            <w:tcW w:w="720" w:type="dxa"/>
            <w:gridSpan w:val="2"/>
          </w:tcPr>
          <w:p w:rsidR="00C028D9" w:rsidRPr="004C057C" w:rsidRDefault="00C028D9" w:rsidP="004C057C">
            <w:pPr>
              <w:rPr>
                <w:sz w:val="24"/>
                <w:szCs w:val="24"/>
              </w:rPr>
            </w:pPr>
            <w:r w:rsidRPr="004C057C">
              <w:rPr>
                <w:sz w:val="24"/>
                <w:szCs w:val="24"/>
              </w:rPr>
              <w:t>2</w:t>
            </w:r>
          </w:p>
        </w:tc>
        <w:tc>
          <w:tcPr>
            <w:tcW w:w="720" w:type="dxa"/>
          </w:tcPr>
          <w:p w:rsidR="00C028D9" w:rsidRPr="004C057C" w:rsidRDefault="00C028D9" w:rsidP="004C057C">
            <w:pPr>
              <w:rPr>
                <w:sz w:val="24"/>
                <w:szCs w:val="24"/>
              </w:rPr>
            </w:pPr>
          </w:p>
        </w:tc>
        <w:tc>
          <w:tcPr>
            <w:tcW w:w="1054" w:type="dxa"/>
          </w:tcPr>
          <w:p w:rsidR="00C028D9" w:rsidRPr="004C057C" w:rsidRDefault="00C028D9" w:rsidP="004C057C">
            <w:pPr>
              <w:rPr>
                <w:sz w:val="24"/>
                <w:szCs w:val="24"/>
              </w:rPr>
            </w:pPr>
            <w:r w:rsidRPr="004C057C">
              <w:rPr>
                <w:sz w:val="24"/>
                <w:szCs w:val="24"/>
              </w:rPr>
              <w:t>2</w:t>
            </w:r>
          </w:p>
        </w:tc>
        <w:tc>
          <w:tcPr>
            <w:tcW w:w="1990" w:type="dxa"/>
          </w:tcPr>
          <w:p w:rsidR="00C028D9" w:rsidRPr="004C057C" w:rsidRDefault="00C028D9" w:rsidP="004C057C">
            <w:pPr>
              <w:rPr>
                <w:sz w:val="24"/>
                <w:szCs w:val="24"/>
              </w:rPr>
            </w:pPr>
            <w:r w:rsidRPr="004C057C">
              <w:rPr>
                <w:sz w:val="24"/>
                <w:szCs w:val="24"/>
              </w:rPr>
              <w:t>Экзамен</w:t>
            </w:r>
          </w:p>
        </w:tc>
      </w:tr>
    </w:tbl>
    <w:p w:rsidR="00C028D9" w:rsidRPr="004C057C" w:rsidRDefault="00C028D9" w:rsidP="007C1852">
      <w:pPr>
        <w:spacing w:after="0" w:line="240" w:lineRule="auto"/>
        <w:jc w:val="both"/>
        <w:rPr>
          <w:rFonts w:ascii="Times New Roman" w:hAnsi="Times New Roman"/>
          <w:sz w:val="24"/>
          <w:szCs w:val="24"/>
        </w:rPr>
      </w:pPr>
    </w:p>
    <w:p w:rsidR="00C028D9" w:rsidRPr="007C1852" w:rsidRDefault="00C028D9" w:rsidP="007C1852">
      <w:pPr>
        <w:spacing w:after="0"/>
        <w:rPr>
          <w:rFonts w:ascii="Times New Roman" w:hAnsi="Times New Roman"/>
          <w:sz w:val="28"/>
          <w:szCs w:val="28"/>
        </w:rPr>
      </w:pPr>
      <w:r w:rsidRPr="007C1852">
        <w:rPr>
          <w:rFonts w:ascii="Times New Roman" w:hAnsi="Times New Roman"/>
          <w:sz w:val="28"/>
          <w:szCs w:val="28"/>
        </w:rPr>
        <w:t>Актуальные проблемы и теоретические аспекты скандинавского языкознания.</w:t>
      </w:r>
    </w:p>
    <w:p w:rsidR="00C028D9" w:rsidRDefault="00C028D9" w:rsidP="007C1852">
      <w:pPr>
        <w:spacing w:after="0"/>
        <w:rPr>
          <w:rFonts w:ascii="Times New Roman" w:hAnsi="Times New Roman"/>
          <w:b/>
          <w:sz w:val="28"/>
          <w:szCs w:val="28"/>
        </w:rPr>
      </w:pPr>
      <w:r>
        <w:rPr>
          <w:rFonts w:ascii="Times New Roman" w:hAnsi="Times New Roman"/>
          <w:b/>
          <w:sz w:val="28"/>
          <w:szCs w:val="28"/>
        </w:rPr>
        <w:t>1. Цели освоения</w:t>
      </w:r>
      <w:r>
        <w:rPr>
          <w:rFonts w:ascii="Times New Roman" w:hAnsi="Times New Roman"/>
          <w:b/>
          <w:color w:val="FF0000"/>
          <w:sz w:val="28"/>
          <w:szCs w:val="28"/>
        </w:rPr>
        <w:t xml:space="preserve"> </w:t>
      </w:r>
      <w:r>
        <w:rPr>
          <w:rFonts w:ascii="Times New Roman" w:hAnsi="Times New Roman"/>
          <w:b/>
          <w:sz w:val="28"/>
          <w:szCs w:val="28"/>
        </w:rPr>
        <w:t>дисциплины</w:t>
      </w:r>
    </w:p>
    <w:p w:rsidR="00C028D9" w:rsidRDefault="00C028D9" w:rsidP="007C1852">
      <w:pPr>
        <w:jc w:val="both"/>
        <w:rPr>
          <w:rFonts w:ascii="Times New Roman" w:hAnsi="Times New Roman"/>
          <w:b/>
          <w:i/>
          <w:sz w:val="28"/>
          <w:szCs w:val="28"/>
        </w:rPr>
      </w:pPr>
      <w:r>
        <w:rPr>
          <w:rFonts w:ascii="Times New Roman" w:hAnsi="Times New Roman"/>
          <w:sz w:val="28"/>
          <w:szCs w:val="28"/>
        </w:rPr>
        <w:t>Целями освоения дисциплины «</w:t>
      </w:r>
      <w:r w:rsidRPr="007C1852">
        <w:rPr>
          <w:rFonts w:ascii="Times New Roman" w:hAnsi="Times New Roman"/>
          <w:sz w:val="28"/>
          <w:szCs w:val="28"/>
        </w:rPr>
        <w:t>Актуальные проблемы и теоретические аспекты скандинавского языкознания</w:t>
      </w:r>
      <w:r w:rsidRPr="0055669D">
        <w:rPr>
          <w:rFonts w:ascii="Times New Roman" w:hAnsi="Times New Roman"/>
          <w:sz w:val="28"/>
          <w:szCs w:val="28"/>
        </w:rPr>
        <w:t>»</w:t>
      </w:r>
      <w:r w:rsidRPr="0055669D">
        <w:rPr>
          <w:rFonts w:ascii="Times New Roman" w:hAnsi="Times New Roman"/>
          <w:bCs/>
          <w:sz w:val="28"/>
          <w:szCs w:val="28"/>
        </w:rPr>
        <w:t xml:space="preserve"> по</w:t>
      </w:r>
      <w:r w:rsidRPr="0055669D">
        <w:rPr>
          <w:rFonts w:ascii="Times New Roman" w:hAnsi="Times New Roman"/>
          <w:b/>
          <w:sz w:val="28"/>
          <w:szCs w:val="28"/>
        </w:rPr>
        <w:t xml:space="preserve"> </w:t>
      </w:r>
      <w:r w:rsidRPr="0055669D">
        <w:rPr>
          <w:rFonts w:ascii="Times New Roman" w:hAnsi="Times New Roman"/>
          <w:sz w:val="28"/>
          <w:szCs w:val="28"/>
        </w:rPr>
        <w:t>про</w:t>
      </w:r>
      <w:r>
        <w:rPr>
          <w:rFonts w:ascii="Times New Roman" w:hAnsi="Times New Roman"/>
          <w:sz w:val="28"/>
          <w:szCs w:val="28"/>
        </w:rPr>
        <w:t>филю подготовки 10.02.04 - «Германские языки» являются:</w:t>
      </w:r>
    </w:p>
    <w:p w:rsidR="00C028D9" w:rsidRDefault="00C028D9" w:rsidP="007C1852">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 представление о культурно-исторических особенностях языковой ситуации в странах скандинавского ареала;</w:t>
      </w:r>
    </w:p>
    <w:p w:rsidR="00C028D9" w:rsidRDefault="00C028D9" w:rsidP="007C1852">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 xml:space="preserve"> понимание особенностей современных континентальных и островных скандинавских языков на всех уровнях их языковых систем;</w:t>
      </w:r>
    </w:p>
    <w:p w:rsidR="00C028D9" w:rsidRDefault="00C028D9" w:rsidP="007C1852">
      <w:pPr>
        <w:numPr>
          <w:ilvl w:val="0"/>
          <w:numId w:val="22"/>
        </w:numPr>
        <w:suppressAutoHyphens/>
        <w:spacing w:after="0" w:line="240" w:lineRule="auto"/>
        <w:jc w:val="both"/>
        <w:rPr>
          <w:rFonts w:ascii="Times New Roman" w:hAnsi="Times New Roman"/>
          <w:sz w:val="28"/>
          <w:szCs w:val="28"/>
        </w:rPr>
      </w:pPr>
      <w:r>
        <w:rPr>
          <w:rFonts w:ascii="Times New Roman" w:hAnsi="Times New Roman"/>
          <w:sz w:val="28"/>
          <w:szCs w:val="28"/>
        </w:rPr>
        <w:t>формирование системных представлений и совершенствование умений и навыков, позволяющих анализировать тексты различной стилистической и жанровой принадлежности на скандинавских языках.</w:t>
      </w:r>
    </w:p>
    <w:p w:rsidR="00C028D9" w:rsidRPr="005266C7" w:rsidRDefault="00C028D9" w:rsidP="007C1852">
      <w:pPr>
        <w:suppressAutoHyphens/>
        <w:spacing w:after="0"/>
        <w:jc w:val="both"/>
        <w:rPr>
          <w:rFonts w:ascii="Times New Roman" w:hAnsi="Times New Roman"/>
          <w:sz w:val="16"/>
          <w:szCs w:val="16"/>
        </w:rPr>
      </w:pPr>
    </w:p>
    <w:p w:rsidR="00C028D9" w:rsidRDefault="00C028D9" w:rsidP="007C1852">
      <w:pPr>
        <w:spacing w:after="0"/>
        <w:jc w:val="both"/>
        <w:rPr>
          <w:rFonts w:ascii="Times New Roman" w:hAnsi="Times New Roman"/>
          <w:b/>
          <w:sz w:val="28"/>
          <w:szCs w:val="28"/>
        </w:rPr>
      </w:pPr>
      <w:r>
        <w:rPr>
          <w:rFonts w:ascii="Times New Roman" w:hAnsi="Times New Roman"/>
          <w:b/>
          <w:sz w:val="28"/>
          <w:szCs w:val="28"/>
        </w:rPr>
        <w:t>2. Место дисциплины в структуре ООП:</w:t>
      </w:r>
    </w:p>
    <w:p w:rsidR="00C028D9" w:rsidRDefault="00C028D9" w:rsidP="007C1852">
      <w:pPr>
        <w:spacing w:after="0"/>
        <w:jc w:val="both"/>
        <w:rPr>
          <w:rFonts w:ascii="Times New Roman" w:hAnsi="Times New Roman"/>
          <w:sz w:val="28"/>
          <w:szCs w:val="28"/>
        </w:rPr>
      </w:pPr>
      <w:r>
        <w:rPr>
          <w:rFonts w:ascii="Times New Roman" w:hAnsi="Times New Roman"/>
          <w:b/>
          <w:sz w:val="28"/>
          <w:szCs w:val="28"/>
        </w:rPr>
        <w:tab/>
        <w:t>Вариативная часть</w:t>
      </w:r>
      <w:r>
        <w:rPr>
          <w:rFonts w:ascii="Times New Roman" w:hAnsi="Times New Roman"/>
          <w:sz w:val="28"/>
          <w:szCs w:val="28"/>
        </w:rPr>
        <w:t>. Общепрофессиональный блок.</w:t>
      </w:r>
    </w:p>
    <w:p w:rsidR="00C028D9" w:rsidRDefault="00C028D9" w:rsidP="007C1852">
      <w:pPr>
        <w:spacing w:after="0"/>
        <w:jc w:val="both"/>
        <w:rPr>
          <w:rFonts w:ascii="Times New Roman" w:hAnsi="Times New Roman"/>
          <w:b/>
          <w:sz w:val="28"/>
          <w:szCs w:val="28"/>
        </w:rPr>
      </w:pPr>
      <w:r>
        <w:rPr>
          <w:rFonts w:ascii="Times New Roman" w:hAnsi="Times New Roman"/>
          <w:b/>
          <w:sz w:val="28"/>
          <w:szCs w:val="28"/>
        </w:rPr>
        <w:t>3. Требования к результатам освоения дисциплины:</w:t>
      </w:r>
    </w:p>
    <w:p w:rsidR="00C028D9" w:rsidRDefault="00C028D9" w:rsidP="007C1852">
      <w:pPr>
        <w:pStyle w:val="a"/>
        <w:numPr>
          <w:ilvl w:val="0"/>
          <w:numId w:val="0"/>
        </w:numPr>
        <w:spacing w:line="240" w:lineRule="auto"/>
        <w:rPr>
          <w:sz w:val="28"/>
          <w:szCs w:val="28"/>
        </w:rPr>
      </w:pPr>
      <w:r>
        <w:rPr>
          <w:sz w:val="28"/>
          <w:szCs w:val="28"/>
        </w:rPr>
        <w:tab/>
        <w:t xml:space="preserve">Процесс изучения дисциплины направлен на формирование следующих компетенций: </w:t>
      </w:r>
    </w:p>
    <w:p w:rsidR="00C028D9" w:rsidRDefault="00C028D9" w:rsidP="007C1852">
      <w:pPr>
        <w:suppressAutoHyphens/>
        <w:spacing w:after="0"/>
        <w:ind w:firstLine="567"/>
        <w:jc w:val="both"/>
        <w:rPr>
          <w:rFonts w:ascii="Times New Roman" w:hAnsi="Times New Roman"/>
          <w:sz w:val="28"/>
          <w:szCs w:val="28"/>
        </w:rPr>
      </w:pPr>
      <w:r>
        <w:rPr>
          <w:rFonts w:ascii="Times New Roman" w:hAnsi="Times New Roman"/>
          <w:sz w:val="28"/>
          <w:szCs w:val="28"/>
        </w:rPr>
        <w:t>владением теорией современных скандинавских языков, в том числе в сопоставительном аспекте; методами исследования в области когнитивной и функциональной лингвистики (ПК-1);</w:t>
      </w:r>
    </w:p>
    <w:p w:rsidR="00C028D9" w:rsidRDefault="00C028D9" w:rsidP="007C1852">
      <w:pPr>
        <w:suppressAutoHyphens/>
        <w:spacing w:after="0"/>
        <w:ind w:firstLine="567"/>
        <w:jc w:val="both"/>
        <w:rPr>
          <w:rFonts w:ascii="Times New Roman" w:hAnsi="Times New Roman"/>
          <w:sz w:val="28"/>
          <w:szCs w:val="28"/>
        </w:rPr>
      </w:pPr>
      <w:r>
        <w:rPr>
          <w:rFonts w:ascii="Times New Roman" w:hAnsi="Times New Roman"/>
          <w:sz w:val="28"/>
          <w:szCs w:val="28"/>
        </w:rPr>
        <w:t>владение специальными методами контекстуального анализа, позволяющими проводить исследования на материале разных типов дискурса/текста (ПК-2);</w:t>
      </w:r>
    </w:p>
    <w:p w:rsidR="00C028D9" w:rsidRDefault="00C028D9" w:rsidP="007C1852">
      <w:pPr>
        <w:suppressAutoHyphens/>
        <w:spacing w:after="0"/>
        <w:ind w:firstLine="567"/>
        <w:jc w:val="both"/>
        <w:rPr>
          <w:rFonts w:ascii="Times New Roman" w:hAnsi="Times New Roman"/>
          <w:sz w:val="28"/>
          <w:szCs w:val="28"/>
        </w:rPr>
      </w:pPr>
      <w:r>
        <w:rPr>
          <w:rFonts w:ascii="Times New Roman" w:hAnsi="Times New Roman"/>
          <w:sz w:val="28"/>
          <w:szCs w:val="28"/>
        </w:rPr>
        <w:lastRenderedPageBreak/>
        <w:t>владение общей и специальной терминосистемами отечественной и зарубежной лингвистики в области истории и теории скандинавских языков, теории перевода и переводоведения (ПК-3);</w:t>
      </w:r>
    </w:p>
    <w:p w:rsidR="00C028D9" w:rsidRDefault="00C028D9" w:rsidP="007C1852">
      <w:pPr>
        <w:suppressAutoHyphens/>
        <w:spacing w:after="0"/>
        <w:ind w:firstLine="567"/>
        <w:jc w:val="both"/>
        <w:rPr>
          <w:rFonts w:ascii="Times New Roman" w:hAnsi="Times New Roman"/>
          <w:sz w:val="28"/>
          <w:szCs w:val="28"/>
        </w:rPr>
      </w:pPr>
      <w:r>
        <w:rPr>
          <w:rFonts w:ascii="Times New Roman" w:hAnsi="Times New Roman"/>
          <w:sz w:val="28"/>
          <w:szCs w:val="28"/>
        </w:rPr>
        <w:t>умение готовить авторские, инновационные учебные материалы на немецком языке, в том числе с использованием современных коммуникационных технологий в составе авторских коллективов с международным участием (ПК-4);</w:t>
      </w:r>
    </w:p>
    <w:p w:rsidR="00C028D9" w:rsidRDefault="00C028D9" w:rsidP="007C1852">
      <w:pPr>
        <w:pStyle w:val="af2"/>
        <w:suppressAutoHyphens/>
        <w:spacing w:line="276" w:lineRule="auto"/>
        <w:ind w:left="0" w:right="0" w:firstLine="567"/>
        <w:rPr>
          <w:i/>
          <w:szCs w:val="28"/>
        </w:rPr>
      </w:pPr>
      <w:r>
        <w:rPr>
          <w:szCs w:val="28"/>
        </w:rPr>
        <w:t xml:space="preserve">способность самостоятельно планировать и организовывать </w:t>
      </w:r>
      <w:r>
        <w:t xml:space="preserve">учебный процесс подготовки специалистов в области преподавания </w:t>
      </w:r>
      <w:r>
        <w:rPr>
          <w:szCs w:val="28"/>
        </w:rPr>
        <w:t xml:space="preserve">основных национальных вариантов </w:t>
      </w:r>
      <w:r w:rsidRPr="00F409F4">
        <w:rPr>
          <w:szCs w:val="28"/>
        </w:rPr>
        <w:t>германских языков</w:t>
      </w:r>
      <w:r>
        <w:rPr>
          <w:szCs w:val="28"/>
        </w:rPr>
        <w:t xml:space="preserve"> и их применение в практике преподавания в высшей школе</w:t>
      </w:r>
      <w:r>
        <w:t xml:space="preserve"> в России и за рубежом (ПК-5).</w:t>
      </w:r>
    </w:p>
    <w:p w:rsidR="00C028D9" w:rsidRPr="005266C7" w:rsidRDefault="00C028D9" w:rsidP="007C1852">
      <w:pPr>
        <w:spacing w:after="0"/>
        <w:ind w:firstLine="708"/>
        <w:jc w:val="both"/>
        <w:rPr>
          <w:rFonts w:ascii="Times New Roman" w:hAnsi="Times New Roman"/>
          <w:sz w:val="16"/>
          <w:szCs w:val="16"/>
        </w:rPr>
      </w:pPr>
    </w:p>
    <w:p w:rsidR="00C028D9" w:rsidRDefault="00C028D9" w:rsidP="007C1852">
      <w:pPr>
        <w:spacing w:after="0"/>
        <w:ind w:firstLine="708"/>
        <w:jc w:val="both"/>
        <w:rPr>
          <w:rFonts w:ascii="Times New Roman" w:hAnsi="Times New Roman"/>
          <w:sz w:val="28"/>
          <w:szCs w:val="28"/>
        </w:rPr>
      </w:pPr>
      <w:r>
        <w:rPr>
          <w:rFonts w:ascii="Times New Roman" w:hAnsi="Times New Roman"/>
          <w:sz w:val="28"/>
          <w:szCs w:val="28"/>
        </w:rPr>
        <w:t xml:space="preserve">В результате освоения дисциплины обучающийся должен: </w:t>
      </w:r>
    </w:p>
    <w:p w:rsidR="00C028D9" w:rsidRDefault="00C028D9" w:rsidP="007C1852">
      <w:pPr>
        <w:jc w:val="both"/>
        <w:rPr>
          <w:rFonts w:ascii="Times New Roman" w:hAnsi="Times New Roman"/>
          <w:b/>
          <w:i/>
          <w:sz w:val="28"/>
          <w:szCs w:val="28"/>
        </w:rPr>
      </w:pPr>
      <w:r>
        <w:rPr>
          <w:rFonts w:ascii="Times New Roman" w:hAnsi="Times New Roman"/>
          <w:b/>
          <w:i/>
          <w:sz w:val="28"/>
          <w:szCs w:val="28"/>
        </w:rPr>
        <w:t>Знать:</w:t>
      </w:r>
    </w:p>
    <w:p w:rsidR="00C028D9" w:rsidRDefault="00C028D9" w:rsidP="007C1852">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исторические условия формирования современных скандинавских яз</w:t>
      </w:r>
      <w:r>
        <w:rPr>
          <w:rFonts w:ascii="Times New Roman" w:hAnsi="Times New Roman"/>
          <w:sz w:val="28"/>
          <w:szCs w:val="28"/>
        </w:rPr>
        <w:t>ы</w:t>
      </w:r>
      <w:r>
        <w:rPr>
          <w:rFonts w:ascii="Times New Roman" w:hAnsi="Times New Roman"/>
          <w:sz w:val="28"/>
          <w:szCs w:val="28"/>
        </w:rPr>
        <w:t xml:space="preserve">ков; </w:t>
      </w:r>
    </w:p>
    <w:p w:rsidR="00C028D9" w:rsidRDefault="00C028D9" w:rsidP="007C1852">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теоретические аспекты изучения современных скандинавских языков, в том числе в сопоставительном освещении; методы их исследования в о</w:t>
      </w:r>
      <w:r>
        <w:rPr>
          <w:rFonts w:ascii="Times New Roman" w:hAnsi="Times New Roman"/>
          <w:sz w:val="28"/>
          <w:szCs w:val="28"/>
        </w:rPr>
        <w:t>б</w:t>
      </w:r>
      <w:r>
        <w:rPr>
          <w:rFonts w:ascii="Times New Roman" w:hAnsi="Times New Roman"/>
          <w:sz w:val="28"/>
          <w:szCs w:val="28"/>
        </w:rPr>
        <w:t>ласти когнитивной и функциональной лингвистики;</w:t>
      </w:r>
    </w:p>
    <w:p w:rsidR="00C028D9" w:rsidRDefault="00C028D9" w:rsidP="007C1852">
      <w:pPr>
        <w:numPr>
          <w:ilvl w:val="0"/>
          <w:numId w:val="20"/>
        </w:numPr>
        <w:spacing w:after="0" w:line="240" w:lineRule="auto"/>
        <w:jc w:val="both"/>
        <w:rPr>
          <w:rFonts w:ascii="Times New Roman" w:hAnsi="Times New Roman"/>
          <w:sz w:val="28"/>
          <w:szCs w:val="28"/>
        </w:rPr>
      </w:pPr>
      <w:r>
        <w:rPr>
          <w:rFonts w:ascii="Times New Roman" w:hAnsi="Times New Roman"/>
          <w:sz w:val="28"/>
          <w:szCs w:val="28"/>
        </w:rPr>
        <w:t>общую и специальную терминосистемы отечественной и зарубежной лингвистики, в области истории и теории скандинавских языков, теории перевода и переводоведения; теорию и методологию лингвистического анализа устной и письменной речи.</w:t>
      </w:r>
    </w:p>
    <w:p w:rsidR="00C028D9" w:rsidRDefault="00C028D9" w:rsidP="007C1852">
      <w:pPr>
        <w:jc w:val="both"/>
        <w:rPr>
          <w:rFonts w:ascii="Times New Roman" w:hAnsi="Times New Roman"/>
          <w:b/>
          <w:i/>
          <w:sz w:val="28"/>
          <w:szCs w:val="28"/>
        </w:rPr>
      </w:pPr>
      <w:r>
        <w:rPr>
          <w:rFonts w:ascii="Times New Roman" w:hAnsi="Times New Roman"/>
          <w:b/>
          <w:i/>
          <w:sz w:val="28"/>
          <w:szCs w:val="28"/>
        </w:rPr>
        <w:t>Уметь:</w:t>
      </w:r>
    </w:p>
    <w:p w:rsidR="00C028D9" w:rsidRDefault="00C028D9" w:rsidP="007C1852">
      <w:pPr>
        <w:numPr>
          <w:ilvl w:val="0"/>
          <w:numId w:val="20"/>
        </w:numPr>
        <w:spacing w:after="0" w:line="240" w:lineRule="auto"/>
        <w:jc w:val="both"/>
        <w:rPr>
          <w:rFonts w:ascii="Times New Roman" w:hAnsi="Times New Roman"/>
          <w:i/>
          <w:sz w:val="28"/>
        </w:rPr>
      </w:pPr>
      <w:r>
        <w:rPr>
          <w:rFonts w:ascii="Times New Roman" w:hAnsi="Times New Roman"/>
          <w:sz w:val="28"/>
        </w:rPr>
        <w:t>самостоятельно планировать и организовывать учебный процесс подг</w:t>
      </w:r>
      <w:r>
        <w:rPr>
          <w:rFonts w:ascii="Times New Roman" w:hAnsi="Times New Roman"/>
          <w:sz w:val="28"/>
        </w:rPr>
        <w:t>о</w:t>
      </w:r>
      <w:r>
        <w:rPr>
          <w:rFonts w:ascii="Times New Roman" w:hAnsi="Times New Roman"/>
          <w:sz w:val="28"/>
        </w:rPr>
        <w:t>товки специалистов в области преподавания основных национальных в</w:t>
      </w:r>
      <w:r>
        <w:rPr>
          <w:rFonts w:ascii="Times New Roman" w:hAnsi="Times New Roman"/>
          <w:sz w:val="28"/>
        </w:rPr>
        <w:t>а</w:t>
      </w:r>
      <w:r>
        <w:rPr>
          <w:rFonts w:ascii="Times New Roman" w:hAnsi="Times New Roman"/>
          <w:sz w:val="28"/>
        </w:rPr>
        <w:t xml:space="preserve">риантов </w:t>
      </w:r>
      <w:r w:rsidRPr="00F409F4">
        <w:rPr>
          <w:rFonts w:ascii="Times New Roman" w:hAnsi="Times New Roman"/>
          <w:sz w:val="28"/>
          <w:szCs w:val="28"/>
        </w:rPr>
        <w:t>германских языков</w:t>
      </w:r>
      <w:r>
        <w:rPr>
          <w:rFonts w:ascii="Times New Roman" w:hAnsi="Times New Roman"/>
          <w:sz w:val="28"/>
        </w:rPr>
        <w:t xml:space="preserve"> и их применение в практике преподавания в высшей школе в России и за рубежом.</w:t>
      </w:r>
    </w:p>
    <w:p w:rsidR="00C028D9" w:rsidRPr="005266C7" w:rsidRDefault="00C028D9" w:rsidP="007C1852">
      <w:pPr>
        <w:spacing w:after="0" w:line="240" w:lineRule="auto"/>
        <w:ind w:left="360"/>
        <w:jc w:val="both"/>
        <w:rPr>
          <w:rFonts w:ascii="Times New Roman" w:hAnsi="Times New Roman"/>
          <w:sz w:val="16"/>
          <w:szCs w:val="16"/>
        </w:rPr>
      </w:pPr>
    </w:p>
    <w:p w:rsidR="00C028D9" w:rsidRDefault="00C028D9" w:rsidP="007C1852">
      <w:pPr>
        <w:jc w:val="both"/>
        <w:rPr>
          <w:rFonts w:ascii="Times New Roman" w:hAnsi="Times New Roman"/>
          <w:b/>
          <w:i/>
          <w:sz w:val="28"/>
          <w:szCs w:val="28"/>
        </w:rPr>
      </w:pPr>
      <w:r>
        <w:rPr>
          <w:rFonts w:ascii="Times New Roman" w:hAnsi="Times New Roman"/>
          <w:b/>
          <w:i/>
          <w:sz w:val="28"/>
          <w:szCs w:val="28"/>
        </w:rPr>
        <w:t xml:space="preserve">Владеть: </w:t>
      </w:r>
    </w:p>
    <w:p w:rsidR="00C028D9" w:rsidRDefault="00C028D9" w:rsidP="007C1852">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критическому анализу и оценке современных научных достижений, генерированию новых идей при решении исследовательских и практических задач, в том числе в междисциплинарных областях;</w:t>
      </w:r>
    </w:p>
    <w:p w:rsidR="00C028D9" w:rsidRPr="00C3433A" w:rsidRDefault="00C028D9" w:rsidP="007C1852">
      <w:pPr>
        <w:numPr>
          <w:ilvl w:val="0"/>
          <w:numId w:val="21"/>
        </w:numPr>
        <w:spacing w:after="0" w:line="240" w:lineRule="auto"/>
        <w:jc w:val="both"/>
        <w:rPr>
          <w:rFonts w:ascii="Times New Roman" w:hAnsi="Times New Roman"/>
          <w:sz w:val="28"/>
          <w:szCs w:val="28"/>
        </w:rPr>
      </w:pPr>
      <w:r>
        <w:rPr>
          <w:rFonts w:ascii="Times New Roman" w:hAnsi="Times New Roman"/>
          <w:sz w:val="28"/>
          <w:szCs w:val="28"/>
        </w:rPr>
        <w:t>способностью к творчеству, к поиску новых решений актуальных задач современной науки о языке.</w:t>
      </w:r>
    </w:p>
    <w:p w:rsidR="00C028D9" w:rsidRPr="00C3433A" w:rsidRDefault="00C028D9" w:rsidP="007C1852">
      <w:pPr>
        <w:spacing w:after="0" w:line="240" w:lineRule="auto"/>
        <w:jc w:val="both"/>
        <w:rPr>
          <w:rFonts w:ascii="Times New Roman" w:hAnsi="Times New Roman"/>
          <w:sz w:val="28"/>
          <w:szCs w:val="28"/>
        </w:rPr>
      </w:pPr>
    </w:p>
    <w:p w:rsidR="00C028D9" w:rsidRDefault="00C028D9" w:rsidP="00C3433A">
      <w:pPr>
        <w:spacing w:after="0" w:line="240" w:lineRule="auto"/>
        <w:ind w:left="720"/>
        <w:jc w:val="both"/>
        <w:rPr>
          <w:rFonts w:ascii="Times New Roman" w:hAnsi="Times New Roman"/>
          <w:sz w:val="28"/>
          <w:szCs w:val="28"/>
        </w:rPr>
      </w:pPr>
    </w:p>
    <w:p w:rsidR="00C028D9" w:rsidRPr="00C3433A" w:rsidRDefault="00C028D9" w:rsidP="00C3433A">
      <w:pPr>
        <w:pStyle w:val="a8"/>
        <w:numPr>
          <w:ilvl w:val="1"/>
          <w:numId w:val="15"/>
        </w:numPr>
        <w:spacing w:after="0"/>
        <w:rPr>
          <w:rFonts w:ascii="Times New Roman" w:hAnsi="Times New Roman"/>
          <w:b/>
          <w:sz w:val="28"/>
          <w:szCs w:val="28"/>
          <w:lang w:val="en-US"/>
        </w:rPr>
      </w:pPr>
      <w:r w:rsidRPr="00C3433A">
        <w:rPr>
          <w:rFonts w:ascii="Times New Roman" w:hAnsi="Times New Roman"/>
          <w:b/>
          <w:sz w:val="28"/>
          <w:szCs w:val="28"/>
        </w:rPr>
        <w:t>Структура дисциплины:</w:t>
      </w:r>
    </w:p>
    <w:p w:rsidR="00C028D9" w:rsidRPr="00C3433A" w:rsidRDefault="00C028D9" w:rsidP="00C3433A">
      <w:pPr>
        <w:pStyle w:val="a8"/>
        <w:spacing w:after="0"/>
        <w:ind w:left="420"/>
        <w:rPr>
          <w:rFonts w:ascii="Times New Roman" w:hAnsi="Times New Roman"/>
          <w:b/>
          <w:sz w:val="28"/>
          <w:szCs w:val="28"/>
          <w:lang w:val="en-US"/>
        </w:rPr>
      </w:pPr>
    </w:p>
    <w:p w:rsidR="00C028D9" w:rsidRDefault="00C028D9" w:rsidP="007C1852">
      <w:pPr>
        <w:spacing w:after="0"/>
        <w:rPr>
          <w:b/>
          <w:bCs/>
          <w:sz w:val="28"/>
          <w:szCs w:val="28"/>
        </w:rPr>
      </w:pPr>
      <w:r w:rsidRPr="007C1852">
        <w:rPr>
          <w:sz w:val="28"/>
          <w:szCs w:val="28"/>
        </w:rPr>
        <w:lastRenderedPageBreak/>
        <w:t xml:space="preserve">Общая трудоемкость дисциплины составляет 6 зачетных единиц (240 ак. часов). </w:t>
      </w:r>
      <w:r w:rsidRPr="007C1852">
        <w:rPr>
          <w:b/>
          <w:bCs/>
          <w:sz w:val="28"/>
          <w:szCs w:val="28"/>
        </w:rPr>
        <w:t>1 семестр</w:t>
      </w: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3"/>
        <w:gridCol w:w="2566"/>
        <w:gridCol w:w="1199"/>
        <w:gridCol w:w="1080"/>
        <w:gridCol w:w="388"/>
        <w:gridCol w:w="332"/>
        <w:gridCol w:w="720"/>
        <w:gridCol w:w="1054"/>
        <w:gridCol w:w="1990"/>
      </w:tblGrid>
      <w:tr w:rsidR="00C028D9" w:rsidRPr="00C347A7" w:rsidTr="004C057C">
        <w:trPr>
          <w:gridAfter w:val="1"/>
          <w:wAfter w:w="1990" w:type="dxa"/>
          <w:cantSplit/>
          <w:trHeight w:val="1400"/>
        </w:trPr>
        <w:tc>
          <w:tcPr>
            <w:tcW w:w="843" w:type="dxa"/>
            <w:vMerge w:val="restart"/>
          </w:tcPr>
          <w:p w:rsidR="00C028D9" w:rsidRPr="00D767E2" w:rsidRDefault="00C028D9" w:rsidP="004C057C">
            <w:pPr>
              <w:rPr>
                <w:b/>
                <w:sz w:val="24"/>
                <w:szCs w:val="24"/>
              </w:rPr>
            </w:pPr>
          </w:p>
          <w:p w:rsidR="00C028D9" w:rsidRPr="00D767E2" w:rsidRDefault="00C028D9" w:rsidP="004C057C">
            <w:pPr>
              <w:rPr>
                <w:b/>
                <w:sz w:val="24"/>
                <w:szCs w:val="24"/>
              </w:rPr>
            </w:pPr>
            <w:r w:rsidRPr="00D767E2">
              <w:rPr>
                <w:b/>
                <w:sz w:val="24"/>
                <w:szCs w:val="24"/>
              </w:rPr>
              <w:t>№</w:t>
            </w:r>
          </w:p>
          <w:p w:rsidR="00C028D9" w:rsidRPr="00D767E2" w:rsidRDefault="00C028D9" w:rsidP="004C057C">
            <w:pPr>
              <w:rPr>
                <w:b/>
                <w:sz w:val="24"/>
                <w:szCs w:val="24"/>
              </w:rPr>
            </w:pPr>
            <w:r w:rsidRPr="00D767E2">
              <w:rPr>
                <w:b/>
                <w:sz w:val="24"/>
                <w:szCs w:val="24"/>
              </w:rPr>
              <w:t>п/п</w:t>
            </w:r>
          </w:p>
        </w:tc>
        <w:tc>
          <w:tcPr>
            <w:tcW w:w="2566" w:type="dxa"/>
            <w:vMerge w:val="restart"/>
            <w:tcMar>
              <w:top w:w="28" w:type="dxa"/>
              <w:left w:w="17" w:type="dxa"/>
              <w:bottom w:w="0" w:type="dxa"/>
              <w:right w:w="17" w:type="dxa"/>
            </w:tcMar>
          </w:tcPr>
          <w:p w:rsidR="00C028D9" w:rsidRPr="00D767E2" w:rsidRDefault="00C028D9" w:rsidP="004C057C">
            <w:pPr>
              <w:jc w:val="center"/>
              <w:rPr>
                <w:b/>
                <w:sz w:val="24"/>
                <w:szCs w:val="24"/>
              </w:rPr>
            </w:pPr>
            <w:r w:rsidRPr="00D767E2">
              <w:rPr>
                <w:b/>
                <w:sz w:val="24"/>
                <w:szCs w:val="24"/>
              </w:rPr>
              <w:t>Раздел</w:t>
            </w:r>
          </w:p>
          <w:p w:rsidR="00C028D9" w:rsidRPr="00D767E2" w:rsidRDefault="00C028D9" w:rsidP="004C057C">
            <w:pPr>
              <w:jc w:val="center"/>
              <w:rPr>
                <w:b/>
                <w:sz w:val="24"/>
                <w:szCs w:val="24"/>
              </w:rPr>
            </w:pPr>
            <w:r w:rsidRPr="00D767E2">
              <w:rPr>
                <w:b/>
                <w:sz w:val="24"/>
                <w:szCs w:val="24"/>
              </w:rPr>
              <w:t>дисциплины</w:t>
            </w:r>
          </w:p>
        </w:tc>
        <w:tc>
          <w:tcPr>
            <w:tcW w:w="4773" w:type="dxa"/>
            <w:gridSpan w:val="6"/>
          </w:tcPr>
          <w:p w:rsidR="00C028D9" w:rsidRPr="00D767E2" w:rsidRDefault="00C028D9" w:rsidP="004C057C">
            <w:pPr>
              <w:jc w:val="center"/>
              <w:rPr>
                <w:b/>
                <w:i/>
                <w:sz w:val="24"/>
                <w:szCs w:val="24"/>
              </w:rPr>
            </w:pPr>
            <w:r w:rsidRPr="00D767E2">
              <w:rPr>
                <w:b/>
                <w:sz w:val="24"/>
                <w:szCs w:val="24"/>
              </w:rPr>
              <w:t>Трудоемкость (в ак. часах) по формам з</w:t>
            </w:r>
            <w:r w:rsidRPr="00D767E2">
              <w:rPr>
                <w:b/>
                <w:sz w:val="24"/>
                <w:szCs w:val="24"/>
              </w:rPr>
              <w:t>а</w:t>
            </w:r>
            <w:r w:rsidRPr="00D767E2">
              <w:rPr>
                <w:b/>
                <w:sz w:val="24"/>
                <w:szCs w:val="24"/>
              </w:rPr>
              <w:t xml:space="preserve">нятий </w:t>
            </w:r>
          </w:p>
        </w:tc>
      </w:tr>
      <w:tr w:rsidR="00C028D9" w:rsidRPr="00C347A7" w:rsidTr="004C057C">
        <w:trPr>
          <w:gridAfter w:val="1"/>
          <w:wAfter w:w="1990" w:type="dxa"/>
          <w:cantSplit/>
          <w:trHeight w:val="1410"/>
        </w:trPr>
        <w:tc>
          <w:tcPr>
            <w:tcW w:w="843" w:type="dxa"/>
            <w:vMerge/>
          </w:tcPr>
          <w:p w:rsidR="00C028D9" w:rsidRPr="00D767E2" w:rsidRDefault="00C028D9" w:rsidP="004C057C">
            <w:pPr>
              <w:rPr>
                <w:b/>
                <w:sz w:val="24"/>
                <w:szCs w:val="24"/>
              </w:rPr>
            </w:pPr>
          </w:p>
        </w:tc>
        <w:tc>
          <w:tcPr>
            <w:tcW w:w="2566" w:type="dxa"/>
            <w:vMerge/>
            <w:tcMar>
              <w:top w:w="28" w:type="dxa"/>
              <w:left w:w="17" w:type="dxa"/>
              <w:bottom w:w="0" w:type="dxa"/>
              <w:right w:w="17" w:type="dxa"/>
            </w:tcMar>
          </w:tcPr>
          <w:p w:rsidR="00C028D9" w:rsidRPr="00D767E2" w:rsidRDefault="00C028D9" w:rsidP="004C057C">
            <w:pPr>
              <w:jc w:val="center"/>
              <w:rPr>
                <w:b/>
                <w:sz w:val="24"/>
                <w:szCs w:val="24"/>
              </w:rPr>
            </w:pPr>
          </w:p>
        </w:tc>
        <w:tc>
          <w:tcPr>
            <w:tcW w:w="2667" w:type="dxa"/>
            <w:gridSpan w:val="3"/>
          </w:tcPr>
          <w:p w:rsidR="00C028D9" w:rsidRPr="00D767E2" w:rsidRDefault="00C028D9" w:rsidP="004C057C">
            <w:pPr>
              <w:jc w:val="center"/>
              <w:rPr>
                <w:b/>
                <w:sz w:val="24"/>
                <w:szCs w:val="24"/>
              </w:rPr>
            </w:pPr>
            <w:r w:rsidRPr="00D767E2">
              <w:rPr>
                <w:b/>
                <w:sz w:val="24"/>
                <w:szCs w:val="24"/>
              </w:rPr>
              <w:t>Аудиторная работа</w:t>
            </w:r>
          </w:p>
        </w:tc>
        <w:tc>
          <w:tcPr>
            <w:tcW w:w="2106" w:type="dxa"/>
            <w:gridSpan w:val="3"/>
            <w:vMerge w:val="restart"/>
          </w:tcPr>
          <w:p w:rsidR="00C028D9" w:rsidRPr="00C347A7" w:rsidRDefault="00C028D9" w:rsidP="004C057C">
            <w:pPr>
              <w:jc w:val="center"/>
              <w:rPr>
                <w:b/>
                <w:sz w:val="28"/>
                <w:szCs w:val="28"/>
              </w:rPr>
            </w:pPr>
            <w:r w:rsidRPr="00C347A7">
              <w:rPr>
                <w:b/>
                <w:sz w:val="28"/>
                <w:szCs w:val="28"/>
              </w:rPr>
              <w:t>Самостоятел</w:t>
            </w:r>
            <w:r w:rsidRPr="00C347A7">
              <w:rPr>
                <w:b/>
                <w:sz w:val="28"/>
                <w:szCs w:val="28"/>
              </w:rPr>
              <w:t>ь</w:t>
            </w:r>
            <w:r w:rsidRPr="00C347A7">
              <w:rPr>
                <w:b/>
                <w:sz w:val="28"/>
                <w:szCs w:val="28"/>
              </w:rPr>
              <w:t>ная работа</w:t>
            </w:r>
          </w:p>
        </w:tc>
      </w:tr>
      <w:tr w:rsidR="00C028D9" w:rsidRPr="00C347A7" w:rsidTr="004C057C">
        <w:trPr>
          <w:gridAfter w:val="1"/>
          <w:wAfter w:w="1990" w:type="dxa"/>
          <w:cantSplit/>
          <w:trHeight w:val="540"/>
        </w:trPr>
        <w:tc>
          <w:tcPr>
            <w:tcW w:w="843" w:type="dxa"/>
            <w:vMerge/>
          </w:tcPr>
          <w:p w:rsidR="00C028D9" w:rsidRPr="00D767E2" w:rsidRDefault="00C028D9" w:rsidP="004C057C">
            <w:pPr>
              <w:rPr>
                <w:b/>
                <w:sz w:val="24"/>
                <w:szCs w:val="24"/>
              </w:rPr>
            </w:pPr>
          </w:p>
        </w:tc>
        <w:tc>
          <w:tcPr>
            <w:tcW w:w="2566" w:type="dxa"/>
            <w:vMerge/>
            <w:tcMar>
              <w:top w:w="28" w:type="dxa"/>
              <w:left w:w="17" w:type="dxa"/>
              <w:bottom w:w="0" w:type="dxa"/>
              <w:right w:w="17" w:type="dxa"/>
            </w:tcMar>
          </w:tcPr>
          <w:p w:rsidR="00C028D9" w:rsidRPr="00D767E2" w:rsidRDefault="00C028D9" w:rsidP="004C057C">
            <w:pPr>
              <w:jc w:val="center"/>
              <w:rPr>
                <w:b/>
                <w:sz w:val="24"/>
                <w:szCs w:val="24"/>
              </w:rPr>
            </w:pPr>
          </w:p>
        </w:tc>
        <w:tc>
          <w:tcPr>
            <w:tcW w:w="1199" w:type="dxa"/>
          </w:tcPr>
          <w:p w:rsidR="00C028D9" w:rsidRPr="00D767E2" w:rsidRDefault="00C028D9" w:rsidP="004C057C">
            <w:pPr>
              <w:rPr>
                <w:b/>
                <w:sz w:val="24"/>
                <w:szCs w:val="24"/>
              </w:rPr>
            </w:pPr>
            <w:r w:rsidRPr="00D767E2">
              <w:rPr>
                <w:b/>
                <w:sz w:val="24"/>
                <w:szCs w:val="24"/>
              </w:rPr>
              <w:t>Лекции</w:t>
            </w:r>
          </w:p>
        </w:tc>
        <w:tc>
          <w:tcPr>
            <w:tcW w:w="1468" w:type="dxa"/>
            <w:gridSpan w:val="2"/>
          </w:tcPr>
          <w:p w:rsidR="00C028D9" w:rsidRPr="00D767E2" w:rsidRDefault="00C028D9" w:rsidP="004C057C">
            <w:pPr>
              <w:jc w:val="center"/>
              <w:rPr>
                <w:b/>
                <w:sz w:val="24"/>
                <w:szCs w:val="24"/>
              </w:rPr>
            </w:pPr>
            <w:r w:rsidRPr="00D767E2">
              <w:rPr>
                <w:b/>
                <w:sz w:val="24"/>
                <w:szCs w:val="24"/>
              </w:rPr>
              <w:t>Семинары</w:t>
            </w:r>
          </w:p>
        </w:tc>
        <w:tc>
          <w:tcPr>
            <w:tcW w:w="2106" w:type="dxa"/>
            <w:gridSpan w:val="3"/>
            <w:vMerge/>
          </w:tcPr>
          <w:p w:rsidR="00C028D9" w:rsidRPr="00C347A7" w:rsidRDefault="00C028D9" w:rsidP="004C057C">
            <w:pPr>
              <w:jc w:val="center"/>
              <w:rPr>
                <w:b/>
                <w:sz w:val="28"/>
                <w:szCs w:val="28"/>
              </w:rPr>
            </w:pPr>
          </w:p>
        </w:tc>
      </w:tr>
      <w:tr w:rsidR="00C028D9" w:rsidRPr="00C347A7" w:rsidTr="004C057C">
        <w:trPr>
          <w:trHeight w:val="994"/>
        </w:trPr>
        <w:tc>
          <w:tcPr>
            <w:tcW w:w="843" w:type="dxa"/>
          </w:tcPr>
          <w:p w:rsidR="00C028D9" w:rsidRPr="00D767E2" w:rsidRDefault="00C028D9" w:rsidP="004C057C">
            <w:pPr>
              <w:rPr>
                <w:sz w:val="24"/>
                <w:szCs w:val="24"/>
              </w:rPr>
            </w:pPr>
          </w:p>
        </w:tc>
        <w:tc>
          <w:tcPr>
            <w:tcW w:w="9329" w:type="dxa"/>
            <w:gridSpan w:val="8"/>
            <w:tcBorders>
              <w:top w:val="nil"/>
              <w:bottom w:val="nil"/>
            </w:tcBorders>
          </w:tcPr>
          <w:p w:rsidR="00C028D9" w:rsidRPr="00D767E2" w:rsidRDefault="00C028D9" w:rsidP="004C057C">
            <w:pPr>
              <w:jc w:val="center"/>
              <w:rPr>
                <w:sz w:val="24"/>
                <w:szCs w:val="24"/>
              </w:rPr>
            </w:pPr>
          </w:p>
          <w:p w:rsidR="00C028D9" w:rsidRPr="00D767E2" w:rsidRDefault="00C028D9" w:rsidP="004C057C">
            <w:pPr>
              <w:jc w:val="center"/>
              <w:rPr>
                <w:sz w:val="24"/>
                <w:szCs w:val="24"/>
              </w:rPr>
            </w:pPr>
            <w:r w:rsidRPr="00D767E2">
              <w:rPr>
                <w:sz w:val="24"/>
                <w:szCs w:val="24"/>
              </w:rPr>
              <w:t>1 семестр</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w:t>
            </w:r>
          </w:p>
        </w:tc>
        <w:tc>
          <w:tcPr>
            <w:tcW w:w="4845" w:type="dxa"/>
            <w:gridSpan w:val="3"/>
          </w:tcPr>
          <w:p w:rsidR="00C028D9" w:rsidRPr="00D767E2" w:rsidRDefault="00C028D9" w:rsidP="004C057C">
            <w:pPr>
              <w:rPr>
                <w:sz w:val="24"/>
                <w:szCs w:val="24"/>
              </w:rPr>
            </w:pPr>
            <w:r w:rsidRPr="00D767E2">
              <w:rPr>
                <w:sz w:val="24"/>
                <w:szCs w:val="24"/>
              </w:rPr>
              <w:t>Континентальные и островные скандина</w:t>
            </w:r>
            <w:r w:rsidRPr="00D767E2">
              <w:rPr>
                <w:sz w:val="24"/>
                <w:szCs w:val="24"/>
              </w:rPr>
              <w:t>в</w:t>
            </w:r>
            <w:r w:rsidRPr="00D767E2">
              <w:rPr>
                <w:sz w:val="24"/>
                <w:szCs w:val="24"/>
              </w:rPr>
              <w:t xml:space="preserve">ские языки. Особенности языковой ситуации в странах скандинавского ареала. </w:t>
            </w:r>
          </w:p>
        </w:tc>
        <w:tc>
          <w:tcPr>
            <w:tcW w:w="720" w:type="dxa"/>
            <w:gridSpan w:val="2"/>
          </w:tcPr>
          <w:p w:rsidR="00C028D9" w:rsidRPr="00C347A7" w:rsidRDefault="00C028D9" w:rsidP="004C057C">
            <w:pPr>
              <w:rPr>
                <w:sz w:val="28"/>
                <w:szCs w:val="28"/>
              </w:rPr>
            </w:pPr>
            <w:r w:rsidRPr="00C347A7">
              <w:rPr>
                <w:sz w:val="28"/>
                <w:szCs w:val="28"/>
              </w:rPr>
              <w:t>2</w:t>
            </w:r>
          </w:p>
        </w:tc>
        <w:tc>
          <w:tcPr>
            <w:tcW w:w="720" w:type="dxa"/>
          </w:tcPr>
          <w:p w:rsidR="00C028D9" w:rsidRPr="00C347A7" w:rsidRDefault="00C028D9" w:rsidP="004C057C">
            <w:pPr>
              <w:rPr>
                <w:sz w:val="28"/>
                <w:szCs w:val="28"/>
              </w:rPr>
            </w:pPr>
            <w:r w:rsidRPr="00C347A7">
              <w:rPr>
                <w:sz w:val="28"/>
                <w:szCs w:val="28"/>
              </w:rPr>
              <w:t>2</w:t>
            </w:r>
          </w:p>
        </w:tc>
        <w:tc>
          <w:tcPr>
            <w:tcW w:w="1054" w:type="dxa"/>
          </w:tcPr>
          <w:p w:rsidR="00C028D9" w:rsidRPr="00C347A7" w:rsidRDefault="00C028D9" w:rsidP="004C057C">
            <w:pPr>
              <w:rPr>
                <w:sz w:val="28"/>
                <w:szCs w:val="28"/>
              </w:rPr>
            </w:pPr>
            <w:r w:rsidRPr="00C347A7">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2</w:t>
            </w:r>
          </w:p>
        </w:tc>
        <w:tc>
          <w:tcPr>
            <w:tcW w:w="4845" w:type="dxa"/>
            <w:gridSpan w:val="3"/>
          </w:tcPr>
          <w:p w:rsidR="00C028D9" w:rsidRPr="00D767E2" w:rsidRDefault="00C028D9" w:rsidP="004C057C">
            <w:pPr>
              <w:rPr>
                <w:sz w:val="24"/>
                <w:szCs w:val="24"/>
              </w:rPr>
            </w:pPr>
            <w:r w:rsidRPr="00D767E2">
              <w:rPr>
                <w:sz w:val="24"/>
                <w:szCs w:val="24"/>
              </w:rPr>
              <w:t>Диалектное членение скандинавского яз</w:t>
            </w:r>
            <w:r w:rsidRPr="00D767E2">
              <w:rPr>
                <w:sz w:val="24"/>
                <w:szCs w:val="24"/>
              </w:rPr>
              <w:t>ы</w:t>
            </w:r>
            <w:r w:rsidRPr="00D767E2">
              <w:rPr>
                <w:sz w:val="24"/>
                <w:szCs w:val="24"/>
              </w:rPr>
              <w:t>кового континуума: диахрония и совреме</w:t>
            </w:r>
            <w:r w:rsidRPr="00D767E2">
              <w:rPr>
                <w:sz w:val="24"/>
                <w:szCs w:val="24"/>
              </w:rPr>
              <w:t>н</w:t>
            </w:r>
            <w:r w:rsidRPr="00D767E2">
              <w:rPr>
                <w:sz w:val="24"/>
                <w:szCs w:val="24"/>
              </w:rPr>
              <w:t>ное состояние. Региональные варианты скандинавских континентальных языков.</w:t>
            </w:r>
          </w:p>
        </w:tc>
        <w:tc>
          <w:tcPr>
            <w:tcW w:w="720" w:type="dxa"/>
            <w:gridSpan w:val="2"/>
          </w:tcPr>
          <w:p w:rsidR="00C028D9" w:rsidRPr="00C347A7" w:rsidRDefault="00C028D9" w:rsidP="004C057C">
            <w:pPr>
              <w:rPr>
                <w:sz w:val="28"/>
                <w:szCs w:val="28"/>
              </w:rPr>
            </w:pPr>
            <w:r w:rsidRPr="00C347A7">
              <w:rPr>
                <w:sz w:val="28"/>
                <w:szCs w:val="28"/>
              </w:rPr>
              <w:t>2</w:t>
            </w:r>
          </w:p>
        </w:tc>
        <w:tc>
          <w:tcPr>
            <w:tcW w:w="720" w:type="dxa"/>
          </w:tcPr>
          <w:p w:rsidR="00C028D9" w:rsidRPr="00C347A7" w:rsidRDefault="00C028D9" w:rsidP="004C057C">
            <w:pPr>
              <w:rPr>
                <w:sz w:val="28"/>
                <w:szCs w:val="28"/>
              </w:rPr>
            </w:pPr>
            <w:r w:rsidRPr="00C347A7">
              <w:rPr>
                <w:sz w:val="28"/>
                <w:szCs w:val="28"/>
              </w:rPr>
              <w:t>2</w:t>
            </w:r>
          </w:p>
        </w:tc>
        <w:tc>
          <w:tcPr>
            <w:tcW w:w="1054" w:type="dxa"/>
          </w:tcPr>
          <w:p w:rsidR="00C028D9" w:rsidRPr="00C347A7" w:rsidRDefault="00C028D9" w:rsidP="004C057C">
            <w:pPr>
              <w:rPr>
                <w:sz w:val="28"/>
                <w:szCs w:val="28"/>
              </w:rPr>
            </w:pPr>
            <w:r w:rsidRPr="00C347A7">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3</w:t>
            </w:r>
          </w:p>
        </w:tc>
        <w:tc>
          <w:tcPr>
            <w:tcW w:w="4845" w:type="dxa"/>
            <w:gridSpan w:val="3"/>
          </w:tcPr>
          <w:p w:rsidR="00C028D9" w:rsidRPr="00D767E2" w:rsidRDefault="00C028D9" w:rsidP="004C057C">
            <w:pPr>
              <w:rPr>
                <w:sz w:val="24"/>
                <w:szCs w:val="24"/>
              </w:rPr>
            </w:pPr>
            <w:r w:rsidRPr="00D767E2">
              <w:rPr>
                <w:sz w:val="24"/>
                <w:szCs w:val="24"/>
              </w:rPr>
              <w:t>Динамика взаимодействия устной и пис</w:t>
            </w:r>
            <w:r w:rsidRPr="00D767E2">
              <w:rPr>
                <w:sz w:val="24"/>
                <w:szCs w:val="24"/>
              </w:rPr>
              <w:t>ь</w:t>
            </w:r>
            <w:r w:rsidRPr="00D767E2">
              <w:rPr>
                <w:sz w:val="24"/>
                <w:szCs w:val="24"/>
              </w:rPr>
              <w:t>менной форм скандинавских языков в ист</w:t>
            </w:r>
            <w:r w:rsidRPr="00D767E2">
              <w:rPr>
                <w:sz w:val="24"/>
                <w:szCs w:val="24"/>
              </w:rPr>
              <w:t>о</w:t>
            </w:r>
            <w:r w:rsidRPr="00D767E2">
              <w:rPr>
                <w:sz w:val="24"/>
                <w:szCs w:val="24"/>
              </w:rPr>
              <w:t>рии и на современном синхронном срезе.</w:t>
            </w:r>
          </w:p>
        </w:tc>
        <w:tc>
          <w:tcPr>
            <w:tcW w:w="720" w:type="dxa"/>
            <w:gridSpan w:val="2"/>
          </w:tcPr>
          <w:p w:rsidR="00C028D9" w:rsidRPr="00C347A7" w:rsidRDefault="00C028D9" w:rsidP="004C057C">
            <w:pPr>
              <w:rPr>
                <w:sz w:val="28"/>
                <w:szCs w:val="28"/>
              </w:rPr>
            </w:pPr>
            <w:r w:rsidRPr="00C347A7">
              <w:rPr>
                <w:sz w:val="28"/>
                <w:szCs w:val="28"/>
              </w:rPr>
              <w:t>2</w:t>
            </w:r>
          </w:p>
        </w:tc>
        <w:tc>
          <w:tcPr>
            <w:tcW w:w="720" w:type="dxa"/>
          </w:tcPr>
          <w:p w:rsidR="00C028D9" w:rsidRPr="00C347A7" w:rsidRDefault="00C028D9" w:rsidP="004C057C">
            <w:pPr>
              <w:rPr>
                <w:sz w:val="28"/>
                <w:szCs w:val="28"/>
              </w:rPr>
            </w:pPr>
            <w:r w:rsidRPr="00C347A7">
              <w:rPr>
                <w:sz w:val="28"/>
                <w:szCs w:val="28"/>
              </w:rPr>
              <w:t>2</w:t>
            </w:r>
          </w:p>
        </w:tc>
        <w:tc>
          <w:tcPr>
            <w:tcW w:w="1054" w:type="dxa"/>
          </w:tcPr>
          <w:p w:rsidR="00C028D9" w:rsidRPr="00C347A7" w:rsidRDefault="00C028D9" w:rsidP="004C057C">
            <w:pPr>
              <w:rPr>
                <w:sz w:val="28"/>
                <w:szCs w:val="28"/>
              </w:rPr>
            </w:pPr>
            <w:r w:rsidRPr="00C347A7">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4</w:t>
            </w:r>
          </w:p>
        </w:tc>
        <w:tc>
          <w:tcPr>
            <w:tcW w:w="4845" w:type="dxa"/>
            <w:gridSpan w:val="3"/>
          </w:tcPr>
          <w:p w:rsidR="00C028D9" w:rsidRPr="00D767E2" w:rsidRDefault="00C028D9" w:rsidP="004C057C">
            <w:pPr>
              <w:rPr>
                <w:sz w:val="24"/>
                <w:szCs w:val="24"/>
              </w:rPr>
            </w:pPr>
            <w:r w:rsidRPr="00D767E2">
              <w:rPr>
                <w:sz w:val="24"/>
                <w:szCs w:val="24"/>
              </w:rPr>
              <w:t>Историко-генетические и социолингвистич</w:t>
            </w:r>
            <w:r w:rsidRPr="00D767E2">
              <w:rPr>
                <w:sz w:val="24"/>
                <w:szCs w:val="24"/>
              </w:rPr>
              <w:t>е</w:t>
            </w:r>
            <w:r w:rsidRPr="00D767E2">
              <w:rPr>
                <w:sz w:val="24"/>
                <w:szCs w:val="24"/>
              </w:rPr>
              <w:t>ские факторы межскандинавского языков</w:t>
            </w:r>
            <w:r w:rsidRPr="00D767E2">
              <w:rPr>
                <w:sz w:val="24"/>
                <w:szCs w:val="24"/>
              </w:rPr>
              <w:t>о</w:t>
            </w:r>
            <w:r w:rsidRPr="00D767E2">
              <w:rPr>
                <w:sz w:val="24"/>
                <w:szCs w:val="24"/>
              </w:rPr>
              <w:t>го общения.</w:t>
            </w:r>
          </w:p>
        </w:tc>
        <w:tc>
          <w:tcPr>
            <w:tcW w:w="720" w:type="dxa"/>
            <w:gridSpan w:val="2"/>
          </w:tcPr>
          <w:p w:rsidR="00C028D9" w:rsidRPr="00C347A7" w:rsidRDefault="00C028D9" w:rsidP="004C057C">
            <w:pPr>
              <w:rPr>
                <w:sz w:val="28"/>
                <w:szCs w:val="28"/>
              </w:rPr>
            </w:pPr>
            <w:r w:rsidRPr="00C347A7">
              <w:rPr>
                <w:sz w:val="28"/>
                <w:szCs w:val="28"/>
              </w:rPr>
              <w:t>2</w:t>
            </w:r>
          </w:p>
        </w:tc>
        <w:tc>
          <w:tcPr>
            <w:tcW w:w="720" w:type="dxa"/>
          </w:tcPr>
          <w:p w:rsidR="00C028D9" w:rsidRPr="00C347A7" w:rsidRDefault="00C028D9" w:rsidP="004C057C">
            <w:pPr>
              <w:rPr>
                <w:sz w:val="28"/>
                <w:szCs w:val="28"/>
              </w:rPr>
            </w:pPr>
            <w:r w:rsidRPr="00C347A7">
              <w:rPr>
                <w:sz w:val="28"/>
                <w:szCs w:val="28"/>
              </w:rPr>
              <w:t>2</w:t>
            </w:r>
          </w:p>
        </w:tc>
        <w:tc>
          <w:tcPr>
            <w:tcW w:w="1054" w:type="dxa"/>
          </w:tcPr>
          <w:p w:rsidR="00C028D9" w:rsidRPr="00C347A7" w:rsidRDefault="00C028D9" w:rsidP="004C057C">
            <w:pPr>
              <w:rPr>
                <w:sz w:val="28"/>
                <w:szCs w:val="28"/>
              </w:rPr>
            </w:pPr>
            <w:r w:rsidRPr="00C347A7">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5</w:t>
            </w:r>
          </w:p>
        </w:tc>
        <w:tc>
          <w:tcPr>
            <w:tcW w:w="4845" w:type="dxa"/>
            <w:gridSpan w:val="3"/>
          </w:tcPr>
          <w:p w:rsidR="00C028D9" w:rsidRPr="00D767E2" w:rsidRDefault="00C028D9" w:rsidP="004C057C">
            <w:pPr>
              <w:rPr>
                <w:sz w:val="24"/>
                <w:szCs w:val="24"/>
              </w:rPr>
            </w:pPr>
            <w:r w:rsidRPr="00D767E2">
              <w:rPr>
                <w:sz w:val="24"/>
                <w:szCs w:val="24"/>
              </w:rPr>
              <w:t>Языковая политика в странах скандинавск</w:t>
            </w:r>
            <w:r w:rsidRPr="00D767E2">
              <w:rPr>
                <w:sz w:val="24"/>
                <w:szCs w:val="24"/>
              </w:rPr>
              <w:t>о</w:t>
            </w:r>
            <w:r w:rsidRPr="00D767E2">
              <w:rPr>
                <w:sz w:val="24"/>
                <w:szCs w:val="24"/>
              </w:rPr>
              <w:t>го ареала. Социолингвистический статус м</w:t>
            </w:r>
            <w:r w:rsidRPr="00D767E2">
              <w:rPr>
                <w:sz w:val="24"/>
                <w:szCs w:val="24"/>
              </w:rPr>
              <w:t>и</w:t>
            </w:r>
            <w:r w:rsidRPr="00D767E2">
              <w:rPr>
                <w:sz w:val="24"/>
                <w:szCs w:val="24"/>
              </w:rPr>
              <w:t>норитарных языков. Финляндский вариант шведского языка.</w:t>
            </w:r>
          </w:p>
        </w:tc>
        <w:tc>
          <w:tcPr>
            <w:tcW w:w="720" w:type="dxa"/>
            <w:gridSpan w:val="2"/>
          </w:tcPr>
          <w:p w:rsidR="00C028D9" w:rsidRPr="00C347A7" w:rsidRDefault="00C028D9" w:rsidP="004C057C">
            <w:pPr>
              <w:rPr>
                <w:sz w:val="28"/>
                <w:szCs w:val="28"/>
              </w:rPr>
            </w:pPr>
            <w:r w:rsidRPr="00C347A7">
              <w:rPr>
                <w:sz w:val="28"/>
                <w:szCs w:val="28"/>
              </w:rPr>
              <w:t>2</w:t>
            </w:r>
          </w:p>
        </w:tc>
        <w:tc>
          <w:tcPr>
            <w:tcW w:w="720" w:type="dxa"/>
          </w:tcPr>
          <w:p w:rsidR="00C028D9" w:rsidRPr="00C347A7" w:rsidRDefault="00C028D9" w:rsidP="004C057C">
            <w:pPr>
              <w:rPr>
                <w:sz w:val="28"/>
                <w:szCs w:val="28"/>
              </w:rPr>
            </w:pPr>
            <w:r w:rsidRPr="00C347A7">
              <w:rPr>
                <w:sz w:val="28"/>
                <w:szCs w:val="28"/>
              </w:rPr>
              <w:t>2</w:t>
            </w:r>
          </w:p>
        </w:tc>
        <w:tc>
          <w:tcPr>
            <w:tcW w:w="1054" w:type="dxa"/>
          </w:tcPr>
          <w:p w:rsidR="00C028D9" w:rsidRPr="00C347A7" w:rsidRDefault="00C028D9" w:rsidP="004C057C">
            <w:pPr>
              <w:rPr>
                <w:sz w:val="28"/>
                <w:szCs w:val="28"/>
              </w:rPr>
            </w:pPr>
            <w:r w:rsidRPr="00C347A7">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6</w:t>
            </w:r>
          </w:p>
        </w:tc>
        <w:tc>
          <w:tcPr>
            <w:tcW w:w="4845" w:type="dxa"/>
            <w:gridSpan w:val="3"/>
          </w:tcPr>
          <w:p w:rsidR="00C028D9" w:rsidRPr="00D767E2" w:rsidRDefault="00C028D9" w:rsidP="004C057C">
            <w:pPr>
              <w:rPr>
                <w:sz w:val="24"/>
                <w:szCs w:val="24"/>
              </w:rPr>
            </w:pPr>
            <w:r w:rsidRPr="00D767E2">
              <w:rPr>
                <w:sz w:val="24"/>
                <w:szCs w:val="24"/>
              </w:rPr>
              <w:t>Скандинавские социолекты, сложившиеся в устной речи представителей иммигрантской молодежи различного этнического прои</w:t>
            </w:r>
            <w:r w:rsidRPr="00D767E2">
              <w:rPr>
                <w:sz w:val="24"/>
                <w:szCs w:val="24"/>
              </w:rPr>
              <w:t>с</w:t>
            </w:r>
            <w:r w:rsidRPr="00D767E2">
              <w:rPr>
                <w:sz w:val="24"/>
                <w:szCs w:val="24"/>
              </w:rPr>
              <w:t xml:space="preserve">хождения. </w:t>
            </w:r>
          </w:p>
        </w:tc>
        <w:tc>
          <w:tcPr>
            <w:tcW w:w="720" w:type="dxa"/>
            <w:gridSpan w:val="2"/>
          </w:tcPr>
          <w:p w:rsidR="00C028D9" w:rsidRPr="00C347A7" w:rsidRDefault="00C028D9" w:rsidP="004C057C">
            <w:pPr>
              <w:rPr>
                <w:sz w:val="28"/>
                <w:szCs w:val="28"/>
              </w:rPr>
            </w:pPr>
            <w:r w:rsidRPr="00C347A7">
              <w:rPr>
                <w:sz w:val="28"/>
                <w:szCs w:val="28"/>
              </w:rPr>
              <w:t>2</w:t>
            </w:r>
          </w:p>
        </w:tc>
        <w:tc>
          <w:tcPr>
            <w:tcW w:w="720" w:type="dxa"/>
          </w:tcPr>
          <w:p w:rsidR="00C028D9" w:rsidRPr="00C347A7" w:rsidRDefault="00C028D9" w:rsidP="004C057C">
            <w:pPr>
              <w:rPr>
                <w:sz w:val="28"/>
                <w:szCs w:val="28"/>
              </w:rPr>
            </w:pPr>
            <w:r w:rsidRPr="00C347A7">
              <w:rPr>
                <w:sz w:val="28"/>
                <w:szCs w:val="28"/>
              </w:rPr>
              <w:t>2</w:t>
            </w:r>
          </w:p>
        </w:tc>
        <w:tc>
          <w:tcPr>
            <w:tcW w:w="1054" w:type="dxa"/>
          </w:tcPr>
          <w:p w:rsidR="00C028D9" w:rsidRPr="00C347A7" w:rsidRDefault="00C028D9" w:rsidP="004C057C">
            <w:pPr>
              <w:rPr>
                <w:sz w:val="28"/>
                <w:szCs w:val="28"/>
              </w:rPr>
            </w:pPr>
            <w:r w:rsidRPr="00C347A7">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7.</w:t>
            </w:r>
          </w:p>
        </w:tc>
        <w:tc>
          <w:tcPr>
            <w:tcW w:w="4845" w:type="dxa"/>
            <w:gridSpan w:val="3"/>
          </w:tcPr>
          <w:p w:rsidR="00C028D9" w:rsidRPr="00D767E2" w:rsidRDefault="00C028D9" w:rsidP="004C057C">
            <w:pPr>
              <w:rPr>
                <w:sz w:val="24"/>
                <w:szCs w:val="24"/>
              </w:rPr>
            </w:pPr>
            <w:r w:rsidRPr="00D767E2">
              <w:rPr>
                <w:sz w:val="24"/>
                <w:szCs w:val="24"/>
              </w:rPr>
              <w:t>Генетические пласты исконной лексики скандинавских языков: общеиндоевропе</w:t>
            </w:r>
            <w:r w:rsidRPr="00D767E2">
              <w:rPr>
                <w:sz w:val="24"/>
                <w:szCs w:val="24"/>
              </w:rPr>
              <w:t>й</w:t>
            </w:r>
            <w:r w:rsidRPr="00D767E2">
              <w:rPr>
                <w:sz w:val="24"/>
                <w:szCs w:val="24"/>
              </w:rPr>
              <w:lastRenderedPageBreak/>
              <w:t>ские, общегерманские, общескандинавские и характерные для отдельных скандина</w:t>
            </w:r>
            <w:r w:rsidRPr="00D767E2">
              <w:rPr>
                <w:sz w:val="24"/>
                <w:szCs w:val="24"/>
              </w:rPr>
              <w:t>в</w:t>
            </w:r>
            <w:r w:rsidRPr="00D767E2">
              <w:rPr>
                <w:sz w:val="24"/>
                <w:szCs w:val="24"/>
              </w:rPr>
              <w:t>ских языков лексические единицы. Различия в семантике и употреблении генетически тождественных слов.</w:t>
            </w:r>
          </w:p>
        </w:tc>
        <w:tc>
          <w:tcPr>
            <w:tcW w:w="720" w:type="dxa"/>
            <w:gridSpan w:val="2"/>
          </w:tcPr>
          <w:p w:rsidR="00C028D9" w:rsidRPr="00C347A7" w:rsidRDefault="00C028D9" w:rsidP="004C057C">
            <w:pPr>
              <w:rPr>
                <w:sz w:val="28"/>
                <w:szCs w:val="28"/>
              </w:rPr>
            </w:pPr>
            <w:r>
              <w:rPr>
                <w:sz w:val="28"/>
                <w:szCs w:val="28"/>
              </w:rPr>
              <w:lastRenderedPageBreak/>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lastRenderedPageBreak/>
              <w:t>8.</w:t>
            </w:r>
          </w:p>
        </w:tc>
        <w:tc>
          <w:tcPr>
            <w:tcW w:w="4845" w:type="dxa"/>
            <w:gridSpan w:val="3"/>
          </w:tcPr>
          <w:p w:rsidR="00C028D9" w:rsidRPr="00D767E2" w:rsidRDefault="00C028D9" w:rsidP="004C057C">
            <w:pPr>
              <w:rPr>
                <w:sz w:val="24"/>
                <w:szCs w:val="24"/>
              </w:rPr>
            </w:pPr>
            <w:r w:rsidRPr="00D767E2">
              <w:rPr>
                <w:sz w:val="24"/>
                <w:szCs w:val="24"/>
              </w:rPr>
              <w:t>Пути пополнения лексического состава с</w:t>
            </w:r>
            <w:r w:rsidRPr="00D767E2">
              <w:rPr>
                <w:sz w:val="24"/>
                <w:szCs w:val="24"/>
              </w:rPr>
              <w:t>о</w:t>
            </w:r>
            <w:r w:rsidRPr="00D767E2">
              <w:rPr>
                <w:sz w:val="24"/>
                <w:szCs w:val="24"/>
              </w:rPr>
              <w:t>временных скандинавских языков. Диахр</w:t>
            </w:r>
            <w:r w:rsidRPr="00D767E2">
              <w:rPr>
                <w:sz w:val="24"/>
                <w:szCs w:val="24"/>
              </w:rPr>
              <w:t>о</w:t>
            </w:r>
            <w:r w:rsidRPr="00D767E2">
              <w:rPr>
                <w:sz w:val="24"/>
                <w:szCs w:val="24"/>
              </w:rPr>
              <w:t>нические пласты, хронология и степень а</w:t>
            </w:r>
            <w:r w:rsidRPr="00D767E2">
              <w:rPr>
                <w:sz w:val="24"/>
                <w:szCs w:val="24"/>
              </w:rPr>
              <w:t>с</w:t>
            </w:r>
            <w:r w:rsidRPr="00D767E2">
              <w:rPr>
                <w:sz w:val="24"/>
                <w:szCs w:val="24"/>
              </w:rPr>
              <w:t xml:space="preserve">симиляции иноязычных заимствований в различные периоды истории скандинавских языков. </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9.</w:t>
            </w:r>
          </w:p>
        </w:tc>
        <w:tc>
          <w:tcPr>
            <w:tcW w:w="4845" w:type="dxa"/>
            <w:gridSpan w:val="3"/>
          </w:tcPr>
          <w:p w:rsidR="00C028D9" w:rsidRPr="00D767E2" w:rsidRDefault="00C028D9" w:rsidP="004C057C">
            <w:pPr>
              <w:rPr>
                <w:sz w:val="24"/>
                <w:szCs w:val="24"/>
              </w:rPr>
            </w:pPr>
            <w:r w:rsidRPr="00D767E2">
              <w:rPr>
                <w:sz w:val="24"/>
                <w:szCs w:val="24"/>
              </w:rPr>
              <w:t>Продуктивные словообразовательные м</w:t>
            </w:r>
            <w:r w:rsidRPr="00D767E2">
              <w:rPr>
                <w:sz w:val="24"/>
                <w:szCs w:val="24"/>
              </w:rPr>
              <w:t>о</w:t>
            </w:r>
            <w:r w:rsidRPr="00D767E2">
              <w:rPr>
                <w:sz w:val="24"/>
                <w:szCs w:val="24"/>
              </w:rPr>
              <w:t>дели современных скандинавских языков. Место суффиксации и префиксации в сист</w:t>
            </w:r>
            <w:r w:rsidRPr="00D767E2">
              <w:rPr>
                <w:sz w:val="24"/>
                <w:szCs w:val="24"/>
              </w:rPr>
              <w:t>е</w:t>
            </w:r>
            <w:r w:rsidRPr="00D767E2">
              <w:rPr>
                <w:sz w:val="24"/>
                <w:szCs w:val="24"/>
              </w:rPr>
              <w:t>ме словопроизводства различных частей речи. Соотношение исконных и заимств</w:t>
            </w:r>
            <w:r w:rsidRPr="00D767E2">
              <w:rPr>
                <w:sz w:val="24"/>
                <w:szCs w:val="24"/>
              </w:rPr>
              <w:t>о</w:t>
            </w:r>
            <w:r w:rsidRPr="00D767E2">
              <w:rPr>
                <w:sz w:val="24"/>
                <w:szCs w:val="24"/>
              </w:rPr>
              <w:t>ванных аффиксов германского и романского происхождения и динамика их взаимоде</w:t>
            </w:r>
            <w:r w:rsidRPr="00D767E2">
              <w:rPr>
                <w:sz w:val="24"/>
                <w:szCs w:val="24"/>
              </w:rPr>
              <w:t>й</w:t>
            </w:r>
            <w:r w:rsidRPr="00D767E2">
              <w:rPr>
                <w:sz w:val="24"/>
                <w:szCs w:val="24"/>
              </w:rPr>
              <w:t>ствия</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10.</w:t>
            </w:r>
          </w:p>
        </w:tc>
        <w:tc>
          <w:tcPr>
            <w:tcW w:w="4845" w:type="dxa"/>
            <w:gridSpan w:val="3"/>
          </w:tcPr>
          <w:p w:rsidR="00C028D9" w:rsidRPr="00D767E2" w:rsidRDefault="00C028D9" w:rsidP="004C057C">
            <w:pPr>
              <w:rPr>
                <w:sz w:val="24"/>
                <w:szCs w:val="24"/>
              </w:rPr>
            </w:pPr>
            <w:r w:rsidRPr="00D767E2">
              <w:rPr>
                <w:sz w:val="24"/>
                <w:szCs w:val="24"/>
              </w:rPr>
              <w:t>Место композитов в лексических системах современных скандинавских языков. Сема</w:t>
            </w:r>
            <w:r w:rsidRPr="00D767E2">
              <w:rPr>
                <w:sz w:val="24"/>
                <w:szCs w:val="24"/>
              </w:rPr>
              <w:t>н</w:t>
            </w:r>
            <w:r w:rsidRPr="00D767E2">
              <w:rPr>
                <w:sz w:val="24"/>
                <w:szCs w:val="24"/>
              </w:rPr>
              <w:t>тическая и морфологическая структура сложных слов и их просодические особе</w:t>
            </w:r>
            <w:r w:rsidRPr="00D767E2">
              <w:rPr>
                <w:sz w:val="24"/>
                <w:szCs w:val="24"/>
              </w:rPr>
              <w:t>н</w:t>
            </w:r>
            <w:r w:rsidRPr="00D767E2">
              <w:rPr>
                <w:sz w:val="24"/>
                <w:szCs w:val="24"/>
              </w:rPr>
              <w:t>ности.</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11.</w:t>
            </w:r>
          </w:p>
        </w:tc>
        <w:tc>
          <w:tcPr>
            <w:tcW w:w="4845" w:type="dxa"/>
            <w:gridSpan w:val="3"/>
          </w:tcPr>
          <w:p w:rsidR="00C028D9" w:rsidRPr="00D767E2" w:rsidRDefault="00C028D9" w:rsidP="004C057C">
            <w:pPr>
              <w:rPr>
                <w:sz w:val="24"/>
                <w:szCs w:val="24"/>
              </w:rPr>
            </w:pPr>
            <w:r w:rsidRPr="00D767E2">
              <w:rPr>
                <w:sz w:val="24"/>
                <w:szCs w:val="24"/>
              </w:rPr>
              <w:t>Семантический потенциал и системный ст</w:t>
            </w:r>
            <w:r w:rsidRPr="00D767E2">
              <w:rPr>
                <w:sz w:val="24"/>
                <w:szCs w:val="24"/>
              </w:rPr>
              <w:t>а</w:t>
            </w:r>
            <w:r w:rsidRPr="00D767E2">
              <w:rPr>
                <w:sz w:val="24"/>
                <w:szCs w:val="24"/>
              </w:rPr>
              <w:t>тус отделяемых постглагольных частиц  наречного и предложного происхождения.</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12.</w:t>
            </w:r>
          </w:p>
        </w:tc>
        <w:tc>
          <w:tcPr>
            <w:tcW w:w="4845" w:type="dxa"/>
            <w:gridSpan w:val="3"/>
          </w:tcPr>
          <w:p w:rsidR="00C028D9" w:rsidRPr="00D767E2" w:rsidRDefault="00C028D9" w:rsidP="004C057C">
            <w:pPr>
              <w:rPr>
                <w:sz w:val="24"/>
                <w:szCs w:val="24"/>
              </w:rPr>
            </w:pPr>
            <w:r w:rsidRPr="00D767E2">
              <w:rPr>
                <w:sz w:val="24"/>
                <w:szCs w:val="24"/>
              </w:rPr>
              <w:t>Особенности и степень фонетической и морфологической ассимиляции английских заимствований в скандинавских языках.</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13.</w:t>
            </w:r>
          </w:p>
        </w:tc>
        <w:tc>
          <w:tcPr>
            <w:tcW w:w="4845" w:type="dxa"/>
            <w:gridSpan w:val="3"/>
          </w:tcPr>
          <w:p w:rsidR="00C028D9" w:rsidRPr="00D767E2" w:rsidRDefault="00C028D9" w:rsidP="004C057C">
            <w:pPr>
              <w:rPr>
                <w:sz w:val="24"/>
                <w:szCs w:val="24"/>
              </w:rPr>
            </w:pPr>
            <w:r w:rsidRPr="00D767E2">
              <w:rPr>
                <w:sz w:val="24"/>
                <w:szCs w:val="24"/>
              </w:rPr>
              <w:t>Фонетические и просодические особенности скандинавских языков, по сравнению с з</w:t>
            </w:r>
            <w:r w:rsidRPr="00D767E2">
              <w:rPr>
                <w:sz w:val="24"/>
                <w:szCs w:val="24"/>
              </w:rPr>
              <w:t>а</w:t>
            </w:r>
            <w:r w:rsidRPr="00D767E2">
              <w:rPr>
                <w:sz w:val="24"/>
                <w:szCs w:val="24"/>
              </w:rPr>
              <w:t>падногерманскими. Важнейшие фонетич</w:t>
            </w:r>
            <w:r w:rsidRPr="00D767E2">
              <w:rPr>
                <w:sz w:val="24"/>
                <w:szCs w:val="24"/>
              </w:rPr>
              <w:t>е</w:t>
            </w:r>
            <w:r w:rsidRPr="00D767E2">
              <w:rPr>
                <w:sz w:val="24"/>
                <w:szCs w:val="24"/>
              </w:rPr>
              <w:t>ские и просодические изменения в истории скандинавских языков. Общие и специфич</w:t>
            </w:r>
            <w:r w:rsidRPr="00D767E2">
              <w:rPr>
                <w:sz w:val="24"/>
                <w:szCs w:val="24"/>
              </w:rPr>
              <w:t>е</w:t>
            </w:r>
            <w:r w:rsidRPr="00D767E2">
              <w:rPr>
                <w:sz w:val="24"/>
                <w:szCs w:val="24"/>
              </w:rPr>
              <w:t>ские особенности фонетического строя и просодики современных скандинавских языков и диалектов.</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lastRenderedPageBreak/>
              <w:t>14.</w:t>
            </w:r>
          </w:p>
        </w:tc>
        <w:tc>
          <w:tcPr>
            <w:tcW w:w="4845" w:type="dxa"/>
            <w:gridSpan w:val="3"/>
          </w:tcPr>
          <w:p w:rsidR="00C028D9" w:rsidRPr="00D767E2" w:rsidRDefault="00C028D9" w:rsidP="004C057C">
            <w:pPr>
              <w:rPr>
                <w:sz w:val="24"/>
                <w:szCs w:val="24"/>
              </w:rPr>
            </w:pPr>
            <w:r w:rsidRPr="00D767E2">
              <w:rPr>
                <w:sz w:val="24"/>
                <w:szCs w:val="24"/>
              </w:rPr>
              <w:t>Особенности вокализма современных ска</w:t>
            </w:r>
            <w:r w:rsidRPr="00D767E2">
              <w:rPr>
                <w:sz w:val="24"/>
                <w:szCs w:val="24"/>
              </w:rPr>
              <w:t>н</w:t>
            </w:r>
            <w:r w:rsidRPr="00D767E2">
              <w:rPr>
                <w:sz w:val="24"/>
                <w:szCs w:val="24"/>
              </w:rPr>
              <w:t>динавских языков. Принципы классифик</w:t>
            </w:r>
            <w:r w:rsidRPr="00D767E2">
              <w:rPr>
                <w:sz w:val="24"/>
                <w:szCs w:val="24"/>
              </w:rPr>
              <w:t>а</w:t>
            </w:r>
            <w:r w:rsidRPr="00D767E2">
              <w:rPr>
                <w:sz w:val="24"/>
                <w:szCs w:val="24"/>
              </w:rPr>
              <w:t>ции: а) по признаку дифтонгичности; б) в з</w:t>
            </w:r>
            <w:r w:rsidRPr="00D767E2">
              <w:rPr>
                <w:sz w:val="24"/>
                <w:szCs w:val="24"/>
              </w:rPr>
              <w:t>а</w:t>
            </w:r>
            <w:r w:rsidRPr="00D767E2">
              <w:rPr>
                <w:sz w:val="24"/>
                <w:szCs w:val="24"/>
              </w:rPr>
              <w:t>висимости от наличия/отсутствия гласных смешанного ряда. Качественный и колич</w:t>
            </w:r>
            <w:r w:rsidRPr="00D767E2">
              <w:rPr>
                <w:sz w:val="24"/>
                <w:szCs w:val="24"/>
              </w:rPr>
              <w:t>е</w:t>
            </w:r>
            <w:r w:rsidRPr="00D767E2">
              <w:rPr>
                <w:sz w:val="24"/>
                <w:szCs w:val="24"/>
              </w:rPr>
              <w:t>ственный состав гласных фонем.</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15.</w:t>
            </w:r>
          </w:p>
        </w:tc>
        <w:tc>
          <w:tcPr>
            <w:tcW w:w="4845" w:type="dxa"/>
            <w:gridSpan w:val="3"/>
          </w:tcPr>
          <w:p w:rsidR="00C028D9" w:rsidRPr="00D767E2" w:rsidRDefault="00C028D9" w:rsidP="004C057C">
            <w:pPr>
              <w:rPr>
                <w:sz w:val="24"/>
                <w:szCs w:val="24"/>
              </w:rPr>
            </w:pPr>
            <w:r w:rsidRPr="00D767E2">
              <w:rPr>
                <w:sz w:val="24"/>
                <w:szCs w:val="24"/>
              </w:rPr>
              <w:t>Особенности консонантизма современных скандинавских языков. Фонологический ст</w:t>
            </w:r>
            <w:r w:rsidRPr="00D767E2">
              <w:rPr>
                <w:sz w:val="24"/>
                <w:szCs w:val="24"/>
              </w:rPr>
              <w:t>а</w:t>
            </w:r>
            <w:r w:rsidRPr="00D767E2">
              <w:rPr>
                <w:sz w:val="24"/>
                <w:szCs w:val="24"/>
              </w:rPr>
              <w:t>тус и фонетическая реализация глухих и звонких смычных и фрикативных согласных. Распространение и фонетическая реализ</w:t>
            </w:r>
            <w:r w:rsidRPr="00D767E2">
              <w:rPr>
                <w:sz w:val="24"/>
                <w:szCs w:val="24"/>
              </w:rPr>
              <w:t>а</w:t>
            </w:r>
            <w:r w:rsidRPr="00D767E2">
              <w:rPr>
                <w:sz w:val="24"/>
                <w:szCs w:val="24"/>
              </w:rPr>
              <w:t>ция пост- и преаспирации в скандинавских языках.</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16.</w:t>
            </w:r>
          </w:p>
        </w:tc>
        <w:tc>
          <w:tcPr>
            <w:tcW w:w="4845" w:type="dxa"/>
            <w:gridSpan w:val="3"/>
          </w:tcPr>
          <w:p w:rsidR="00C028D9" w:rsidRPr="00D767E2" w:rsidRDefault="00C028D9" w:rsidP="004C057C">
            <w:pPr>
              <w:rPr>
                <w:sz w:val="24"/>
                <w:szCs w:val="24"/>
              </w:rPr>
            </w:pPr>
            <w:r w:rsidRPr="00D767E2">
              <w:rPr>
                <w:sz w:val="24"/>
                <w:szCs w:val="24"/>
              </w:rPr>
              <w:t>Фонетические реализации вибранта и «то</w:t>
            </w:r>
            <w:r w:rsidRPr="00D767E2">
              <w:rPr>
                <w:sz w:val="24"/>
                <w:szCs w:val="24"/>
              </w:rPr>
              <w:t>л</w:t>
            </w:r>
            <w:r w:rsidRPr="00D767E2">
              <w:rPr>
                <w:sz w:val="24"/>
                <w:szCs w:val="24"/>
              </w:rPr>
              <w:t xml:space="preserve">стого» </w:t>
            </w:r>
            <w:r w:rsidRPr="00D767E2">
              <w:rPr>
                <w:sz w:val="24"/>
                <w:szCs w:val="24"/>
                <w:lang w:val="en-US"/>
              </w:rPr>
              <w:t>l</w:t>
            </w:r>
            <w:r w:rsidRPr="00D767E2">
              <w:rPr>
                <w:sz w:val="24"/>
                <w:szCs w:val="24"/>
              </w:rPr>
              <w:t xml:space="preserve"> в скандинавских языках и диалектах. Состав и фонетические реализации сиб</w:t>
            </w:r>
            <w:r w:rsidRPr="00D767E2">
              <w:rPr>
                <w:sz w:val="24"/>
                <w:szCs w:val="24"/>
              </w:rPr>
              <w:t>и</w:t>
            </w:r>
            <w:r w:rsidRPr="00D767E2">
              <w:rPr>
                <w:sz w:val="24"/>
                <w:szCs w:val="24"/>
              </w:rPr>
              <w:t>лянтов и аффрикат.</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17.</w:t>
            </w:r>
          </w:p>
        </w:tc>
        <w:tc>
          <w:tcPr>
            <w:tcW w:w="4845" w:type="dxa"/>
            <w:gridSpan w:val="3"/>
          </w:tcPr>
          <w:p w:rsidR="00C028D9" w:rsidRPr="00D767E2" w:rsidRDefault="00C028D9" w:rsidP="004C057C">
            <w:pPr>
              <w:rPr>
                <w:sz w:val="24"/>
                <w:szCs w:val="24"/>
              </w:rPr>
            </w:pPr>
            <w:r w:rsidRPr="00D767E2">
              <w:rPr>
                <w:sz w:val="24"/>
                <w:szCs w:val="24"/>
              </w:rPr>
              <w:t>Просодические особенности слов различной морфологической структуры. Смыслоразл</w:t>
            </w:r>
            <w:r w:rsidRPr="00D767E2">
              <w:rPr>
                <w:sz w:val="24"/>
                <w:szCs w:val="24"/>
              </w:rPr>
              <w:t>и</w:t>
            </w:r>
            <w:r w:rsidRPr="00D767E2">
              <w:rPr>
                <w:sz w:val="24"/>
                <w:szCs w:val="24"/>
              </w:rPr>
              <w:t>чительная функция просодических средств в современных скандинавских языках.</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18.</w:t>
            </w:r>
          </w:p>
        </w:tc>
        <w:tc>
          <w:tcPr>
            <w:tcW w:w="4845" w:type="dxa"/>
            <w:gridSpan w:val="3"/>
          </w:tcPr>
          <w:p w:rsidR="00C028D9" w:rsidRPr="00D767E2" w:rsidRDefault="00C028D9" w:rsidP="004C057C">
            <w:pPr>
              <w:rPr>
                <w:sz w:val="24"/>
                <w:szCs w:val="24"/>
              </w:rPr>
            </w:pPr>
            <w:r w:rsidRPr="00D767E2">
              <w:rPr>
                <w:sz w:val="24"/>
                <w:szCs w:val="24"/>
              </w:rPr>
              <w:t>Орфографические реформы в скандина</w:t>
            </w:r>
            <w:r w:rsidRPr="00D767E2">
              <w:rPr>
                <w:sz w:val="24"/>
                <w:szCs w:val="24"/>
              </w:rPr>
              <w:t>в</w:t>
            </w:r>
            <w:r w:rsidRPr="00D767E2">
              <w:rPr>
                <w:sz w:val="24"/>
                <w:szCs w:val="24"/>
              </w:rPr>
              <w:t>ских странах и особенности современной орфографии скандинавских языков.</w:t>
            </w:r>
          </w:p>
        </w:tc>
        <w:tc>
          <w:tcPr>
            <w:tcW w:w="720" w:type="dxa"/>
            <w:gridSpan w:val="2"/>
          </w:tcPr>
          <w:p w:rsidR="00C028D9" w:rsidRPr="00C347A7" w:rsidRDefault="00C028D9" w:rsidP="004C057C">
            <w:pPr>
              <w:rPr>
                <w:sz w:val="28"/>
                <w:szCs w:val="28"/>
              </w:rPr>
            </w:pPr>
            <w:r>
              <w:rPr>
                <w:sz w:val="28"/>
                <w:szCs w:val="28"/>
              </w:rPr>
              <w:t>2</w:t>
            </w:r>
          </w:p>
        </w:tc>
        <w:tc>
          <w:tcPr>
            <w:tcW w:w="720" w:type="dxa"/>
          </w:tcPr>
          <w:p w:rsidR="00C028D9" w:rsidRPr="00C347A7" w:rsidRDefault="00C028D9" w:rsidP="004C057C">
            <w:pPr>
              <w:rPr>
                <w:sz w:val="28"/>
                <w:szCs w:val="28"/>
              </w:rPr>
            </w:pPr>
            <w:r>
              <w:rPr>
                <w:sz w:val="28"/>
                <w:szCs w:val="28"/>
              </w:rPr>
              <w:t>2</w:t>
            </w:r>
          </w:p>
        </w:tc>
        <w:tc>
          <w:tcPr>
            <w:tcW w:w="1054" w:type="dxa"/>
          </w:tcPr>
          <w:p w:rsidR="00C028D9" w:rsidRPr="00C347A7" w:rsidRDefault="00C028D9" w:rsidP="004C057C">
            <w:pPr>
              <w:rPr>
                <w:sz w:val="28"/>
                <w:szCs w:val="28"/>
              </w:rPr>
            </w:pPr>
            <w:r>
              <w:rPr>
                <w:sz w:val="28"/>
                <w:szCs w:val="28"/>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p>
        </w:tc>
        <w:tc>
          <w:tcPr>
            <w:tcW w:w="4845" w:type="dxa"/>
            <w:gridSpan w:val="3"/>
          </w:tcPr>
          <w:p w:rsidR="00C028D9" w:rsidRPr="00D767E2" w:rsidRDefault="00C028D9" w:rsidP="004C057C">
            <w:pPr>
              <w:rPr>
                <w:sz w:val="24"/>
                <w:szCs w:val="24"/>
              </w:rPr>
            </w:pPr>
            <w:r w:rsidRPr="00D767E2">
              <w:rPr>
                <w:sz w:val="24"/>
                <w:szCs w:val="24"/>
              </w:rPr>
              <w:t>2 семестр</w:t>
            </w:r>
          </w:p>
        </w:tc>
        <w:tc>
          <w:tcPr>
            <w:tcW w:w="720" w:type="dxa"/>
            <w:gridSpan w:val="2"/>
          </w:tcPr>
          <w:p w:rsidR="00C028D9" w:rsidRPr="00C347A7" w:rsidRDefault="00C028D9" w:rsidP="004C057C">
            <w:pPr>
              <w:rPr>
                <w:sz w:val="28"/>
                <w:szCs w:val="28"/>
              </w:rPr>
            </w:pPr>
          </w:p>
        </w:tc>
        <w:tc>
          <w:tcPr>
            <w:tcW w:w="720" w:type="dxa"/>
          </w:tcPr>
          <w:p w:rsidR="00C028D9" w:rsidRPr="00C347A7" w:rsidRDefault="00C028D9" w:rsidP="004C057C">
            <w:pPr>
              <w:rPr>
                <w:sz w:val="28"/>
                <w:szCs w:val="28"/>
              </w:rPr>
            </w:pPr>
          </w:p>
        </w:tc>
        <w:tc>
          <w:tcPr>
            <w:tcW w:w="1054" w:type="dxa"/>
          </w:tcPr>
          <w:p w:rsidR="00C028D9" w:rsidRPr="00C347A7" w:rsidRDefault="00C028D9" w:rsidP="004C057C">
            <w:pPr>
              <w:rPr>
                <w:sz w:val="28"/>
                <w:szCs w:val="28"/>
              </w:rPr>
            </w:pP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w:t>
            </w:r>
          </w:p>
        </w:tc>
        <w:tc>
          <w:tcPr>
            <w:tcW w:w="4845" w:type="dxa"/>
            <w:gridSpan w:val="3"/>
          </w:tcPr>
          <w:p w:rsidR="00C028D9" w:rsidRPr="00D767E2" w:rsidRDefault="00C028D9" w:rsidP="004C057C">
            <w:pPr>
              <w:rPr>
                <w:sz w:val="24"/>
                <w:szCs w:val="24"/>
              </w:rPr>
            </w:pPr>
            <w:r w:rsidRPr="00D767E2">
              <w:rPr>
                <w:sz w:val="24"/>
                <w:szCs w:val="24"/>
              </w:rPr>
              <w:t>Эволюция категории падежа существител</w:t>
            </w:r>
            <w:r w:rsidRPr="00D767E2">
              <w:rPr>
                <w:sz w:val="24"/>
                <w:szCs w:val="24"/>
              </w:rPr>
              <w:t>ь</w:t>
            </w:r>
            <w:r w:rsidRPr="00D767E2">
              <w:rPr>
                <w:sz w:val="24"/>
                <w:szCs w:val="24"/>
              </w:rPr>
              <w:t>ных и личных местоимений в континентал</w:t>
            </w:r>
            <w:r w:rsidRPr="00D767E2">
              <w:rPr>
                <w:sz w:val="24"/>
                <w:szCs w:val="24"/>
              </w:rPr>
              <w:t>ь</w:t>
            </w:r>
            <w:r w:rsidRPr="00D767E2">
              <w:rPr>
                <w:sz w:val="24"/>
                <w:szCs w:val="24"/>
              </w:rPr>
              <w:t>ных скандинавских языках. Синтаксические и семантические функции падежных форм на современном синхронном срезе.</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2.</w:t>
            </w:r>
          </w:p>
        </w:tc>
        <w:tc>
          <w:tcPr>
            <w:tcW w:w="4845" w:type="dxa"/>
            <w:gridSpan w:val="3"/>
          </w:tcPr>
          <w:p w:rsidR="00C028D9" w:rsidRPr="00D767E2" w:rsidRDefault="00C028D9" w:rsidP="004C057C">
            <w:pPr>
              <w:rPr>
                <w:sz w:val="24"/>
                <w:szCs w:val="24"/>
              </w:rPr>
            </w:pPr>
            <w:r w:rsidRPr="00D767E2">
              <w:rPr>
                <w:sz w:val="24"/>
                <w:szCs w:val="24"/>
              </w:rPr>
              <w:t>Особенности родовой дифференциации с</w:t>
            </w:r>
            <w:r w:rsidRPr="00D767E2">
              <w:rPr>
                <w:sz w:val="24"/>
                <w:szCs w:val="24"/>
              </w:rPr>
              <w:t>у</w:t>
            </w:r>
            <w:r w:rsidRPr="00D767E2">
              <w:rPr>
                <w:sz w:val="24"/>
                <w:szCs w:val="24"/>
              </w:rPr>
              <w:t>ществительных и функционально-семантический потенциал категории рода в скандинавских языках. Согласовательные категории именных частей речи и их роль в семантизации родовых различий.</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3.</w:t>
            </w:r>
          </w:p>
        </w:tc>
        <w:tc>
          <w:tcPr>
            <w:tcW w:w="4845" w:type="dxa"/>
            <w:gridSpan w:val="3"/>
          </w:tcPr>
          <w:p w:rsidR="00C028D9" w:rsidRPr="00D767E2" w:rsidRDefault="00C028D9" w:rsidP="004C057C">
            <w:pPr>
              <w:rPr>
                <w:sz w:val="24"/>
                <w:szCs w:val="24"/>
              </w:rPr>
            </w:pPr>
            <w:r w:rsidRPr="00D767E2">
              <w:rPr>
                <w:sz w:val="24"/>
                <w:szCs w:val="24"/>
              </w:rPr>
              <w:t xml:space="preserve">Эволюция словоизменительной системы </w:t>
            </w:r>
            <w:r w:rsidRPr="00D767E2">
              <w:rPr>
                <w:sz w:val="24"/>
                <w:szCs w:val="24"/>
              </w:rPr>
              <w:lastRenderedPageBreak/>
              <w:t>имени существительного и формирование морфологической классификации существ</w:t>
            </w:r>
            <w:r w:rsidRPr="00D767E2">
              <w:rPr>
                <w:sz w:val="24"/>
                <w:szCs w:val="24"/>
              </w:rPr>
              <w:t>и</w:t>
            </w:r>
            <w:r w:rsidRPr="00D767E2">
              <w:rPr>
                <w:sz w:val="24"/>
                <w:szCs w:val="24"/>
              </w:rPr>
              <w:t>тельных по способу образования множ</w:t>
            </w:r>
            <w:r w:rsidRPr="00D767E2">
              <w:rPr>
                <w:sz w:val="24"/>
                <w:szCs w:val="24"/>
              </w:rPr>
              <w:t>е</w:t>
            </w:r>
            <w:r w:rsidRPr="00D767E2">
              <w:rPr>
                <w:sz w:val="24"/>
                <w:szCs w:val="24"/>
              </w:rPr>
              <w:t>ственного числа в континентальных сканд</w:t>
            </w:r>
            <w:r w:rsidRPr="00D767E2">
              <w:rPr>
                <w:sz w:val="24"/>
                <w:szCs w:val="24"/>
              </w:rPr>
              <w:t>и</w:t>
            </w:r>
            <w:r w:rsidRPr="00D767E2">
              <w:rPr>
                <w:sz w:val="24"/>
                <w:szCs w:val="24"/>
              </w:rPr>
              <w:t>навских языках.</w:t>
            </w:r>
          </w:p>
        </w:tc>
        <w:tc>
          <w:tcPr>
            <w:tcW w:w="720" w:type="dxa"/>
            <w:gridSpan w:val="2"/>
          </w:tcPr>
          <w:p w:rsidR="00C028D9" w:rsidRPr="00D767E2" w:rsidRDefault="00C028D9" w:rsidP="004C057C">
            <w:pPr>
              <w:rPr>
                <w:sz w:val="24"/>
                <w:szCs w:val="24"/>
              </w:rPr>
            </w:pPr>
            <w:r w:rsidRPr="00D767E2">
              <w:rPr>
                <w:sz w:val="24"/>
                <w:szCs w:val="24"/>
              </w:rPr>
              <w:lastRenderedPageBreak/>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lastRenderedPageBreak/>
              <w:t>4.</w:t>
            </w:r>
          </w:p>
        </w:tc>
        <w:tc>
          <w:tcPr>
            <w:tcW w:w="4845" w:type="dxa"/>
            <w:gridSpan w:val="3"/>
          </w:tcPr>
          <w:p w:rsidR="00C028D9" w:rsidRPr="00D767E2" w:rsidRDefault="00C028D9" w:rsidP="004C057C">
            <w:pPr>
              <w:rPr>
                <w:sz w:val="24"/>
                <w:szCs w:val="24"/>
              </w:rPr>
            </w:pPr>
            <w:r w:rsidRPr="00D767E2">
              <w:rPr>
                <w:sz w:val="24"/>
                <w:szCs w:val="24"/>
              </w:rPr>
              <w:t>Развитие суффигированного, свободносто</w:t>
            </w:r>
            <w:r w:rsidRPr="00D767E2">
              <w:rPr>
                <w:sz w:val="24"/>
                <w:szCs w:val="24"/>
              </w:rPr>
              <w:t>я</w:t>
            </w:r>
            <w:r w:rsidRPr="00D767E2">
              <w:rPr>
                <w:sz w:val="24"/>
                <w:szCs w:val="24"/>
              </w:rPr>
              <w:t>щего определенного и неопределенного артиклей в скандинавских языках. Нормы употребления артиклей и структура име</w:t>
            </w:r>
            <w:r w:rsidRPr="00D767E2">
              <w:rPr>
                <w:sz w:val="24"/>
                <w:szCs w:val="24"/>
              </w:rPr>
              <w:t>н</w:t>
            </w:r>
            <w:r w:rsidRPr="00D767E2">
              <w:rPr>
                <w:sz w:val="24"/>
                <w:szCs w:val="24"/>
              </w:rPr>
              <w:t>ных словосочетаний.</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5.</w:t>
            </w:r>
          </w:p>
        </w:tc>
        <w:tc>
          <w:tcPr>
            <w:tcW w:w="4845" w:type="dxa"/>
            <w:gridSpan w:val="3"/>
          </w:tcPr>
          <w:p w:rsidR="00C028D9" w:rsidRPr="00D767E2" w:rsidRDefault="00C028D9" w:rsidP="004C057C">
            <w:pPr>
              <w:rPr>
                <w:sz w:val="24"/>
                <w:szCs w:val="24"/>
              </w:rPr>
            </w:pPr>
            <w:r w:rsidRPr="00D767E2">
              <w:rPr>
                <w:sz w:val="24"/>
                <w:szCs w:val="24"/>
              </w:rPr>
              <w:t>Эволюция категория времени и развитие системы аналитических форм перфектного ряда.</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6.</w:t>
            </w:r>
          </w:p>
        </w:tc>
        <w:tc>
          <w:tcPr>
            <w:tcW w:w="4845" w:type="dxa"/>
            <w:gridSpan w:val="3"/>
          </w:tcPr>
          <w:p w:rsidR="00C028D9" w:rsidRPr="00D767E2" w:rsidRDefault="00C028D9" w:rsidP="004C057C">
            <w:pPr>
              <w:rPr>
                <w:sz w:val="24"/>
                <w:szCs w:val="24"/>
              </w:rPr>
            </w:pPr>
            <w:r w:rsidRPr="00D767E2">
              <w:rPr>
                <w:sz w:val="24"/>
                <w:szCs w:val="24"/>
              </w:rPr>
              <w:t>Грамматический статус и особенности уп</w:t>
            </w:r>
            <w:r w:rsidRPr="00D767E2">
              <w:rPr>
                <w:sz w:val="24"/>
                <w:szCs w:val="24"/>
              </w:rPr>
              <w:t>о</w:t>
            </w:r>
            <w:r w:rsidRPr="00D767E2">
              <w:rPr>
                <w:sz w:val="24"/>
                <w:szCs w:val="24"/>
              </w:rPr>
              <w:t>требления аналитических конструкций в с</w:t>
            </w:r>
            <w:r w:rsidRPr="00D767E2">
              <w:rPr>
                <w:sz w:val="24"/>
                <w:szCs w:val="24"/>
              </w:rPr>
              <w:t>о</w:t>
            </w:r>
            <w:r w:rsidRPr="00D767E2">
              <w:rPr>
                <w:sz w:val="24"/>
                <w:szCs w:val="24"/>
              </w:rPr>
              <w:t>временных скандинавских языках: средства выражение будущего, гипотетических зн</w:t>
            </w:r>
            <w:r w:rsidRPr="00D767E2">
              <w:rPr>
                <w:sz w:val="24"/>
                <w:szCs w:val="24"/>
              </w:rPr>
              <w:t>а</w:t>
            </w:r>
            <w:r w:rsidRPr="00D767E2">
              <w:rPr>
                <w:sz w:val="24"/>
                <w:szCs w:val="24"/>
              </w:rPr>
              <w:t>чений, пассивные конструкции с причастием 2, конструкции с аспектуальной и акци</w:t>
            </w:r>
            <w:r w:rsidRPr="00D767E2">
              <w:rPr>
                <w:sz w:val="24"/>
                <w:szCs w:val="24"/>
              </w:rPr>
              <w:t>о</w:t>
            </w:r>
            <w:r w:rsidRPr="00D767E2">
              <w:rPr>
                <w:sz w:val="24"/>
                <w:szCs w:val="24"/>
              </w:rPr>
              <w:t>нальной семантикой.</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7.</w:t>
            </w:r>
          </w:p>
        </w:tc>
        <w:tc>
          <w:tcPr>
            <w:tcW w:w="4845" w:type="dxa"/>
            <w:gridSpan w:val="3"/>
          </w:tcPr>
          <w:p w:rsidR="00C028D9" w:rsidRPr="00D767E2" w:rsidRDefault="00C028D9" w:rsidP="004C057C">
            <w:pPr>
              <w:rPr>
                <w:sz w:val="24"/>
                <w:szCs w:val="24"/>
              </w:rPr>
            </w:pPr>
            <w:r w:rsidRPr="00D767E2">
              <w:rPr>
                <w:sz w:val="24"/>
                <w:szCs w:val="24"/>
              </w:rPr>
              <w:t>Семантика, грамматический статус и  ос</w:t>
            </w:r>
            <w:r w:rsidRPr="00D767E2">
              <w:rPr>
                <w:sz w:val="24"/>
                <w:szCs w:val="24"/>
              </w:rPr>
              <w:t>о</w:t>
            </w:r>
            <w:r w:rsidRPr="00D767E2">
              <w:rPr>
                <w:sz w:val="24"/>
                <w:szCs w:val="24"/>
              </w:rPr>
              <w:t>бенности употребления глагольных форм и конструкций с возвратными показателями в современных скандинавских языка.</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8.</w:t>
            </w:r>
          </w:p>
        </w:tc>
        <w:tc>
          <w:tcPr>
            <w:tcW w:w="4845" w:type="dxa"/>
            <w:gridSpan w:val="3"/>
          </w:tcPr>
          <w:p w:rsidR="00C028D9" w:rsidRPr="00D767E2" w:rsidRDefault="00C028D9" w:rsidP="004C057C">
            <w:pPr>
              <w:rPr>
                <w:sz w:val="24"/>
                <w:szCs w:val="24"/>
              </w:rPr>
            </w:pPr>
            <w:r w:rsidRPr="00D767E2">
              <w:rPr>
                <w:sz w:val="24"/>
                <w:szCs w:val="24"/>
              </w:rPr>
              <w:t>Теория интерференции саамского субстрата при развитии агглютинативных показателей  в структуре грамматических форм (постп</w:t>
            </w:r>
            <w:r w:rsidRPr="00D767E2">
              <w:rPr>
                <w:sz w:val="24"/>
                <w:szCs w:val="24"/>
              </w:rPr>
              <w:t>о</w:t>
            </w:r>
            <w:r w:rsidRPr="00D767E2">
              <w:rPr>
                <w:sz w:val="24"/>
                <w:szCs w:val="24"/>
              </w:rPr>
              <w:t>зитивный определенный артикль и глагол</w:t>
            </w:r>
            <w:r w:rsidRPr="00D767E2">
              <w:rPr>
                <w:sz w:val="24"/>
                <w:szCs w:val="24"/>
              </w:rPr>
              <w:t>ь</w:t>
            </w:r>
            <w:r w:rsidRPr="00D767E2">
              <w:rPr>
                <w:sz w:val="24"/>
                <w:szCs w:val="24"/>
              </w:rPr>
              <w:t>ные формы с показателем-s) и служебных слов (отрицательные наречия и сложные предлоги с пространственными наречиями).</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9.</w:t>
            </w:r>
          </w:p>
        </w:tc>
        <w:tc>
          <w:tcPr>
            <w:tcW w:w="4845" w:type="dxa"/>
            <w:gridSpan w:val="3"/>
          </w:tcPr>
          <w:p w:rsidR="00C028D9" w:rsidRPr="00D767E2" w:rsidRDefault="00C028D9" w:rsidP="004C057C">
            <w:pPr>
              <w:rPr>
                <w:sz w:val="24"/>
                <w:szCs w:val="24"/>
              </w:rPr>
            </w:pPr>
            <w:r w:rsidRPr="00D767E2">
              <w:rPr>
                <w:sz w:val="24"/>
                <w:szCs w:val="24"/>
              </w:rPr>
              <w:t>Особенности эволюции грамматического строя и типологический статус современных скандинавских языков в германском ареале.</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10.</w:t>
            </w:r>
          </w:p>
        </w:tc>
        <w:tc>
          <w:tcPr>
            <w:tcW w:w="4845" w:type="dxa"/>
            <w:gridSpan w:val="3"/>
          </w:tcPr>
          <w:p w:rsidR="00C028D9" w:rsidRPr="00D767E2" w:rsidRDefault="00C028D9" w:rsidP="004C057C">
            <w:pPr>
              <w:rPr>
                <w:sz w:val="24"/>
                <w:szCs w:val="24"/>
              </w:rPr>
            </w:pPr>
            <w:r w:rsidRPr="00D767E2">
              <w:rPr>
                <w:sz w:val="24"/>
                <w:szCs w:val="24"/>
              </w:rPr>
              <w:t xml:space="preserve">Предложение как предикативная единица языка и высказывание как коммуникативно-законченная единица речи. Синтаксическая классификация предложений различной </w:t>
            </w:r>
            <w:r w:rsidRPr="00D767E2">
              <w:rPr>
                <w:sz w:val="24"/>
                <w:szCs w:val="24"/>
              </w:rPr>
              <w:lastRenderedPageBreak/>
              <w:t>структуры.</w:t>
            </w:r>
          </w:p>
        </w:tc>
        <w:tc>
          <w:tcPr>
            <w:tcW w:w="720" w:type="dxa"/>
            <w:gridSpan w:val="2"/>
          </w:tcPr>
          <w:p w:rsidR="00C028D9" w:rsidRPr="00D767E2" w:rsidRDefault="00C028D9" w:rsidP="004C057C">
            <w:pPr>
              <w:rPr>
                <w:sz w:val="24"/>
                <w:szCs w:val="24"/>
              </w:rPr>
            </w:pPr>
            <w:r w:rsidRPr="00D767E2">
              <w:rPr>
                <w:sz w:val="24"/>
                <w:szCs w:val="24"/>
              </w:rPr>
              <w:lastRenderedPageBreak/>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lastRenderedPageBreak/>
              <w:t>11.</w:t>
            </w:r>
          </w:p>
        </w:tc>
        <w:tc>
          <w:tcPr>
            <w:tcW w:w="4845" w:type="dxa"/>
            <w:gridSpan w:val="3"/>
          </w:tcPr>
          <w:p w:rsidR="00C028D9" w:rsidRPr="00D767E2" w:rsidRDefault="00C028D9" w:rsidP="004C057C">
            <w:pPr>
              <w:rPr>
                <w:sz w:val="24"/>
                <w:szCs w:val="24"/>
              </w:rPr>
            </w:pPr>
            <w:r w:rsidRPr="00D767E2">
              <w:rPr>
                <w:sz w:val="24"/>
                <w:szCs w:val="24"/>
              </w:rPr>
              <w:t>Коммуникативные и эмотивные типы выск</w:t>
            </w:r>
            <w:r w:rsidRPr="00D767E2">
              <w:rPr>
                <w:sz w:val="24"/>
                <w:szCs w:val="24"/>
              </w:rPr>
              <w:t>а</w:t>
            </w:r>
            <w:r w:rsidRPr="00D767E2">
              <w:rPr>
                <w:sz w:val="24"/>
                <w:szCs w:val="24"/>
              </w:rPr>
              <w:t>зываний. Выделительные конструкции.</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12.</w:t>
            </w:r>
          </w:p>
        </w:tc>
        <w:tc>
          <w:tcPr>
            <w:tcW w:w="4845" w:type="dxa"/>
            <w:gridSpan w:val="3"/>
          </w:tcPr>
          <w:p w:rsidR="00C028D9" w:rsidRPr="00D767E2" w:rsidRDefault="00C028D9" w:rsidP="004C057C">
            <w:pPr>
              <w:rPr>
                <w:sz w:val="24"/>
                <w:szCs w:val="24"/>
              </w:rPr>
            </w:pPr>
            <w:r w:rsidRPr="00D767E2">
              <w:rPr>
                <w:sz w:val="24"/>
                <w:szCs w:val="24"/>
              </w:rPr>
              <w:t>Функциональная перспектива высказывания и коммуникативное членение предложения.</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13.</w:t>
            </w:r>
          </w:p>
        </w:tc>
        <w:tc>
          <w:tcPr>
            <w:tcW w:w="4845" w:type="dxa"/>
            <w:gridSpan w:val="3"/>
          </w:tcPr>
          <w:p w:rsidR="00C028D9" w:rsidRPr="00D767E2" w:rsidRDefault="00C028D9" w:rsidP="004C057C">
            <w:pPr>
              <w:rPr>
                <w:sz w:val="24"/>
                <w:szCs w:val="24"/>
              </w:rPr>
            </w:pPr>
            <w:r w:rsidRPr="00D767E2">
              <w:rPr>
                <w:sz w:val="24"/>
                <w:szCs w:val="24"/>
              </w:rPr>
              <w:t>Функции прямого и инвертированного п</w:t>
            </w:r>
            <w:r w:rsidRPr="00D767E2">
              <w:rPr>
                <w:sz w:val="24"/>
                <w:szCs w:val="24"/>
              </w:rPr>
              <w:t>о</w:t>
            </w:r>
            <w:r w:rsidRPr="00D767E2">
              <w:rPr>
                <w:sz w:val="24"/>
                <w:szCs w:val="24"/>
              </w:rPr>
              <w:t>рядка слов.</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14.</w:t>
            </w:r>
          </w:p>
        </w:tc>
        <w:tc>
          <w:tcPr>
            <w:tcW w:w="4845" w:type="dxa"/>
            <w:gridSpan w:val="3"/>
          </w:tcPr>
          <w:p w:rsidR="00C028D9" w:rsidRPr="00D767E2" w:rsidRDefault="00C028D9" w:rsidP="004C057C">
            <w:pPr>
              <w:rPr>
                <w:sz w:val="24"/>
                <w:szCs w:val="24"/>
              </w:rPr>
            </w:pPr>
            <w:r w:rsidRPr="00D767E2">
              <w:rPr>
                <w:sz w:val="24"/>
                <w:szCs w:val="24"/>
              </w:rPr>
              <w:t>Структура и семантика сложноподчиненных предложений с различными типами синта</w:t>
            </w:r>
            <w:r w:rsidRPr="00D767E2">
              <w:rPr>
                <w:sz w:val="24"/>
                <w:szCs w:val="24"/>
              </w:rPr>
              <w:t>к</w:t>
            </w:r>
            <w:r w:rsidRPr="00D767E2">
              <w:rPr>
                <w:sz w:val="24"/>
                <w:szCs w:val="24"/>
              </w:rPr>
              <w:t>сической связи.</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15.</w:t>
            </w:r>
          </w:p>
        </w:tc>
        <w:tc>
          <w:tcPr>
            <w:tcW w:w="4845" w:type="dxa"/>
            <w:gridSpan w:val="3"/>
          </w:tcPr>
          <w:p w:rsidR="00C028D9" w:rsidRPr="00D767E2" w:rsidRDefault="00C028D9" w:rsidP="004C057C">
            <w:pPr>
              <w:rPr>
                <w:sz w:val="24"/>
                <w:szCs w:val="24"/>
              </w:rPr>
            </w:pPr>
            <w:r w:rsidRPr="00D767E2">
              <w:rPr>
                <w:sz w:val="24"/>
                <w:szCs w:val="24"/>
              </w:rPr>
              <w:t>Структура субстантивных словосочетаний и синтаксических групп.</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16.</w:t>
            </w:r>
          </w:p>
        </w:tc>
        <w:tc>
          <w:tcPr>
            <w:tcW w:w="4845" w:type="dxa"/>
            <w:gridSpan w:val="3"/>
          </w:tcPr>
          <w:p w:rsidR="00C028D9" w:rsidRPr="00D767E2" w:rsidRDefault="00C028D9" w:rsidP="004C057C">
            <w:pPr>
              <w:rPr>
                <w:sz w:val="24"/>
                <w:szCs w:val="24"/>
              </w:rPr>
            </w:pPr>
            <w:r w:rsidRPr="00D767E2">
              <w:rPr>
                <w:sz w:val="24"/>
                <w:szCs w:val="24"/>
              </w:rPr>
              <w:t>Структура глагольных словосочетаний и си</w:t>
            </w:r>
            <w:r w:rsidRPr="00D767E2">
              <w:rPr>
                <w:sz w:val="24"/>
                <w:szCs w:val="24"/>
              </w:rPr>
              <w:t>н</w:t>
            </w:r>
            <w:r w:rsidRPr="00D767E2">
              <w:rPr>
                <w:sz w:val="24"/>
                <w:szCs w:val="24"/>
              </w:rPr>
              <w:t>таксических групп.</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17.</w:t>
            </w:r>
          </w:p>
        </w:tc>
        <w:tc>
          <w:tcPr>
            <w:tcW w:w="4845" w:type="dxa"/>
            <w:gridSpan w:val="3"/>
          </w:tcPr>
          <w:p w:rsidR="00C028D9" w:rsidRPr="00D767E2" w:rsidRDefault="00C028D9" w:rsidP="004C057C">
            <w:pPr>
              <w:rPr>
                <w:sz w:val="24"/>
                <w:szCs w:val="24"/>
              </w:rPr>
            </w:pPr>
            <w:r w:rsidRPr="00D767E2">
              <w:rPr>
                <w:sz w:val="24"/>
                <w:szCs w:val="24"/>
              </w:rPr>
              <w:t>Семантика и употребление сочинительных союзов.</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r w:rsidR="00C028D9" w:rsidRPr="00C347A7" w:rsidTr="004C057C">
        <w:trPr>
          <w:gridAfter w:val="1"/>
          <w:wAfter w:w="1990" w:type="dxa"/>
        </w:trPr>
        <w:tc>
          <w:tcPr>
            <w:tcW w:w="843" w:type="dxa"/>
          </w:tcPr>
          <w:p w:rsidR="00C028D9" w:rsidRPr="00D767E2" w:rsidRDefault="00C028D9" w:rsidP="004C057C">
            <w:pPr>
              <w:ind w:firstLine="180"/>
              <w:rPr>
                <w:sz w:val="24"/>
                <w:szCs w:val="24"/>
              </w:rPr>
            </w:pPr>
            <w:r w:rsidRPr="00D767E2">
              <w:rPr>
                <w:sz w:val="24"/>
                <w:szCs w:val="24"/>
              </w:rPr>
              <w:t>18.</w:t>
            </w:r>
          </w:p>
        </w:tc>
        <w:tc>
          <w:tcPr>
            <w:tcW w:w="4845" w:type="dxa"/>
            <w:gridSpan w:val="3"/>
          </w:tcPr>
          <w:p w:rsidR="00C028D9" w:rsidRPr="00D767E2" w:rsidRDefault="00C028D9" w:rsidP="004C057C">
            <w:pPr>
              <w:rPr>
                <w:sz w:val="24"/>
                <w:szCs w:val="24"/>
              </w:rPr>
            </w:pPr>
            <w:r w:rsidRPr="00D767E2">
              <w:rPr>
                <w:sz w:val="24"/>
                <w:szCs w:val="24"/>
              </w:rPr>
              <w:t>Структурно-семантические типы предлож</w:t>
            </w:r>
            <w:r w:rsidRPr="00D767E2">
              <w:rPr>
                <w:sz w:val="24"/>
                <w:szCs w:val="24"/>
              </w:rPr>
              <w:t>е</w:t>
            </w:r>
            <w:r w:rsidRPr="00D767E2">
              <w:rPr>
                <w:sz w:val="24"/>
                <w:szCs w:val="24"/>
              </w:rPr>
              <w:t>ний с формальным подлежащим.</w:t>
            </w:r>
          </w:p>
        </w:tc>
        <w:tc>
          <w:tcPr>
            <w:tcW w:w="720" w:type="dxa"/>
            <w:gridSpan w:val="2"/>
          </w:tcPr>
          <w:p w:rsidR="00C028D9" w:rsidRPr="00D767E2" w:rsidRDefault="00C028D9" w:rsidP="004C057C">
            <w:pPr>
              <w:rPr>
                <w:sz w:val="24"/>
                <w:szCs w:val="24"/>
              </w:rPr>
            </w:pPr>
            <w:r w:rsidRPr="00D767E2">
              <w:rPr>
                <w:sz w:val="24"/>
                <w:szCs w:val="24"/>
              </w:rPr>
              <w:t>2</w:t>
            </w:r>
          </w:p>
        </w:tc>
        <w:tc>
          <w:tcPr>
            <w:tcW w:w="720" w:type="dxa"/>
          </w:tcPr>
          <w:p w:rsidR="00C028D9" w:rsidRPr="00D767E2" w:rsidRDefault="00C028D9" w:rsidP="004C057C">
            <w:pPr>
              <w:rPr>
                <w:sz w:val="24"/>
                <w:szCs w:val="24"/>
              </w:rPr>
            </w:pPr>
            <w:r w:rsidRPr="00D767E2">
              <w:rPr>
                <w:sz w:val="24"/>
                <w:szCs w:val="24"/>
              </w:rPr>
              <w:t>2</w:t>
            </w:r>
          </w:p>
        </w:tc>
        <w:tc>
          <w:tcPr>
            <w:tcW w:w="1054" w:type="dxa"/>
          </w:tcPr>
          <w:p w:rsidR="00C028D9" w:rsidRPr="00D767E2" w:rsidRDefault="00C028D9" w:rsidP="004C057C">
            <w:pPr>
              <w:rPr>
                <w:sz w:val="24"/>
                <w:szCs w:val="24"/>
              </w:rPr>
            </w:pPr>
            <w:r w:rsidRPr="00D767E2">
              <w:rPr>
                <w:sz w:val="24"/>
                <w:szCs w:val="24"/>
              </w:rPr>
              <w:t>3,7</w:t>
            </w:r>
          </w:p>
        </w:tc>
      </w:tr>
    </w:tbl>
    <w:p w:rsidR="00C028D9" w:rsidRPr="007C1852" w:rsidRDefault="00C028D9" w:rsidP="007C1852">
      <w:pPr>
        <w:spacing w:after="0"/>
        <w:rPr>
          <w:b/>
          <w:bCs/>
          <w:sz w:val="28"/>
          <w:szCs w:val="28"/>
        </w:rPr>
      </w:pPr>
    </w:p>
    <w:p w:rsidR="00C028D9" w:rsidRDefault="00C028D9" w:rsidP="00B27A0D">
      <w:pPr>
        <w:spacing w:after="0"/>
        <w:rPr>
          <w:rFonts w:ascii="Times New Roman" w:hAnsi="Times New Roman"/>
          <w:sz w:val="28"/>
          <w:szCs w:val="28"/>
        </w:rPr>
      </w:pPr>
      <w:r>
        <w:rPr>
          <w:rFonts w:ascii="Times New Roman" w:hAnsi="Times New Roman"/>
          <w:b/>
          <w:sz w:val="28"/>
          <w:szCs w:val="28"/>
        </w:rPr>
        <w:t>5. Рекомендуемые образовательные технологии</w:t>
      </w:r>
      <w:r>
        <w:rPr>
          <w:rFonts w:ascii="Times New Roman" w:hAnsi="Times New Roman"/>
          <w:sz w:val="28"/>
          <w:szCs w:val="28"/>
        </w:rPr>
        <w:t>:</w:t>
      </w:r>
    </w:p>
    <w:p w:rsidR="00C028D9" w:rsidRDefault="00C028D9" w:rsidP="00B27A0D">
      <w:pPr>
        <w:spacing w:after="0"/>
        <w:ind w:firstLine="708"/>
        <w:jc w:val="both"/>
        <w:rPr>
          <w:rFonts w:ascii="Times New Roman" w:hAnsi="Times New Roman"/>
          <w:iCs/>
          <w:sz w:val="28"/>
          <w:szCs w:val="28"/>
        </w:rPr>
      </w:pPr>
      <w:r>
        <w:rPr>
          <w:rFonts w:ascii="Times New Roman" w:hAnsi="Times New Roman"/>
          <w:iCs/>
          <w:sz w:val="28"/>
          <w:szCs w:val="28"/>
        </w:rPr>
        <w:t>Предполагается широкое использование активных и интерактивных форм проведения занятий, в сочетании с внеаудиторной работой, а также использ</w:t>
      </w:r>
      <w:r>
        <w:rPr>
          <w:rFonts w:ascii="Times New Roman" w:hAnsi="Times New Roman"/>
          <w:iCs/>
          <w:sz w:val="28"/>
          <w:szCs w:val="28"/>
        </w:rPr>
        <w:t>о</w:t>
      </w:r>
      <w:r>
        <w:rPr>
          <w:rFonts w:ascii="Times New Roman" w:hAnsi="Times New Roman"/>
          <w:iCs/>
          <w:sz w:val="28"/>
          <w:szCs w:val="28"/>
        </w:rPr>
        <w:t>вание Интернет-ресурсов, аудио- и видеоматериалов. Учащимся обеспечивае</w:t>
      </w:r>
      <w:r>
        <w:rPr>
          <w:rFonts w:ascii="Times New Roman" w:hAnsi="Times New Roman"/>
          <w:iCs/>
          <w:sz w:val="28"/>
          <w:szCs w:val="28"/>
        </w:rPr>
        <w:t>т</w:t>
      </w:r>
      <w:r>
        <w:rPr>
          <w:rFonts w:ascii="Times New Roman" w:hAnsi="Times New Roman"/>
          <w:iCs/>
          <w:sz w:val="28"/>
          <w:szCs w:val="28"/>
        </w:rPr>
        <w:t>ся доступ к научным и учебным материалам зарубежных университетов.</w:t>
      </w:r>
    </w:p>
    <w:p w:rsidR="00C028D9" w:rsidRDefault="00C028D9" w:rsidP="00B27A0D">
      <w:pPr>
        <w:spacing w:after="0"/>
        <w:rPr>
          <w:rFonts w:ascii="Times New Roman" w:hAnsi="Times New Roman"/>
          <w:b/>
          <w:sz w:val="28"/>
          <w:szCs w:val="28"/>
        </w:rPr>
      </w:pPr>
    </w:p>
    <w:p w:rsidR="00C028D9" w:rsidRDefault="00C028D9" w:rsidP="00B27A0D">
      <w:pPr>
        <w:spacing w:after="0"/>
        <w:rPr>
          <w:rFonts w:ascii="Times New Roman" w:hAnsi="Times New Roman"/>
          <w:b/>
          <w:sz w:val="28"/>
          <w:szCs w:val="28"/>
        </w:rPr>
      </w:pPr>
      <w:r>
        <w:rPr>
          <w:rFonts w:ascii="Times New Roman" w:hAnsi="Times New Roman"/>
          <w:b/>
          <w:sz w:val="28"/>
          <w:szCs w:val="28"/>
        </w:rPr>
        <w:t xml:space="preserve">6. Учебно-методическое обеспечение самостоятельной работы аспирантов. </w:t>
      </w:r>
    </w:p>
    <w:p w:rsidR="00C028D9" w:rsidRDefault="00C028D9" w:rsidP="00B27A0D">
      <w:pPr>
        <w:spacing w:after="0"/>
        <w:jc w:val="both"/>
        <w:rPr>
          <w:rFonts w:ascii="Times New Roman" w:hAnsi="Times New Roman"/>
          <w:b/>
          <w:sz w:val="28"/>
          <w:szCs w:val="28"/>
        </w:rPr>
      </w:pPr>
      <w:r>
        <w:rPr>
          <w:rFonts w:ascii="Times New Roman" w:hAnsi="Times New Roman"/>
          <w:b/>
          <w:sz w:val="28"/>
          <w:szCs w:val="28"/>
        </w:rPr>
        <w:t>Оценочные средства для текущего контроля успеваемости, промежуточной аттестации по итогам освоения дисциплины:</w:t>
      </w:r>
    </w:p>
    <w:p w:rsidR="00C028D9" w:rsidRDefault="00C028D9" w:rsidP="00B27A0D">
      <w:pPr>
        <w:spacing w:after="0" w:line="240" w:lineRule="auto"/>
        <w:jc w:val="both"/>
        <w:rPr>
          <w:rFonts w:ascii="Times New Roman" w:hAnsi="Times New Roman"/>
          <w:sz w:val="28"/>
          <w:szCs w:val="28"/>
        </w:rPr>
      </w:pPr>
      <w:r>
        <w:rPr>
          <w:rFonts w:ascii="Times New Roman" w:hAnsi="Times New Roman"/>
          <w:b/>
          <w:sz w:val="28"/>
          <w:szCs w:val="28"/>
        </w:rPr>
        <w:tab/>
      </w:r>
      <w:r>
        <w:rPr>
          <w:rFonts w:ascii="Times New Roman" w:hAnsi="Times New Roman"/>
          <w:sz w:val="28"/>
          <w:szCs w:val="28"/>
        </w:rPr>
        <w:t>Текущий контроль успеваемости обеспечивается проведением семина</w:t>
      </w:r>
      <w:r>
        <w:rPr>
          <w:rFonts w:ascii="Times New Roman" w:hAnsi="Times New Roman"/>
          <w:sz w:val="28"/>
          <w:szCs w:val="28"/>
        </w:rPr>
        <w:t>р</w:t>
      </w:r>
      <w:r>
        <w:rPr>
          <w:rFonts w:ascii="Times New Roman" w:hAnsi="Times New Roman"/>
          <w:sz w:val="28"/>
          <w:szCs w:val="28"/>
        </w:rPr>
        <w:t>ских занятий с обсуждением научной проблематики, аналитическим чтением текстов различной стилистической и жанровой принадлежности и их анализом в письменной форме. Особое внимание уделяется самостоятельной работе по теме исследования и презентациям полученных результатов на семинарских з</w:t>
      </w:r>
      <w:r>
        <w:rPr>
          <w:rFonts w:ascii="Times New Roman" w:hAnsi="Times New Roman"/>
          <w:sz w:val="28"/>
          <w:szCs w:val="28"/>
        </w:rPr>
        <w:t>а</w:t>
      </w:r>
      <w:r>
        <w:rPr>
          <w:rFonts w:ascii="Times New Roman" w:hAnsi="Times New Roman"/>
          <w:sz w:val="28"/>
          <w:szCs w:val="28"/>
        </w:rPr>
        <w:t xml:space="preserve">нятиях. </w:t>
      </w:r>
    </w:p>
    <w:p w:rsidR="00C028D9" w:rsidRPr="00255F84" w:rsidRDefault="00C028D9" w:rsidP="00B27A0D">
      <w:pPr>
        <w:pStyle w:val="-11"/>
        <w:spacing w:after="0" w:line="240" w:lineRule="auto"/>
        <w:ind w:left="0" w:firstLine="708"/>
        <w:jc w:val="both"/>
        <w:rPr>
          <w:rFonts w:ascii="Times New Roman" w:hAnsi="Times New Roman"/>
          <w:bCs/>
          <w:iCs/>
          <w:sz w:val="28"/>
          <w:szCs w:val="28"/>
        </w:rPr>
      </w:pPr>
      <w:r>
        <w:rPr>
          <w:rFonts w:ascii="Times New Roman" w:hAnsi="Times New Roman"/>
          <w:bCs/>
          <w:sz w:val="28"/>
          <w:szCs w:val="28"/>
        </w:rPr>
        <w:t xml:space="preserve">Итоговая аттестация по результатам освоения </w:t>
      </w:r>
      <w:r>
        <w:rPr>
          <w:rFonts w:ascii="Times New Roman" w:hAnsi="Times New Roman"/>
          <w:bCs/>
          <w:iCs/>
          <w:sz w:val="28"/>
          <w:szCs w:val="28"/>
        </w:rPr>
        <w:t>дисциплины – экзамен.</w:t>
      </w:r>
    </w:p>
    <w:p w:rsidR="00C028D9" w:rsidRDefault="00C028D9" w:rsidP="00B27A0D">
      <w:pPr>
        <w:pStyle w:val="-11"/>
        <w:spacing w:after="0" w:line="240" w:lineRule="auto"/>
        <w:ind w:left="0" w:firstLine="708"/>
        <w:jc w:val="both"/>
        <w:rPr>
          <w:rFonts w:ascii="Times New Roman" w:hAnsi="Times New Roman"/>
          <w:bCs/>
          <w:iCs/>
          <w:sz w:val="28"/>
          <w:szCs w:val="28"/>
        </w:rPr>
      </w:pPr>
    </w:p>
    <w:p w:rsidR="00C028D9" w:rsidRDefault="00C028D9" w:rsidP="00B27A0D">
      <w:pPr>
        <w:spacing w:after="0"/>
        <w:rPr>
          <w:rFonts w:ascii="Times New Roman" w:hAnsi="Times New Roman"/>
          <w:b/>
          <w:sz w:val="28"/>
          <w:szCs w:val="28"/>
        </w:rPr>
      </w:pPr>
      <w:r>
        <w:rPr>
          <w:rFonts w:ascii="Times New Roman" w:hAnsi="Times New Roman"/>
          <w:b/>
          <w:sz w:val="28"/>
          <w:szCs w:val="28"/>
        </w:rPr>
        <w:lastRenderedPageBreak/>
        <w:t>7. Учебно-методическое и информационное обеспечение дисциплины:</w:t>
      </w:r>
    </w:p>
    <w:p w:rsidR="00C028D9" w:rsidRPr="005266C7" w:rsidRDefault="00C028D9" w:rsidP="00B27A0D">
      <w:pPr>
        <w:pStyle w:val="ac"/>
        <w:tabs>
          <w:tab w:val="left" w:pos="330"/>
        </w:tabs>
        <w:suppressAutoHyphens/>
        <w:spacing w:before="0" w:beforeAutospacing="0" w:after="0"/>
        <w:jc w:val="both"/>
        <w:rPr>
          <w:b/>
          <w:bCs/>
          <w:sz w:val="28"/>
          <w:szCs w:val="28"/>
        </w:rPr>
      </w:pPr>
      <w:r w:rsidRPr="005266C7">
        <w:rPr>
          <w:bCs/>
          <w:sz w:val="28"/>
          <w:szCs w:val="28"/>
        </w:rPr>
        <w:t xml:space="preserve">См. </w:t>
      </w:r>
      <w:r w:rsidRPr="005266C7">
        <w:rPr>
          <w:b/>
          <w:bCs/>
          <w:sz w:val="28"/>
          <w:szCs w:val="28"/>
        </w:rPr>
        <w:t>списки литературы в Рабочей программе аспирантуры:</w:t>
      </w:r>
    </w:p>
    <w:p w:rsidR="00C028D9" w:rsidRDefault="00C028D9" w:rsidP="00B27A0D">
      <w:pPr>
        <w:pStyle w:val="ac"/>
        <w:tabs>
          <w:tab w:val="left" w:pos="330"/>
        </w:tabs>
        <w:suppressAutoHyphens/>
        <w:spacing w:before="0" w:beforeAutospacing="0" w:after="0"/>
        <w:jc w:val="both"/>
        <w:rPr>
          <w:bCs/>
          <w:sz w:val="28"/>
          <w:szCs w:val="28"/>
        </w:rPr>
      </w:pPr>
      <w:r>
        <w:rPr>
          <w:bCs/>
          <w:sz w:val="28"/>
          <w:szCs w:val="28"/>
        </w:rPr>
        <w:t>Литература по лингвистической эпистемологии и актуальным проблемам современной германистики</w:t>
      </w:r>
    </w:p>
    <w:p w:rsidR="00C028D9" w:rsidRDefault="00C028D9" w:rsidP="00B27A0D">
      <w:pPr>
        <w:pStyle w:val="ac"/>
        <w:tabs>
          <w:tab w:val="left" w:pos="330"/>
        </w:tabs>
        <w:suppressAutoHyphens/>
        <w:spacing w:before="0" w:beforeAutospacing="0" w:after="0"/>
        <w:jc w:val="both"/>
        <w:rPr>
          <w:bCs/>
          <w:sz w:val="28"/>
          <w:szCs w:val="28"/>
        </w:rPr>
      </w:pPr>
    </w:p>
    <w:p w:rsidR="00C028D9" w:rsidRDefault="00C028D9" w:rsidP="00B27A0D">
      <w:pPr>
        <w:spacing w:after="0"/>
        <w:rPr>
          <w:rFonts w:ascii="Times New Roman" w:hAnsi="Times New Roman"/>
          <w:b/>
          <w:sz w:val="28"/>
          <w:szCs w:val="28"/>
        </w:rPr>
      </w:pPr>
      <w:r>
        <w:rPr>
          <w:rFonts w:ascii="Times New Roman" w:hAnsi="Times New Roman"/>
          <w:b/>
          <w:sz w:val="28"/>
          <w:szCs w:val="28"/>
        </w:rPr>
        <w:t>8. Материально-техническое обеспечение дисциплины:</w:t>
      </w:r>
    </w:p>
    <w:p w:rsidR="00C028D9" w:rsidRDefault="00C028D9" w:rsidP="00B27A0D">
      <w:pPr>
        <w:pStyle w:val="a"/>
        <w:numPr>
          <w:ilvl w:val="0"/>
          <w:numId w:val="0"/>
        </w:numPr>
        <w:spacing w:line="240" w:lineRule="auto"/>
        <w:rPr>
          <w:sz w:val="28"/>
          <w:szCs w:val="28"/>
        </w:rPr>
      </w:pPr>
      <w:r>
        <w:rPr>
          <w:sz w:val="28"/>
          <w:szCs w:val="28"/>
        </w:rPr>
        <w:t xml:space="preserve">мультимедийный компьютерный класс, компьютерная сеть факультета, выход в режиме on-line в Интернет. </w:t>
      </w:r>
    </w:p>
    <w:p w:rsidR="00C028D9" w:rsidRDefault="00C028D9" w:rsidP="00B27A0D">
      <w:pPr>
        <w:spacing w:after="0"/>
        <w:rPr>
          <w:rFonts w:ascii="Times New Roman" w:hAnsi="Times New Roman"/>
          <w:b/>
          <w:sz w:val="28"/>
          <w:szCs w:val="28"/>
        </w:rPr>
      </w:pPr>
    </w:p>
    <w:p w:rsidR="00C028D9" w:rsidRDefault="00C028D9" w:rsidP="00B27A0D">
      <w:pPr>
        <w:spacing w:after="0"/>
        <w:rPr>
          <w:rFonts w:ascii="Times New Roman" w:hAnsi="Times New Roman"/>
          <w:b/>
          <w:sz w:val="28"/>
          <w:szCs w:val="28"/>
        </w:rPr>
      </w:pPr>
      <w:r>
        <w:rPr>
          <w:rFonts w:ascii="Times New Roman" w:hAnsi="Times New Roman"/>
          <w:b/>
          <w:sz w:val="28"/>
          <w:szCs w:val="28"/>
        </w:rPr>
        <w:t>Программа составлена в соответствии с требованиями ОС МГУ по спец</w:t>
      </w:r>
      <w:r>
        <w:rPr>
          <w:rFonts w:ascii="Times New Roman" w:hAnsi="Times New Roman"/>
          <w:b/>
          <w:sz w:val="28"/>
          <w:szCs w:val="28"/>
        </w:rPr>
        <w:t>и</w:t>
      </w:r>
      <w:r>
        <w:rPr>
          <w:rFonts w:ascii="Times New Roman" w:hAnsi="Times New Roman"/>
          <w:b/>
          <w:sz w:val="28"/>
          <w:szCs w:val="28"/>
        </w:rPr>
        <w:t xml:space="preserve">альности / направлению </w:t>
      </w:r>
      <w:r>
        <w:rPr>
          <w:rFonts w:ascii="Times New Roman" w:hAnsi="Times New Roman"/>
          <w:b/>
          <w:spacing w:val="-3"/>
          <w:sz w:val="28"/>
          <w:szCs w:val="28"/>
        </w:rPr>
        <w:t>подготовки</w:t>
      </w:r>
      <w:r>
        <w:rPr>
          <w:rFonts w:ascii="Times New Roman" w:hAnsi="Times New Roman"/>
          <w:b/>
          <w:sz w:val="28"/>
          <w:szCs w:val="28"/>
        </w:rPr>
        <w:t xml:space="preserve"> «Языкознание и литературоведение». В программу могут вноситься изменения.</w:t>
      </w:r>
    </w:p>
    <w:p w:rsidR="00C028D9" w:rsidRDefault="00C028D9">
      <w:pPr>
        <w:spacing w:after="0"/>
        <w:rPr>
          <w:rFonts w:ascii="Times New Roman" w:hAnsi="Times New Roman"/>
          <w:b/>
          <w:sz w:val="28"/>
          <w:szCs w:val="28"/>
        </w:rPr>
      </w:pPr>
    </w:p>
    <w:p w:rsidR="00C028D9" w:rsidRDefault="00C028D9">
      <w:pPr>
        <w:spacing w:after="0"/>
        <w:rPr>
          <w:rFonts w:ascii="Times New Roman" w:hAnsi="Times New Roman"/>
          <w:b/>
          <w:sz w:val="28"/>
          <w:szCs w:val="28"/>
        </w:rPr>
      </w:pPr>
      <w:r>
        <w:rPr>
          <w:rFonts w:ascii="Times New Roman" w:hAnsi="Times New Roman"/>
          <w:b/>
          <w:sz w:val="28"/>
          <w:szCs w:val="28"/>
        </w:rPr>
        <w:t>Разработчики</w:t>
      </w:r>
      <w:r>
        <w:rPr>
          <w:rFonts w:ascii="Times New Roman" w:hAnsi="Times New Roman"/>
          <w:sz w:val="28"/>
          <w:szCs w:val="28"/>
        </w:rPr>
        <w:t>:</w:t>
      </w:r>
    </w:p>
    <w:p w:rsidR="00C028D9" w:rsidRDefault="00C028D9">
      <w:pPr>
        <w:spacing w:after="0"/>
        <w:jc w:val="both"/>
        <w:rPr>
          <w:rFonts w:ascii="Times New Roman" w:hAnsi="Times New Roman"/>
          <w:sz w:val="28"/>
          <w:szCs w:val="28"/>
        </w:rPr>
      </w:pPr>
      <w:r>
        <w:rPr>
          <w:rFonts w:ascii="Times New Roman" w:hAnsi="Times New Roman"/>
          <w:sz w:val="28"/>
          <w:szCs w:val="28"/>
        </w:rPr>
        <w:t>МГУ имени М.В. Ломоносова</w:t>
      </w:r>
    </w:p>
    <w:p w:rsidR="00C028D9" w:rsidRDefault="00C028D9">
      <w:pPr>
        <w:spacing w:after="0"/>
        <w:jc w:val="both"/>
        <w:rPr>
          <w:rFonts w:ascii="Times New Roman" w:hAnsi="Times New Roman"/>
          <w:sz w:val="28"/>
          <w:szCs w:val="28"/>
        </w:rPr>
      </w:pPr>
      <w:r>
        <w:rPr>
          <w:rFonts w:ascii="Times New Roman" w:hAnsi="Times New Roman"/>
          <w:sz w:val="28"/>
          <w:szCs w:val="28"/>
        </w:rPr>
        <w:t>Филологический факультет</w:t>
      </w:r>
    </w:p>
    <w:p w:rsidR="00C028D9" w:rsidRDefault="00C028D9" w:rsidP="002839F0">
      <w:pPr>
        <w:spacing w:after="0"/>
        <w:jc w:val="both"/>
        <w:rPr>
          <w:rFonts w:ascii="Times New Roman" w:hAnsi="Times New Roman"/>
          <w:sz w:val="28"/>
          <w:szCs w:val="28"/>
        </w:rPr>
      </w:pPr>
      <w:r>
        <w:rPr>
          <w:rFonts w:ascii="Times New Roman" w:hAnsi="Times New Roman"/>
          <w:sz w:val="28"/>
          <w:szCs w:val="28"/>
        </w:rPr>
        <w:t>Кафедра английского языкознания</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профессор О.В. Александрова,</w:t>
      </w:r>
    </w:p>
    <w:p w:rsidR="00C028D9" w:rsidRDefault="00C028D9" w:rsidP="002839F0">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профессор Т.А. Комова, </w:t>
      </w:r>
    </w:p>
    <w:p w:rsidR="00C028D9" w:rsidRDefault="00C028D9" w:rsidP="002839F0">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доцент А.В. Рудакова.</w:t>
      </w:r>
    </w:p>
    <w:p w:rsidR="00C028D9" w:rsidRDefault="00C028D9" w:rsidP="002839F0">
      <w:pPr>
        <w:spacing w:after="0"/>
        <w:jc w:val="both"/>
        <w:rPr>
          <w:rFonts w:ascii="Times New Roman" w:hAnsi="Times New Roman"/>
          <w:sz w:val="28"/>
          <w:szCs w:val="28"/>
        </w:rPr>
      </w:pPr>
      <w:r>
        <w:rPr>
          <w:rFonts w:ascii="Times New Roman" w:hAnsi="Times New Roman"/>
          <w:sz w:val="28"/>
          <w:szCs w:val="28"/>
        </w:rPr>
        <w:t>Кафедра немецкого языкознания</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доцент Ю.В. Работкин,</w:t>
      </w:r>
    </w:p>
    <w:p w:rsidR="00C028D9" w:rsidRDefault="00C028D9" w:rsidP="002839F0">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доцент О.В. Шарая</w:t>
      </w:r>
    </w:p>
    <w:p w:rsidR="00C028D9" w:rsidRDefault="00C028D9" w:rsidP="00FB70E6">
      <w:pPr>
        <w:spacing w:after="0"/>
        <w:jc w:val="both"/>
        <w:rPr>
          <w:rFonts w:ascii="Times New Roman" w:hAnsi="Times New Roman"/>
          <w:sz w:val="28"/>
          <w:szCs w:val="28"/>
        </w:rPr>
      </w:pPr>
      <w:r>
        <w:rPr>
          <w:rFonts w:ascii="Times New Roman" w:hAnsi="Times New Roman"/>
          <w:sz w:val="28"/>
          <w:szCs w:val="28"/>
        </w:rPr>
        <w:t>Кафедра германской и кельтской филологии</w:t>
      </w:r>
      <w:r>
        <w:rPr>
          <w:rFonts w:ascii="Times New Roman" w:hAnsi="Times New Roman"/>
          <w:sz w:val="28"/>
          <w:szCs w:val="28"/>
        </w:rPr>
        <w:tab/>
        <w:t>профессор д.ф.н. Н.А. Ганина,</w:t>
      </w:r>
    </w:p>
    <w:p w:rsidR="00C028D9" w:rsidRDefault="00C028D9" w:rsidP="00FB70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профессор д.ф.н. Е.М. Чекалина</w:t>
      </w:r>
    </w:p>
    <w:p w:rsidR="00C028D9" w:rsidRDefault="00C028D9" w:rsidP="00FB70E6">
      <w:pPr>
        <w:spacing w:after="0"/>
        <w:jc w:val="both"/>
        <w:rPr>
          <w:rFonts w:ascii="Times New Roman" w:hAnsi="Times New Roman"/>
          <w:sz w:val="28"/>
          <w:szCs w:val="28"/>
        </w:rPr>
      </w:pPr>
    </w:p>
    <w:p w:rsidR="00C028D9" w:rsidRDefault="00C028D9" w:rsidP="00FB70E6">
      <w:pPr>
        <w:spacing w:after="0"/>
        <w:jc w:val="both"/>
        <w:rPr>
          <w:rFonts w:ascii="Times New Roman" w:hAnsi="Times New Roman"/>
          <w:b/>
          <w:caps/>
          <w:sz w:val="28"/>
          <w:szCs w:val="28"/>
        </w:rPr>
      </w:pPr>
      <w:r>
        <w:rPr>
          <w:rFonts w:ascii="Times New Roman" w:hAnsi="Times New Roman"/>
          <w:b/>
          <w:caps/>
          <w:sz w:val="28"/>
          <w:szCs w:val="28"/>
        </w:rPr>
        <w:t>Аннотации курсов по выбору.</w:t>
      </w:r>
    </w:p>
    <w:p w:rsidR="00C028D9" w:rsidRDefault="00C028D9" w:rsidP="00FB70E6">
      <w:pPr>
        <w:spacing w:after="0"/>
        <w:jc w:val="both"/>
        <w:rPr>
          <w:rFonts w:ascii="Times New Roman" w:hAnsi="Times New Roman"/>
          <w:b/>
          <w:caps/>
          <w:sz w:val="28"/>
          <w:szCs w:val="28"/>
        </w:rPr>
      </w:pPr>
    </w:p>
    <w:p w:rsidR="00C028D9" w:rsidRDefault="00C028D9" w:rsidP="00FB70E6">
      <w:pPr>
        <w:spacing w:after="0"/>
        <w:jc w:val="both"/>
        <w:rPr>
          <w:rFonts w:ascii="Times New Roman" w:hAnsi="Times New Roman"/>
          <w:b/>
          <w:caps/>
          <w:sz w:val="28"/>
          <w:szCs w:val="28"/>
        </w:rPr>
      </w:pPr>
      <w:r>
        <w:rPr>
          <w:rFonts w:ascii="Times New Roman" w:hAnsi="Times New Roman"/>
          <w:b/>
          <w:caps/>
          <w:sz w:val="28"/>
          <w:szCs w:val="28"/>
        </w:rPr>
        <w:t>кафедра английского языкознания:</w:t>
      </w:r>
    </w:p>
    <w:p w:rsidR="00C028D9" w:rsidRDefault="00C028D9">
      <w:pPr>
        <w:suppressAutoHyphens/>
        <w:spacing w:after="0"/>
        <w:ind w:right="-40" w:firstLine="709"/>
        <w:jc w:val="both"/>
        <w:rPr>
          <w:rFonts w:ascii="Times New Roman" w:hAnsi="Times New Roman"/>
          <w:sz w:val="28"/>
          <w:szCs w:val="28"/>
        </w:rPr>
      </w:pPr>
    </w:p>
    <w:p w:rsidR="00C028D9" w:rsidRDefault="00C028D9" w:rsidP="00FB70E6">
      <w:pPr>
        <w:suppressAutoHyphens/>
        <w:spacing w:after="0"/>
        <w:ind w:right="-40"/>
        <w:jc w:val="both"/>
        <w:rPr>
          <w:rFonts w:ascii="Times New Roman" w:hAnsi="Times New Roman"/>
          <w:b/>
          <w:sz w:val="28"/>
          <w:szCs w:val="28"/>
        </w:rPr>
      </w:pPr>
      <w:r>
        <w:rPr>
          <w:rFonts w:ascii="Times New Roman" w:hAnsi="Times New Roman"/>
          <w:b/>
          <w:sz w:val="28"/>
          <w:szCs w:val="28"/>
        </w:rPr>
        <w:t>«Динамические процессы в грамматической и лексической системе германских языков (английский язык)» (сост. проф. О.В. Александрова).</w:t>
      </w:r>
    </w:p>
    <w:p w:rsidR="00C028D9" w:rsidRDefault="00C028D9">
      <w:pPr>
        <w:suppressAutoHyphens/>
        <w:spacing w:after="0"/>
        <w:ind w:right="-40" w:firstLine="709"/>
        <w:jc w:val="both"/>
        <w:rPr>
          <w:rFonts w:ascii="Times New Roman" w:hAnsi="Times New Roman"/>
          <w:sz w:val="28"/>
          <w:szCs w:val="28"/>
        </w:rPr>
      </w:pPr>
      <w:r>
        <w:rPr>
          <w:rFonts w:ascii="Times New Roman" w:hAnsi="Times New Roman"/>
          <w:sz w:val="28"/>
          <w:szCs w:val="28"/>
        </w:rPr>
        <w:t xml:space="preserve">Когнитивная лингвистика основывается на изучении дискурса. Дискурс понимается как явление динамическое с точки зрения всей совокупности процессов, участвующих в формировании речевого сообщения. Современные лингвистические исследования проявляют больший интерес к связности мыслительной, нежели собственно текстовой. В когнитивной грамматике подчеркивается важное значение взаимодействия и взаимопроникновения познания и языка, что позволяет объяснять </w:t>
      </w:r>
      <w:r>
        <w:rPr>
          <w:rFonts w:ascii="Times New Roman" w:hAnsi="Times New Roman"/>
          <w:b/>
          <w:bCs/>
          <w:sz w:val="28"/>
          <w:szCs w:val="28"/>
        </w:rPr>
        <w:t xml:space="preserve">значение </w:t>
      </w:r>
      <w:r>
        <w:rPr>
          <w:rFonts w:ascii="Times New Roman" w:hAnsi="Times New Roman"/>
          <w:sz w:val="28"/>
          <w:szCs w:val="28"/>
        </w:rPr>
        <w:t>как явление подвижное, динамическое, но, в то же время, имеющее определенную структуру.</w:t>
      </w:r>
    </w:p>
    <w:p w:rsidR="00C028D9" w:rsidRDefault="00C028D9">
      <w:pPr>
        <w:suppressAutoHyphens/>
        <w:spacing w:after="0"/>
        <w:ind w:right="-40" w:firstLine="709"/>
        <w:jc w:val="both"/>
        <w:rPr>
          <w:rFonts w:ascii="Times New Roman" w:hAnsi="Times New Roman"/>
          <w:sz w:val="28"/>
          <w:szCs w:val="28"/>
        </w:rPr>
      </w:pPr>
      <w:r>
        <w:rPr>
          <w:rFonts w:ascii="Times New Roman" w:hAnsi="Times New Roman"/>
          <w:sz w:val="28"/>
          <w:szCs w:val="28"/>
        </w:rPr>
        <w:t xml:space="preserve">Дискурс предполагает непрерывность топика, в процессе создания которого особую роль играют референция, порядок слов, характер парантез. </w:t>
      </w:r>
      <w:r>
        <w:rPr>
          <w:rFonts w:ascii="Times New Roman" w:hAnsi="Times New Roman"/>
          <w:sz w:val="28"/>
          <w:szCs w:val="28"/>
        </w:rPr>
        <w:lastRenderedPageBreak/>
        <w:t>Парантезы часто вносят дополнительную модальность в текст, отражая когнитивную деятельность человека, выражая его отношение к событиям, фактам и т.д. Когнитивный подход позволяет по-новому подойти к изучению многих известных единиц языка и речи на основе широкого спектра явлений, сопровождающих нашу жизнь и речевую деятельность.</w:t>
      </w:r>
    </w:p>
    <w:p w:rsidR="00C028D9" w:rsidRDefault="00C028D9" w:rsidP="00FB70E6">
      <w:pPr>
        <w:suppressAutoHyphens/>
        <w:spacing w:after="0"/>
        <w:ind w:right="-40"/>
        <w:jc w:val="both"/>
        <w:rPr>
          <w:rFonts w:ascii="Times New Roman" w:hAnsi="Times New Roman"/>
          <w:b/>
          <w:sz w:val="28"/>
          <w:szCs w:val="28"/>
        </w:rPr>
      </w:pPr>
      <w:r>
        <w:rPr>
          <w:rFonts w:ascii="Times New Roman" w:hAnsi="Times New Roman"/>
          <w:b/>
          <w:sz w:val="28"/>
          <w:szCs w:val="28"/>
        </w:rPr>
        <w:t xml:space="preserve">«Корпусная лингвистика в зарубежном и отечественном языкознании» (сост. проф. Н.Б. Гвишиани). </w:t>
      </w:r>
    </w:p>
    <w:p w:rsidR="00C028D9" w:rsidRDefault="00C028D9">
      <w:pPr>
        <w:suppressAutoHyphens/>
        <w:spacing w:after="0"/>
        <w:ind w:firstLine="709"/>
        <w:jc w:val="both"/>
        <w:rPr>
          <w:rFonts w:ascii="Times New Roman" w:hAnsi="Times New Roman"/>
          <w:sz w:val="28"/>
          <w:szCs w:val="28"/>
        </w:rPr>
      </w:pPr>
      <w:r>
        <w:rPr>
          <w:rFonts w:ascii="Times New Roman" w:hAnsi="Times New Roman"/>
          <w:sz w:val="28"/>
          <w:szCs w:val="28"/>
        </w:rPr>
        <w:t xml:space="preserve">В исследовании языка во всем многообразии его функций и вариантов исходным моментом являются </w:t>
      </w:r>
      <w:r>
        <w:rPr>
          <w:rFonts w:ascii="Times New Roman" w:hAnsi="Times New Roman"/>
          <w:b/>
          <w:sz w:val="28"/>
          <w:szCs w:val="28"/>
        </w:rPr>
        <w:t>языковые данные</w:t>
      </w:r>
      <w:r>
        <w:rPr>
          <w:rFonts w:ascii="Times New Roman" w:hAnsi="Times New Roman"/>
          <w:sz w:val="28"/>
          <w:szCs w:val="28"/>
        </w:rPr>
        <w:t xml:space="preserve"> – реальные факты использования языковых единиц в речевой коммуникации. Произведения речи и модели высказываний служат основой для последующих наблюдений и обобщений теоретического характера на разных уровнях лингвистического исследования – фонетическом, морфологическом, лексическом, синтаксическом и функционально-стилистическом. </w:t>
      </w:r>
      <w:r>
        <w:rPr>
          <w:rFonts w:ascii="Times New Roman" w:hAnsi="Times New Roman"/>
          <w:b/>
          <w:sz w:val="28"/>
          <w:szCs w:val="28"/>
        </w:rPr>
        <w:t>Совокупность языковых</w:t>
      </w:r>
      <w:r>
        <w:rPr>
          <w:rFonts w:ascii="Times New Roman" w:hAnsi="Times New Roman"/>
          <w:sz w:val="28"/>
          <w:szCs w:val="28"/>
        </w:rPr>
        <w:t xml:space="preserve"> </w:t>
      </w:r>
      <w:r>
        <w:rPr>
          <w:rFonts w:ascii="Times New Roman" w:hAnsi="Times New Roman"/>
          <w:b/>
          <w:sz w:val="28"/>
          <w:szCs w:val="28"/>
        </w:rPr>
        <w:t>данных</w:t>
      </w:r>
      <w:r>
        <w:rPr>
          <w:rFonts w:ascii="Times New Roman" w:hAnsi="Times New Roman"/>
          <w:sz w:val="28"/>
          <w:szCs w:val="28"/>
        </w:rPr>
        <w:t>, представленных в электронном виде, составляет</w:t>
      </w:r>
      <w:r>
        <w:rPr>
          <w:rFonts w:ascii="Times New Roman" w:hAnsi="Times New Roman"/>
          <w:b/>
          <w:sz w:val="28"/>
          <w:szCs w:val="28"/>
        </w:rPr>
        <w:t xml:space="preserve"> компьютерный корпус </w:t>
      </w:r>
      <w:r>
        <w:rPr>
          <w:rFonts w:ascii="Times New Roman" w:hAnsi="Times New Roman"/>
          <w:sz w:val="28"/>
          <w:szCs w:val="28"/>
        </w:rPr>
        <w:t xml:space="preserve">данного языка, содержащий образцы речи, созданные говорящими в определенных ситуациях общения. Поскольку входящие в корпус примеры речеупотребления являются уже «состоявшимися» высказываниями, а не искусственно смоделированными предложениями, анализ этих данных позволяет расширить наши представления о динамике функционирования и взаимодействии языковых единиц в составе дискурса. </w:t>
      </w:r>
    </w:p>
    <w:p w:rsidR="00C028D9" w:rsidRDefault="00C028D9">
      <w:pPr>
        <w:suppressAutoHyphens/>
        <w:spacing w:after="0"/>
        <w:ind w:firstLine="709"/>
        <w:jc w:val="both"/>
        <w:rPr>
          <w:rFonts w:ascii="Times New Roman" w:hAnsi="Times New Roman"/>
          <w:sz w:val="28"/>
          <w:szCs w:val="28"/>
        </w:rPr>
      </w:pPr>
      <w:r>
        <w:rPr>
          <w:rFonts w:ascii="Times New Roman" w:hAnsi="Times New Roman"/>
          <w:sz w:val="28"/>
          <w:szCs w:val="28"/>
        </w:rPr>
        <w:t>Целью курса является ознакомление аспирантов с современными представлениями о возможностях использования электронного корпуса в исследовании структуры и функционирования языка, а также отражаемой им картины мира, то есть принятых в языковом сообществе способах выражения воззрений и информации о разнообразных явлениях действительности. Курс лекций направлен на  развитие навыков работы с различными программами компьютерного обеспечения, современными электронными ресурсами информации и международными базами языковых данных. Большое внимание уделяется формированию комплекса навыков и умений в области перевода и поиска оптимальных эквивалентов  в сопоставительных исследованиях текстов на разных языках. В ходе преподавания курса лекций предполагается развитие лингвистической, корпусной, прагматической, дискурсивной и социолингвистических компетенций.</w:t>
      </w:r>
    </w:p>
    <w:p w:rsidR="00C028D9" w:rsidRDefault="00C028D9">
      <w:pPr>
        <w:suppressAutoHyphens/>
        <w:spacing w:after="0"/>
        <w:ind w:left="550" w:right="-40"/>
        <w:jc w:val="both"/>
        <w:rPr>
          <w:rFonts w:ascii="Times New Roman" w:hAnsi="Times New Roman"/>
          <w:b/>
          <w:sz w:val="28"/>
          <w:szCs w:val="28"/>
        </w:rPr>
      </w:pPr>
    </w:p>
    <w:p w:rsidR="00C028D9" w:rsidRDefault="00C028D9" w:rsidP="00FB70E6">
      <w:pPr>
        <w:suppressAutoHyphens/>
        <w:spacing w:after="0"/>
        <w:ind w:right="-40"/>
        <w:jc w:val="both"/>
        <w:rPr>
          <w:rFonts w:ascii="Times New Roman" w:hAnsi="Times New Roman"/>
          <w:b/>
          <w:sz w:val="28"/>
          <w:szCs w:val="28"/>
        </w:rPr>
      </w:pPr>
      <w:r>
        <w:rPr>
          <w:rFonts w:ascii="Times New Roman" w:hAnsi="Times New Roman"/>
          <w:b/>
          <w:sz w:val="28"/>
          <w:szCs w:val="28"/>
        </w:rPr>
        <w:t>«Язык науки: теория и методы» (сост. проф. Н.Б. Гвишиани).</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 xml:space="preserve">Курс лекций имеет целью формирование у аспирантов комплекса системных представлений об особенностях структуры и функционирования языка науки в области гуманитарных дисциплин и прежде всего </w:t>
      </w:r>
      <w:r>
        <w:rPr>
          <w:rFonts w:ascii="Times New Roman" w:hAnsi="Times New Roman"/>
          <w:sz w:val="28"/>
          <w:szCs w:val="28"/>
        </w:rPr>
        <w:lastRenderedPageBreak/>
        <w:t xml:space="preserve">филологических специальностей – языкознания и литературоведения. В его задачи также входит способствовать развитию умений и навыков, позволяющих анализировать научные тексты на разных уровнях лингвистического исследования (лексическо-семантическом, морфо-синтаксическом, прагма-стилистическом) и проводить их стратификацию. </w:t>
      </w:r>
    </w:p>
    <w:p w:rsidR="00C028D9" w:rsidRDefault="00C028D9">
      <w:pPr>
        <w:suppressAutoHyphens/>
        <w:spacing w:after="0"/>
        <w:ind w:firstLine="567"/>
        <w:jc w:val="both"/>
        <w:rPr>
          <w:rFonts w:ascii="Times New Roman" w:hAnsi="Times New Roman"/>
          <w:sz w:val="28"/>
          <w:szCs w:val="28"/>
        </w:rPr>
      </w:pPr>
      <w:r>
        <w:rPr>
          <w:rFonts w:ascii="Times New Roman" w:hAnsi="Times New Roman"/>
          <w:sz w:val="28"/>
          <w:szCs w:val="28"/>
        </w:rPr>
        <w:t>Большое внимание уделяется развитию у аспирантов навыков и умений, направленных на решение терминологических проблем в рамках различных научных систем при сопоставлении научных текстов на разных языках при переводе. Базовые понятия «дискурса», «жанра», «регистра» и другие рассматриваются в широком контексте коммуникативного процесса с использованием компьютерно-корпусных языковых данных.</w:t>
      </w:r>
    </w:p>
    <w:p w:rsidR="00C028D9" w:rsidRDefault="00C028D9">
      <w:pPr>
        <w:suppressAutoHyphens/>
        <w:spacing w:after="0"/>
        <w:ind w:firstLine="567"/>
        <w:jc w:val="both"/>
        <w:rPr>
          <w:rFonts w:ascii="Times New Roman" w:hAnsi="Times New Roman"/>
          <w:b/>
          <w:sz w:val="28"/>
          <w:szCs w:val="28"/>
        </w:rPr>
      </w:pPr>
    </w:p>
    <w:p w:rsidR="00C028D9" w:rsidRDefault="00C028D9" w:rsidP="00FB70E6">
      <w:pPr>
        <w:suppressAutoHyphens/>
        <w:spacing w:after="0"/>
        <w:jc w:val="both"/>
        <w:rPr>
          <w:rFonts w:ascii="Times New Roman" w:hAnsi="Times New Roman"/>
          <w:b/>
          <w:sz w:val="28"/>
          <w:szCs w:val="28"/>
        </w:rPr>
      </w:pPr>
      <w:r>
        <w:rPr>
          <w:rFonts w:ascii="Times New Roman" w:hAnsi="Times New Roman"/>
          <w:b/>
          <w:sz w:val="28"/>
          <w:szCs w:val="28"/>
        </w:rPr>
        <w:t xml:space="preserve">«Актуальные и дискуссионные вопросы изучения картины мира германских языков» (сост. проф. Л.Л. Баранова, проф. Т.А. Комова, доц. М.М. Филиппова). </w:t>
      </w:r>
    </w:p>
    <w:p w:rsidR="00C028D9" w:rsidRDefault="00C028D9">
      <w:pPr>
        <w:pStyle w:val="DefaultStyle"/>
        <w:spacing w:after="0"/>
        <w:ind w:firstLine="567"/>
        <w:jc w:val="both"/>
        <w:rPr>
          <w:sz w:val="28"/>
          <w:szCs w:val="28"/>
        </w:rPr>
      </w:pPr>
      <w:r>
        <w:rPr>
          <w:sz w:val="28"/>
          <w:szCs w:val="28"/>
        </w:rPr>
        <w:t xml:space="preserve">Предлагаемый слушателям курс рассчитан на аспирантов-филологов, обладающих всеми необходимыми компетенциями для продолжения исследовательской деятельности с привлечением теоретических положений и методов анализа следующих составляющих междисциплинарного профиля подготовки: </w:t>
      </w:r>
      <w:r>
        <w:rPr>
          <w:sz w:val="28"/>
          <w:szCs w:val="28"/>
          <w:lang w:val="en-US"/>
        </w:rPr>
        <w:t>American</w:t>
      </w:r>
      <w:r>
        <w:rPr>
          <w:sz w:val="28"/>
          <w:szCs w:val="28"/>
        </w:rPr>
        <w:t xml:space="preserve"> </w:t>
      </w:r>
      <w:r>
        <w:rPr>
          <w:sz w:val="28"/>
          <w:szCs w:val="28"/>
          <w:lang w:val="en-US"/>
        </w:rPr>
        <w:t>Studies</w:t>
      </w:r>
      <w:r>
        <w:rPr>
          <w:sz w:val="28"/>
          <w:szCs w:val="28"/>
        </w:rPr>
        <w:t xml:space="preserve">. Центральными понятиями-скрепами курса являются сложно-структурированные понятия национальной/коллективной/ индивидуальной идентичности, а также понятие национального характера (British/Russian/American). </w:t>
      </w:r>
      <w:r>
        <w:rPr>
          <w:sz w:val="28"/>
          <w:szCs w:val="28"/>
          <w:lang w:val="en-US"/>
        </w:rPr>
        <w:t>British</w:t>
      </w:r>
      <w:r>
        <w:rPr>
          <w:sz w:val="28"/>
          <w:szCs w:val="28"/>
        </w:rPr>
        <w:t xml:space="preserve"> </w:t>
      </w:r>
      <w:r>
        <w:rPr>
          <w:sz w:val="28"/>
          <w:szCs w:val="28"/>
          <w:lang w:val="en-US"/>
        </w:rPr>
        <w:t>Studies</w:t>
      </w:r>
      <w:r>
        <w:rPr>
          <w:sz w:val="28"/>
          <w:szCs w:val="28"/>
        </w:rPr>
        <w:t xml:space="preserve"> </w:t>
      </w:r>
      <w:r>
        <w:rPr>
          <w:sz w:val="28"/>
          <w:szCs w:val="28"/>
          <w:lang w:val="en-US"/>
        </w:rPr>
        <w:t>and</w:t>
      </w:r>
      <w:r>
        <w:rPr>
          <w:sz w:val="28"/>
          <w:szCs w:val="28"/>
        </w:rPr>
        <w:t xml:space="preserve"> </w:t>
      </w:r>
      <w:r>
        <w:rPr>
          <w:sz w:val="28"/>
          <w:szCs w:val="28"/>
          <w:lang w:val="en-US"/>
        </w:rPr>
        <w:t>Comparative</w:t>
      </w:r>
      <w:r>
        <w:rPr>
          <w:sz w:val="28"/>
          <w:szCs w:val="28"/>
        </w:rPr>
        <w:t>-</w:t>
      </w:r>
      <w:r>
        <w:rPr>
          <w:sz w:val="28"/>
          <w:szCs w:val="28"/>
          <w:lang w:val="en-US"/>
        </w:rPr>
        <w:t>contrastive</w:t>
      </w:r>
      <w:r>
        <w:rPr>
          <w:sz w:val="28"/>
          <w:szCs w:val="28"/>
        </w:rPr>
        <w:t xml:space="preserve"> </w:t>
      </w:r>
      <w:r>
        <w:rPr>
          <w:sz w:val="28"/>
          <w:szCs w:val="28"/>
          <w:lang w:val="en-US"/>
        </w:rPr>
        <w:t>cultural</w:t>
      </w:r>
      <w:r>
        <w:rPr>
          <w:sz w:val="28"/>
          <w:szCs w:val="28"/>
        </w:rPr>
        <w:t xml:space="preserve"> </w:t>
      </w:r>
      <w:r>
        <w:rPr>
          <w:sz w:val="28"/>
          <w:szCs w:val="28"/>
          <w:lang w:val="en-US"/>
        </w:rPr>
        <w:t>studies</w:t>
      </w:r>
      <w:r>
        <w:rPr>
          <w:sz w:val="28"/>
          <w:szCs w:val="28"/>
        </w:rPr>
        <w:t>. Курс опирается на достижения когнитивной лингвистики и предлагает разнообразный аутентичный материал с опорой на принципы концептуализации и категоризации знания о языке и культуре представителей британской, американской и русской цивилизаций. В курсе рассматриваются национально-специфические категории «Английский юмор», «Ирония и сарказм» как явление английского языка и неотъемлемая часть английской культуры. В курсе обращается внимание на функциональную специфику  средств «непрямой» коммуникации, взаимосвязи  языка и мышления в процессе овладения иностранным – английским – языком.</w:t>
      </w:r>
    </w:p>
    <w:p w:rsidR="00C028D9" w:rsidRDefault="00C028D9">
      <w:pPr>
        <w:spacing w:after="0"/>
        <w:ind w:firstLine="567"/>
        <w:jc w:val="both"/>
        <w:rPr>
          <w:rFonts w:ascii="Times New Roman" w:hAnsi="Times New Roman"/>
          <w:iCs/>
          <w:sz w:val="28"/>
          <w:szCs w:val="28"/>
        </w:rPr>
      </w:pPr>
      <w:r>
        <w:rPr>
          <w:rFonts w:ascii="Times New Roman" w:hAnsi="Times New Roman"/>
          <w:b/>
          <w:sz w:val="28"/>
          <w:szCs w:val="28"/>
        </w:rPr>
        <w:t>Целями курса являются</w:t>
      </w:r>
      <w:r>
        <w:rPr>
          <w:rFonts w:ascii="Times New Roman" w:hAnsi="Times New Roman"/>
          <w:sz w:val="28"/>
          <w:szCs w:val="28"/>
        </w:rPr>
        <w:t xml:space="preserve">: </w:t>
      </w:r>
      <w:r>
        <w:rPr>
          <w:rFonts w:ascii="Times New Roman" w:hAnsi="Times New Roman"/>
          <w:iCs/>
          <w:sz w:val="28"/>
          <w:szCs w:val="28"/>
        </w:rPr>
        <w:t>овладение современными теоретическими и практическими знаниями, умениями и навыками в области  изучения особенн</w:t>
      </w:r>
      <w:r>
        <w:rPr>
          <w:rFonts w:ascii="Times New Roman" w:hAnsi="Times New Roman"/>
          <w:iCs/>
          <w:sz w:val="28"/>
          <w:szCs w:val="28"/>
        </w:rPr>
        <w:t>о</w:t>
      </w:r>
      <w:r>
        <w:rPr>
          <w:rFonts w:ascii="Times New Roman" w:hAnsi="Times New Roman"/>
          <w:iCs/>
          <w:sz w:val="28"/>
          <w:szCs w:val="28"/>
        </w:rPr>
        <w:t>стей американского варианта английского языка на различных уровнях: фон</w:t>
      </w:r>
      <w:r>
        <w:rPr>
          <w:rFonts w:ascii="Times New Roman" w:hAnsi="Times New Roman"/>
          <w:iCs/>
          <w:sz w:val="28"/>
          <w:szCs w:val="28"/>
        </w:rPr>
        <w:t>е</w:t>
      </w:r>
      <w:r>
        <w:rPr>
          <w:rFonts w:ascii="Times New Roman" w:hAnsi="Times New Roman"/>
          <w:iCs/>
          <w:sz w:val="28"/>
          <w:szCs w:val="28"/>
        </w:rPr>
        <w:t>тическом, лексическом, морфологическом, синтаксическом, в единстве его ус</w:t>
      </w:r>
      <w:r>
        <w:rPr>
          <w:rFonts w:ascii="Times New Roman" w:hAnsi="Times New Roman"/>
          <w:iCs/>
          <w:sz w:val="28"/>
          <w:szCs w:val="28"/>
        </w:rPr>
        <w:t>т</w:t>
      </w:r>
      <w:r>
        <w:rPr>
          <w:rFonts w:ascii="Times New Roman" w:hAnsi="Times New Roman"/>
          <w:iCs/>
          <w:sz w:val="28"/>
          <w:szCs w:val="28"/>
        </w:rPr>
        <w:t>ной и письменной разновидностей, а также ознакомление с языковым выраж</w:t>
      </w:r>
      <w:r>
        <w:rPr>
          <w:rFonts w:ascii="Times New Roman" w:hAnsi="Times New Roman"/>
          <w:iCs/>
          <w:sz w:val="28"/>
          <w:szCs w:val="28"/>
        </w:rPr>
        <w:t>е</w:t>
      </w:r>
      <w:r>
        <w:rPr>
          <w:rFonts w:ascii="Times New Roman" w:hAnsi="Times New Roman"/>
          <w:iCs/>
          <w:sz w:val="28"/>
          <w:szCs w:val="28"/>
        </w:rPr>
        <w:t>нием основополагающих концептов американской картины мира, на которой базируется культура США.</w:t>
      </w:r>
    </w:p>
    <w:p w:rsidR="00C028D9" w:rsidRDefault="00C028D9">
      <w:pPr>
        <w:spacing w:after="0"/>
        <w:ind w:firstLine="567"/>
        <w:jc w:val="both"/>
        <w:rPr>
          <w:rFonts w:ascii="Times New Roman" w:hAnsi="Times New Roman"/>
          <w:iCs/>
          <w:sz w:val="28"/>
          <w:szCs w:val="28"/>
        </w:rPr>
      </w:pPr>
    </w:p>
    <w:p w:rsidR="00C028D9" w:rsidRDefault="00C028D9" w:rsidP="00FB70E6">
      <w:pPr>
        <w:spacing w:after="0"/>
        <w:jc w:val="both"/>
        <w:rPr>
          <w:rFonts w:ascii="Times New Roman" w:hAnsi="Times New Roman"/>
          <w:b/>
          <w:caps/>
          <w:sz w:val="28"/>
          <w:szCs w:val="28"/>
        </w:rPr>
      </w:pPr>
      <w:r>
        <w:rPr>
          <w:rFonts w:ascii="Times New Roman" w:hAnsi="Times New Roman"/>
          <w:b/>
          <w:caps/>
          <w:sz w:val="28"/>
          <w:szCs w:val="28"/>
        </w:rPr>
        <w:t>кафедра немецкого языкознания:</w:t>
      </w:r>
    </w:p>
    <w:p w:rsidR="00C028D9" w:rsidRDefault="00C028D9">
      <w:pPr>
        <w:spacing w:after="0"/>
        <w:ind w:firstLine="567"/>
        <w:jc w:val="both"/>
        <w:rPr>
          <w:rFonts w:ascii="Times New Roman" w:hAnsi="Times New Roman"/>
          <w:iCs/>
          <w:sz w:val="28"/>
          <w:szCs w:val="28"/>
        </w:rPr>
      </w:pPr>
    </w:p>
    <w:p w:rsidR="00C028D9" w:rsidRDefault="00C028D9" w:rsidP="00FB70E6">
      <w:pPr>
        <w:suppressAutoHyphens/>
        <w:spacing w:after="0"/>
        <w:rPr>
          <w:rFonts w:ascii="Times New Roman" w:hAnsi="Times New Roman"/>
          <w:b/>
          <w:sz w:val="28"/>
          <w:szCs w:val="28"/>
        </w:rPr>
      </w:pPr>
      <w:r>
        <w:rPr>
          <w:rFonts w:ascii="Times New Roman" w:hAnsi="Times New Roman"/>
          <w:b/>
          <w:sz w:val="28"/>
          <w:szCs w:val="28"/>
        </w:rPr>
        <w:t>«Язык масс медиа» (сост. проф. М.Н. Володина).</w:t>
      </w:r>
    </w:p>
    <w:p w:rsidR="00C028D9" w:rsidRDefault="00C028D9" w:rsidP="00E72EAB">
      <w:pPr>
        <w:suppressAutoHyphens/>
        <w:spacing w:after="0"/>
        <w:ind w:firstLine="567"/>
        <w:jc w:val="both"/>
        <w:rPr>
          <w:rFonts w:ascii="Times New Roman" w:hAnsi="Times New Roman"/>
          <w:sz w:val="28"/>
          <w:szCs w:val="28"/>
        </w:rPr>
      </w:pPr>
      <w:r>
        <w:rPr>
          <w:rFonts w:ascii="Times New Roman" w:hAnsi="Times New Roman"/>
          <w:sz w:val="28"/>
          <w:szCs w:val="28"/>
        </w:rPr>
        <w:t>Цель курса лекций – способствовать овладению основами комплексного исследования языка массовой коммуникации в аспекте восприятия и продуцирования текстов современных СМИ, которые во многом определяют социально-психологическую и языковую ситуации в обществе.</w:t>
      </w:r>
    </w:p>
    <w:p w:rsidR="00C028D9" w:rsidRDefault="00C028D9" w:rsidP="00E72EAB">
      <w:pPr>
        <w:suppressAutoHyphens/>
        <w:spacing w:after="0"/>
        <w:ind w:firstLine="567"/>
        <w:jc w:val="both"/>
        <w:rPr>
          <w:rFonts w:ascii="Times New Roman" w:hAnsi="Times New Roman"/>
          <w:sz w:val="28"/>
          <w:szCs w:val="28"/>
        </w:rPr>
      </w:pPr>
      <w:r>
        <w:rPr>
          <w:rFonts w:ascii="Times New Roman" w:hAnsi="Times New Roman"/>
          <w:sz w:val="28"/>
          <w:szCs w:val="28"/>
        </w:rPr>
        <w:t>Особое внимание уделяется развитию навыков и умений, связанных с анализом языка масс медиа на междисциплинарном уровне: в собственно лингвистическом, семиотическом, психологическом, когнитивном, прагматическом, социологическом, риторическом, герменевтическом и культурологическом аспектах.</w:t>
      </w:r>
    </w:p>
    <w:p w:rsidR="00C028D9" w:rsidRPr="00E220E7" w:rsidRDefault="00C028D9" w:rsidP="00E72EAB">
      <w:pPr>
        <w:suppressAutoHyphens/>
        <w:spacing w:after="0"/>
        <w:ind w:firstLine="567"/>
        <w:jc w:val="both"/>
        <w:rPr>
          <w:rFonts w:ascii="Times New Roman" w:hAnsi="Times New Roman"/>
          <w:sz w:val="28"/>
          <w:szCs w:val="28"/>
        </w:rPr>
      </w:pPr>
    </w:p>
    <w:p w:rsidR="00C028D9" w:rsidRDefault="00C028D9" w:rsidP="00FB70E6">
      <w:pPr>
        <w:suppressAutoHyphens/>
        <w:spacing w:after="0"/>
        <w:jc w:val="both"/>
        <w:rPr>
          <w:rFonts w:ascii="Times New Roman" w:hAnsi="Times New Roman"/>
          <w:b/>
          <w:sz w:val="28"/>
          <w:szCs w:val="28"/>
        </w:rPr>
      </w:pPr>
      <w:r>
        <w:rPr>
          <w:rFonts w:ascii="Times New Roman" w:hAnsi="Times New Roman"/>
          <w:b/>
          <w:sz w:val="28"/>
          <w:szCs w:val="28"/>
        </w:rPr>
        <w:t xml:space="preserve">«Лингвистическая прагматика: основные понятия и методы изучения» (сост. доц. Ю.В. Работкин). </w:t>
      </w:r>
    </w:p>
    <w:p w:rsidR="00C028D9" w:rsidRDefault="00C028D9" w:rsidP="00E72EAB">
      <w:pPr>
        <w:suppressAutoHyphens/>
        <w:spacing w:after="0"/>
        <w:ind w:firstLine="567"/>
        <w:jc w:val="both"/>
        <w:rPr>
          <w:rFonts w:ascii="Times New Roman" w:hAnsi="Times New Roman"/>
          <w:sz w:val="28"/>
          <w:szCs w:val="28"/>
        </w:rPr>
      </w:pPr>
      <w:r>
        <w:rPr>
          <w:rFonts w:ascii="Times New Roman" w:hAnsi="Times New Roman"/>
          <w:sz w:val="28"/>
          <w:szCs w:val="28"/>
        </w:rPr>
        <w:t xml:space="preserve">Курс лекций призван расширить у аспирантов комплекс теоретических знаний  в области лингвистической прагматики как неотъемлемой части семиотики, а также ознакомить с прагматическими методами исследования текстов. В задачи курса входит анализ наиболее значимых работ по философии обыденного языка, теории речевых актов, теории коммуникации и аргументации, формирование понятийного и терминологического аппарата, необходимого для работы с текстом: его создания, анализа, реферирования, редактирования, перевода.  </w:t>
      </w:r>
    </w:p>
    <w:p w:rsidR="00C028D9" w:rsidRDefault="00C028D9" w:rsidP="00E72EAB">
      <w:pPr>
        <w:suppressAutoHyphens/>
        <w:spacing w:after="0"/>
        <w:ind w:firstLine="567"/>
        <w:jc w:val="both"/>
        <w:rPr>
          <w:rFonts w:ascii="Times New Roman" w:hAnsi="Times New Roman"/>
          <w:sz w:val="28"/>
          <w:szCs w:val="28"/>
        </w:rPr>
      </w:pPr>
      <w:r>
        <w:rPr>
          <w:rFonts w:ascii="Times New Roman" w:hAnsi="Times New Roman"/>
          <w:sz w:val="28"/>
          <w:szCs w:val="28"/>
        </w:rPr>
        <w:t>В курсе уделяется внимание развитию у аспирантов навыков и умений, направленных на решение практических задач в преподавании, исследовательской деятельности, лингвистическом консультировании. Понятия «речевой акт», «пропозиция», «референция», «модальность» и другие рассматриваются в контексте современной лингвистической теории коммуникации.</w:t>
      </w:r>
    </w:p>
    <w:p w:rsidR="00C028D9" w:rsidRDefault="00C028D9" w:rsidP="00E72EAB">
      <w:pPr>
        <w:suppressAutoHyphens/>
        <w:spacing w:after="0"/>
        <w:ind w:firstLine="567"/>
        <w:jc w:val="both"/>
        <w:rPr>
          <w:rFonts w:ascii="Times New Roman" w:hAnsi="Times New Roman"/>
          <w:sz w:val="28"/>
          <w:szCs w:val="28"/>
        </w:rPr>
      </w:pPr>
    </w:p>
    <w:p w:rsidR="00C028D9" w:rsidRDefault="00C028D9" w:rsidP="00FB70E6">
      <w:pPr>
        <w:spacing w:after="0"/>
        <w:jc w:val="both"/>
        <w:rPr>
          <w:rFonts w:ascii="Times New Roman" w:hAnsi="Times New Roman"/>
          <w:b/>
          <w:caps/>
          <w:sz w:val="28"/>
          <w:szCs w:val="28"/>
        </w:rPr>
      </w:pPr>
      <w:r>
        <w:rPr>
          <w:rFonts w:ascii="Times New Roman" w:hAnsi="Times New Roman"/>
          <w:b/>
          <w:caps/>
          <w:sz w:val="28"/>
          <w:szCs w:val="28"/>
        </w:rPr>
        <w:t>кафедра германской и кельтской филологии:</w:t>
      </w:r>
    </w:p>
    <w:p w:rsidR="00C028D9" w:rsidRPr="005B3010" w:rsidRDefault="00C028D9" w:rsidP="00BC669C">
      <w:pPr>
        <w:ind w:right="-227"/>
        <w:rPr>
          <w:rFonts w:ascii="Times New Roman" w:hAnsi="Times New Roman"/>
          <w:b/>
          <w:sz w:val="28"/>
          <w:szCs w:val="28"/>
        </w:rPr>
      </w:pPr>
      <w:r w:rsidRPr="005B3010">
        <w:rPr>
          <w:rFonts w:ascii="Times New Roman" w:hAnsi="Times New Roman"/>
          <w:b/>
          <w:sz w:val="28"/>
          <w:szCs w:val="28"/>
        </w:rPr>
        <w:t>«Инновационные процессы в скандинавских языках XX - начала XXI вв.: системно-структурные и функционально-семантические аспекты (сост. проф. Е.М. Чекалина).</w:t>
      </w:r>
    </w:p>
    <w:p w:rsidR="00C028D9" w:rsidRPr="005B3010" w:rsidRDefault="00C028D9" w:rsidP="00BC669C">
      <w:pPr>
        <w:ind w:right="-227"/>
        <w:rPr>
          <w:rFonts w:ascii="Times New Roman" w:hAnsi="Times New Roman"/>
          <w:sz w:val="28"/>
          <w:szCs w:val="28"/>
        </w:rPr>
      </w:pPr>
      <w:r w:rsidRPr="005B3010">
        <w:rPr>
          <w:rFonts w:ascii="Times New Roman" w:hAnsi="Times New Roman"/>
          <w:sz w:val="28"/>
          <w:szCs w:val="28"/>
        </w:rPr>
        <w:t>В курсе рассматриваются новые тенденции функционирования единиц разли</w:t>
      </w:r>
      <w:r w:rsidRPr="005B3010">
        <w:rPr>
          <w:rFonts w:ascii="Times New Roman" w:hAnsi="Times New Roman"/>
          <w:sz w:val="28"/>
          <w:szCs w:val="28"/>
        </w:rPr>
        <w:t>ч</w:t>
      </w:r>
      <w:r w:rsidRPr="005B3010">
        <w:rPr>
          <w:rFonts w:ascii="Times New Roman" w:hAnsi="Times New Roman"/>
          <w:sz w:val="28"/>
          <w:szCs w:val="28"/>
        </w:rPr>
        <w:t>ных уровней, отражающие динамику синхронии в эволюции современных ска</w:t>
      </w:r>
      <w:r w:rsidRPr="005B3010">
        <w:rPr>
          <w:rFonts w:ascii="Times New Roman" w:hAnsi="Times New Roman"/>
          <w:sz w:val="28"/>
          <w:szCs w:val="28"/>
        </w:rPr>
        <w:t>н</w:t>
      </w:r>
      <w:r w:rsidRPr="005B3010">
        <w:rPr>
          <w:rFonts w:ascii="Times New Roman" w:hAnsi="Times New Roman"/>
          <w:sz w:val="28"/>
          <w:szCs w:val="28"/>
        </w:rPr>
        <w:t xml:space="preserve">динавских языков XX - начала XXI вв. </w:t>
      </w:r>
    </w:p>
    <w:p w:rsidR="00C028D9" w:rsidRPr="005B3010" w:rsidRDefault="00C028D9" w:rsidP="00BC669C">
      <w:pPr>
        <w:ind w:right="-227"/>
        <w:rPr>
          <w:rFonts w:ascii="Times New Roman" w:hAnsi="Times New Roman"/>
          <w:sz w:val="28"/>
          <w:szCs w:val="28"/>
        </w:rPr>
      </w:pPr>
      <w:r w:rsidRPr="005B3010">
        <w:rPr>
          <w:rFonts w:ascii="Times New Roman" w:hAnsi="Times New Roman"/>
          <w:sz w:val="28"/>
          <w:szCs w:val="28"/>
        </w:rPr>
        <w:lastRenderedPageBreak/>
        <w:t>Анализируются фонетические и просодические процессы, изменения словарного состава, включая проблемы ассимиляции иноязычных заимствований, новые те</w:t>
      </w:r>
      <w:r w:rsidRPr="005B3010">
        <w:rPr>
          <w:rFonts w:ascii="Times New Roman" w:hAnsi="Times New Roman"/>
          <w:sz w:val="28"/>
          <w:szCs w:val="28"/>
        </w:rPr>
        <w:t>н</w:t>
      </w:r>
      <w:r w:rsidRPr="005B3010">
        <w:rPr>
          <w:rFonts w:ascii="Times New Roman" w:hAnsi="Times New Roman"/>
          <w:sz w:val="28"/>
          <w:szCs w:val="28"/>
        </w:rPr>
        <w:t>денции словообразования (продуктивные словопроизводные модели с а</w:t>
      </w:r>
      <w:r w:rsidRPr="005B3010">
        <w:rPr>
          <w:rFonts w:ascii="Times New Roman" w:hAnsi="Times New Roman"/>
          <w:sz w:val="28"/>
          <w:szCs w:val="28"/>
        </w:rPr>
        <w:t>ф</w:t>
      </w:r>
      <w:r w:rsidRPr="005B3010">
        <w:rPr>
          <w:rFonts w:ascii="Times New Roman" w:hAnsi="Times New Roman"/>
          <w:sz w:val="28"/>
          <w:szCs w:val="28"/>
        </w:rPr>
        <w:t>фиксами иноязычного происхождения, изменения в морфологической и семантической структуре композитов), функционально-семантические и системно-структурные тенденции самостоятельных и служебных частей речи, структурно-синтаксические и семантические изменения именных словосочетаний и предл</w:t>
      </w:r>
      <w:r w:rsidRPr="005B3010">
        <w:rPr>
          <w:rFonts w:ascii="Times New Roman" w:hAnsi="Times New Roman"/>
          <w:sz w:val="28"/>
          <w:szCs w:val="28"/>
        </w:rPr>
        <w:t>о</w:t>
      </w:r>
      <w:r w:rsidRPr="005B3010">
        <w:rPr>
          <w:rFonts w:ascii="Times New Roman" w:hAnsi="Times New Roman"/>
          <w:sz w:val="28"/>
          <w:szCs w:val="28"/>
        </w:rPr>
        <w:t xml:space="preserve">жений. </w:t>
      </w:r>
    </w:p>
    <w:p w:rsidR="00C028D9" w:rsidRPr="005B3010" w:rsidRDefault="00C028D9" w:rsidP="00BC669C">
      <w:pPr>
        <w:ind w:right="-227"/>
        <w:rPr>
          <w:rFonts w:ascii="Times New Roman" w:hAnsi="Times New Roman"/>
          <w:sz w:val="28"/>
          <w:szCs w:val="28"/>
        </w:rPr>
      </w:pPr>
      <w:r w:rsidRPr="005B3010">
        <w:rPr>
          <w:rFonts w:ascii="Times New Roman" w:hAnsi="Times New Roman"/>
          <w:sz w:val="28"/>
          <w:szCs w:val="28"/>
        </w:rPr>
        <w:t>Проблематика курса обсуждается в широком общегерманистическом контексте типологической эволюции скандинавских континентальных языков, в сравнении как с островными скандинавскими (исландский, фарерский), так и с западноге</w:t>
      </w:r>
      <w:r w:rsidRPr="005B3010">
        <w:rPr>
          <w:rFonts w:ascii="Times New Roman" w:hAnsi="Times New Roman"/>
          <w:sz w:val="28"/>
          <w:szCs w:val="28"/>
        </w:rPr>
        <w:t>р</w:t>
      </w:r>
      <w:r w:rsidRPr="005B3010">
        <w:rPr>
          <w:rFonts w:ascii="Times New Roman" w:hAnsi="Times New Roman"/>
          <w:sz w:val="28"/>
          <w:szCs w:val="28"/>
        </w:rPr>
        <w:t>манскими языками (английский, немецкий, нидерландский).</w:t>
      </w:r>
    </w:p>
    <w:p w:rsidR="00C028D9" w:rsidRPr="005B3010" w:rsidRDefault="00C028D9" w:rsidP="00BC669C">
      <w:pPr>
        <w:ind w:right="-219"/>
        <w:rPr>
          <w:rFonts w:ascii="Times New Roman" w:hAnsi="Times New Roman"/>
          <w:b/>
          <w:sz w:val="28"/>
          <w:szCs w:val="28"/>
        </w:rPr>
      </w:pPr>
      <w:r w:rsidRPr="005B3010">
        <w:rPr>
          <w:rFonts w:ascii="Times New Roman" w:hAnsi="Times New Roman"/>
          <w:b/>
          <w:sz w:val="28"/>
          <w:szCs w:val="28"/>
        </w:rPr>
        <w:t>«Процессы нормализации и кодификации скандинавских литературных языков: культурно-исторические, социолингвистические, функционально-семантические и системно-структурные аспекты» (сост. проф. Е.М. Чекал</w:t>
      </w:r>
      <w:r w:rsidRPr="005B3010">
        <w:rPr>
          <w:rFonts w:ascii="Times New Roman" w:hAnsi="Times New Roman"/>
          <w:b/>
          <w:sz w:val="28"/>
          <w:szCs w:val="28"/>
        </w:rPr>
        <w:t>и</w:t>
      </w:r>
      <w:r w:rsidRPr="005B3010">
        <w:rPr>
          <w:rFonts w:ascii="Times New Roman" w:hAnsi="Times New Roman"/>
          <w:b/>
          <w:sz w:val="28"/>
          <w:szCs w:val="28"/>
        </w:rPr>
        <w:t>на).</w:t>
      </w:r>
    </w:p>
    <w:p w:rsidR="00C028D9" w:rsidRPr="005B3010" w:rsidRDefault="00C028D9" w:rsidP="00BC669C">
      <w:pPr>
        <w:ind w:right="-219"/>
        <w:rPr>
          <w:rFonts w:ascii="Times New Roman" w:hAnsi="Times New Roman"/>
          <w:sz w:val="28"/>
          <w:szCs w:val="28"/>
        </w:rPr>
      </w:pPr>
      <w:r w:rsidRPr="005B3010">
        <w:rPr>
          <w:rFonts w:ascii="Times New Roman" w:hAnsi="Times New Roman"/>
          <w:sz w:val="28"/>
          <w:szCs w:val="28"/>
        </w:rPr>
        <w:t>В курсе рассматривается история создания первых грамматик на родном языке, а также лингвистические принципы содержащихся в них описаний национальных языков на всех уровнях их функционирования. В широком культурно-историческом контексте обсуждается языковая политика скандинавских стран в 16-18 вв. и роль языковедов и нормализаторов в развитии национальной литер</w:t>
      </w:r>
      <w:r w:rsidRPr="005B3010">
        <w:rPr>
          <w:rFonts w:ascii="Times New Roman" w:hAnsi="Times New Roman"/>
          <w:sz w:val="28"/>
          <w:szCs w:val="28"/>
        </w:rPr>
        <w:t>а</w:t>
      </w:r>
      <w:r w:rsidRPr="005B3010">
        <w:rPr>
          <w:rFonts w:ascii="Times New Roman" w:hAnsi="Times New Roman"/>
          <w:sz w:val="28"/>
          <w:szCs w:val="28"/>
        </w:rPr>
        <w:t xml:space="preserve">турной нормы родного языка. Подробно анализируются социолингвистические и системно-структурные аспекты нормализации орфографии и морфологии. </w:t>
      </w:r>
    </w:p>
    <w:p w:rsidR="00C028D9" w:rsidRPr="005B3010" w:rsidRDefault="00C028D9" w:rsidP="00BC669C">
      <w:pPr>
        <w:rPr>
          <w:rFonts w:ascii="Times New Roman" w:hAnsi="Times New Roman"/>
          <w:b/>
          <w:sz w:val="28"/>
          <w:szCs w:val="28"/>
        </w:rPr>
      </w:pPr>
      <w:r w:rsidRPr="005B3010">
        <w:rPr>
          <w:rFonts w:ascii="Times New Roman" w:hAnsi="Times New Roman"/>
          <w:b/>
          <w:sz w:val="28"/>
          <w:szCs w:val="28"/>
        </w:rPr>
        <w:t xml:space="preserve">«Историческая лексикология английского языка» (сост. проф. Е.Р. Сквайрс). </w:t>
      </w:r>
    </w:p>
    <w:p w:rsidR="00C028D9" w:rsidRPr="005B3010" w:rsidRDefault="00C028D9" w:rsidP="00BC669C">
      <w:pPr>
        <w:rPr>
          <w:rFonts w:ascii="Times New Roman" w:hAnsi="Times New Roman"/>
          <w:sz w:val="28"/>
          <w:szCs w:val="28"/>
        </w:rPr>
      </w:pPr>
      <w:r w:rsidRPr="005B3010">
        <w:rPr>
          <w:rFonts w:ascii="Times New Roman" w:hAnsi="Times New Roman"/>
          <w:sz w:val="28"/>
          <w:szCs w:val="28"/>
        </w:rPr>
        <w:t>Курс знакомит с методами диахронического анализа лексики, основными пон</w:t>
      </w:r>
      <w:r w:rsidRPr="005B3010">
        <w:rPr>
          <w:rFonts w:ascii="Times New Roman" w:hAnsi="Times New Roman"/>
          <w:sz w:val="28"/>
          <w:szCs w:val="28"/>
        </w:rPr>
        <w:t>я</w:t>
      </w:r>
      <w:r w:rsidRPr="005B3010">
        <w:rPr>
          <w:rFonts w:ascii="Times New Roman" w:hAnsi="Times New Roman"/>
          <w:sz w:val="28"/>
          <w:szCs w:val="28"/>
        </w:rPr>
        <w:t>тиями исторической семасиологии, методикой этимологического анализа дре</w:t>
      </w:r>
      <w:r w:rsidRPr="005B3010">
        <w:rPr>
          <w:rFonts w:ascii="Times New Roman" w:hAnsi="Times New Roman"/>
          <w:sz w:val="28"/>
          <w:szCs w:val="28"/>
        </w:rPr>
        <w:t>в</w:t>
      </w:r>
      <w:r w:rsidRPr="005B3010">
        <w:rPr>
          <w:rFonts w:ascii="Times New Roman" w:hAnsi="Times New Roman"/>
          <w:sz w:val="28"/>
          <w:szCs w:val="28"/>
        </w:rPr>
        <w:t>ней лексики. Рассматриваются генетические связи английского языка, этимол</w:t>
      </w:r>
      <w:r w:rsidRPr="005B3010">
        <w:rPr>
          <w:rFonts w:ascii="Times New Roman" w:hAnsi="Times New Roman"/>
          <w:sz w:val="28"/>
          <w:szCs w:val="28"/>
        </w:rPr>
        <w:t>о</w:t>
      </w:r>
      <w:r w:rsidRPr="005B3010">
        <w:rPr>
          <w:rFonts w:ascii="Times New Roman" w:hAnsi="Times New Roman"/>
          <w:sz w:val="28"/>
          <w:szCs w:val="28"/>
        </w:rPr>
        <w:t>го-хронологическая стратификация лексического фонда древнеанглийской ле</w:t>
      </w:r>
      <w:r w:rsidRPr="005B3010">
        <w:rPr>
          <w:rFonts w:ascii="Times New Roman" w:hAnsi="Times New Roman"/>
          <w:sz w:val="28"/>
          <w:szCs w:val="28"/>
        </w:rPr>
        <w:t>к</w:t>
      </w:r>
      <w:r w:rsidRPr="005B3010">
        <w:rPr>
          <w:rFonts w:ascii="Times New Roman" w:hAnsi="Times New Roman"/>
          <w:sz w:val="28"/>
          <w:szCs w:val="28"/>
        </w:rPr>
        <w:t>сики, процессы морфологического и семантического развития индоевропейск</w:t>
      </w:r>
      <w:r w:rsidRPr="005B3010">
        <w:rPr>
          <w:rFonts w:ascii="Times New Roman" w:hAnsi="Times New Roman"/>
          <w:sz w:val="28"/>
          <w:szCs w:val="28"/>
        </w:rPr>
        <w:t>о</w:t>
      </w:r>
      <w:r w:rsidRPr="005B3010">
        <w:rPr>
          <w:rFonts w:ascii="Times New Roman" w:hAnsi="Times New Roman"/>
          <w:sz w:val="28"/>
          <w:szCs w:val="28"/>
        </w:rPr>
        <w:t>го и германского лексического наследия в английском словаре. Изучаются кр</w:t>
      </w:r>
      <w:r w:rsidRPr="005B3010">
        <w:rPr>
          <w:rFonts w:ascii="Times New Roman" w:hAnsi="Times New Roman"/>
          <w:sz w:val="28"/>
          <w:szCs w:val="28"/>
        </w:rPr>
        <w:t>и</w:t>
      </w:r>
      <w:r w:rsidRPr="005B3010">
        <w:rPr>
          <w:rFonts w:ascii="Times New Roman" w:hAnsi="Times New Roman"/>
          <w:sz w:val="28"/>
          <w:szCs w:val="28"/>
        </w:rPr>
        <w:t>терии и методы хронологической стратификации словаря дописьме</w:t>
      </w:r>
      <w:r w:rsidRPr="005B3010">
        <w:rPr>
          <w:rFonts w:ascii="Times New Roman" w:hAnsi="Times New Roman"/>
          <w:sz w:val="28"/>
          <w:szCs w:val="28"/>
        </w:rPr>
        <w:t>н</w:t>
      </w:r>
      <w:r w:rsidRPr="005B3010">
        <w:rPr>
          <w:rFonts w:ascii="Times New Roman" w:hAnsi="Times New Roman"/>
          <w:sz w:val="28"/>
          <w:szCs w:val="28"/>
        </w:rPr>
        <w:t xml:space="preserve">ной эпохи. </w:t>
      </w:r>
    </w:p>
    <w:p w:rsidR="00C028D9" w:rsidRPr="005B3010" w:rsidRDefault="00C028D9" w:rsidP="00BC669C">
      <w:pPr>
        <w:rPr>
          <w:rFonts w:ascii="Times New Roman" w:hAnsi="Times New Roman"/>
          <w:sz w:val="28"/>
          <w:szCs w:val="28"/>
        </w:rPr>
      </w:pPr>
      <w:r w:rsidRPr="005B3010">
        <w:rPr>
          <w:rFonts w:ascii="Times New Roman" w:hAnsi="Times New Roman"/>
          <w:sz w:val="28"/>
          <w:szCs w:val="28"/>
        </w:rPr>
        <w:t>В рамках теории лингвистической географии изучаются ареальные факторы в развитии английской лексики, типы ареалов (ареалы генетического происхо</w:t>
      </w:r>
      <w:r w:rsidRPr="005B3010">
        <w:rPr>
          <w:rFonts w:ascii="Times New Roman" w:hAnsi="Times New Roman"/>
          <w:sz w:val="28"/>
          <w:szCs w:val="28"/>
        </w:rPr>
        <w:t>ж</w:t>
      </w:r>
      <w:r w:rsidRPr="005B3010">
        <w:rPr>
          <w:rFonts w:ascii="Times New Roman" w:hAnsi="Times New Roman"/>
          <w:sz w:val="28"/>
          <w:szCs w:val="28"/>
        </w:rPr>
        <w:t>дения и контактные ареалы), их наследие в лексике английского языка. На м</w:t>
      </w:r>
      <w:r w:rsidRPr="005B3010">
        <w:rPr>
          <w:rFonts w:ascii="Times New Roman" w:hAnsi="Times New Roman"/>
          <w:sz w:val="28"/>
          <w:szCs w:val="28"/>
        </w:rPr>
        <w:t>а</w:t>
      </w:r>
      <w:r w:rsidRPr="005B3010">
        <w:rPr>
          <w:rFonts w:ascii="Times New Roman" w:hAnsi="Times New Roman"/>
          <w:sz w:val="28"/>
          <w:szCs w:val="28"/>
        </w:rPr>
        <w:t>териале английской лексики рассматриваются и дифференцируются лингвог</w:t>
      </w:r>
      <w:r w:rsidRPr="005B3010">
        <w:rPr>
          <w:rFonts w:ascii="Times New Roman" w:hAnsi="Times New Roman"/>
          <w:sz w:val="28"/>
          <w:szCs w:val="28"/>
        </w:rPr>
        <w:t>е</w:t>
      </w:r>
      <w:r w:rsidRPr="005B3010">
        <w:rPr>
          <w:rFonts w:ascii="Times New Roman" w:hAnsi="Times New Roman"/>
          <w:sz w:val="28"/>
          <w:szCs w:val="28"/>
        </w:rPr>
        <w:lastRenderedPageBreak/>
        <w:t>нетические, лингвогеографические и типологические факторы развития лекс</w:t>
      </w:r>
      <w:r w:rsidRPr="005B3010">
        <w:rPr>
          <w:rFonts w:ascii="Times New Roman" w:hAnsi="Times New Roman"/>
          <w:sz w:val="28"/>
          <w:szCs w:val="28"/>
        </w:rPr>
        <w:t>и</w:t>
      </w:r>
      <w:r w:rsidRPr="005B3010">
        <w:rPr>
          <w:rFonts w:ascii="Times New Roman" w:hAnsi="Times New Roman"/>
          <w:sz w:val="28"/>
          <w:szCs w:val="28"/>
        </w:rPr>
        <w:t>ческого фонда. Прослеживается дальнейшая судьба древнеанглийской лексики архаичных культурных понятийных областей (например, судьба древней ле</w:t>
      </w:r>
      <w:r w:rsidRPr="005B3010">
        <w:rPr>
          <w:rFonts w:ascii="Times New Roman" w:hAnsi="Times New Roman"/>
          <w:sz w:val="28"/>
          <w:szCs w:val="28"/>
        </w:rPr>
        <w:t>к</w:t>
      </w:r>
      <w:r w:rsidRPr="005B3010">
        <w:rPr>
          <w:rFonts w:ascii="Times New Roman" w:hAnsi="Times New Roman"/>
          <w:sz w:val="28"/>
          <w:szCs w:val="28"/>
        </w:rPr>
        <w:t>сики ремесел и других трудовых процессов), в том числе в новейших социал</w:t>
      </w:r>
      <w:r w:rsidRPr="005B3010">
        <w:rPr>
          <w:rFonts w:ascii="Times New Roman" w:hAnsi="Times New Roman"/>
          <w:sz w:val="28"/>
          <w:szCs w:val="28"/>
        </w:rPr>
        <w:t>ь</w:t>
      </w:r>
      <w:r w:rsidRPr="005B3010">
        <w:rPr>
          <w:rFonts w:ascii="Times New Roman" w:hAnsi="Times New Roman"/>
          <w:sz w:val="28"/>
          <w:szCs w:val="28"/>
        </w:rPr>
        <w:t>ных и технологических сферах.</w:t>
      </w:r>
    </w:p>
    <w:p w:rsidR="00C028D9" w:rsidRPr="005B3010" w:rsidRDefault="00C028D9" w:rsidP="00BC669C">
      <w:pPr>
        <w:rPr>
          <w:rFonts w:ascii="Times New Roman" w:hAnsi="Times New Roman"/>
          <w:sz w:val="28"/>
          <w:szCs w:val="28"/>
        </w:rPr>
      </w:pPr>
      <w:r w:rsidRPr="005B3010">
        <w:rPr>
          <w:rFonts w:ascii="Times New Roman" w:hAnsi="Times New Roman"/>
          <w:sz w:val="28"/>
          <w:szCs w:val="28"/>
        </w:rPr>
        <w:t>Пути пополнения лексического фонда (морфологическая, семантическая, ст</w:t>
      </w:r>
      <w:r w:rsidRPr="005B3010">
        <w:rPr>
          <w:rFonts w:ascii="Times New Roman" w:hAnsi="Times New Roman"/>
          <w:sz w:val="28"/>
          <w:szCs w:val="28"/>
        </w:rPr>
        <w:t>и</w:t>
      </w:r>
      <w:r w:rsidRPr="005B3010">
        <w:rPr>
          <w:rFonts w:ascii="Times New Roman" w:hAnsi="Times New Roman"/>
          <w:sz w:val="28"/>
          <w:szCs w:val="28"/>
        </w:rPr>
        <w:t>листическая деривация) изучаются на фоне исторических и культурных пр</w:t>
      </w:r>
      <w:r w:rsidRPr="005B3010">
        <w:rPr>
          <w:rFonts w:ascii="Times New Roman" w:hAnsi="Times New Roman"/>
          <w:sz w:val="28"/>
          <w:szCs w:val="28"/>
        </w:rPr>
        <w:t>о</w:t>
      </w:r>
      <w:r w:rsidRPr="005B3010">
        <w:rPr>
          <w:rFonts w:ascii="Times New Roman" w:hAnsi="Times New Roman"/>
          <w:sz w:val="28"/>
          <w:szCs w:val="28"/>
        </w:rPr>
        <w:t>цессов соответствующих эпох. Рассматриваются изменение стилистических х</w:t>
      </w:r>
      <w:r w:rsidRPr="005B3010">
        <w:rPr>
          <w:rFonts w:ascii="Times New Roman" w:hAnsi="Times New Roman"/>
          <w:sz w:val="28"/>
          <w:szCs w:val="28"/>
        </w:rPr>
        <w:t>а</w:t>
      </w:r>
      <w:r w:rsidRPr="005B3010">
        <w:rPr>
          <w:rFonts w:ascii="Times New Roman" w:hAnsi="Times New Roman"/>
          <w:sz w:val="28"/>
          <w:szCs w:val="28"/>
        </w:rPr>
        <w:t>рактеристик английской лексики на протяжении истории языка (в том числе арх</w:t>
      </w:r>
      <w:r w:rsidRPr="005B3010">
        <w:rPr>
          <w:rFonts w:ascii="Times New Roman" w:hAnsi="Times New Roman"/>
          <w:sz w:val="28"/>
          <w:szCs w:val="28"/>
        </w:rPr>
        <w:t>а</w:t>
      </w:r>
      <w:r w:rsidRPr="005B3010">
        <w:rPr>
          <w:rFonts w:ascii="Times New Roman" w:hAnsi="Times New Roman"/>
          <w:sz w:val="28"/>
          <w:szCs w:val="28"/>
        </w:rPr>
        <w:t>измов, поэтической лексики, регионализмов, различных арго).</w:t>
      </w:r>
    </w:p>
    <w:p w:rsidR="00C028D9" w:rsidRPr="005B3010" w:rsidRDefault="00C028D9" w:rsidP="00BC669C">
      <w:pPr>
        <w:rPr>
          <w:rFonts w:ascii="Times New Roman" w:hAnsi="Times New Roman"/>
          <w:sz w:val="28"/>
          <w:szCs w:val="28"/>
        </w:rPr>
      </w:pPr>
      <w:r w:rsidRPr="005B3010">
        <w:rPr>
          <w:rFonts w:ascii="Times New Roman" w:hAnsi="Times New Roman"/>
          <w:sz w:val="28"/>
          <w:szCs w:val="28"/>
        </w:rPr>
        <w:t>На фоне изучения исторических процессов в английской лексике курс ставит задачи, связанные с современным состоянием языка и направлен на выработку понимания процессов, протекающих в современной лексике, навыков их кр</w:t>
      </w:r>
      <w:r w:rsidRPr="005B3010">
        <w:rPr>
          <w:rFonts w:ascii="Times New Roman" w:hAnsi="Times New Roman"/>
          <w:sz w:val="28"/>
          <w:szCs w:val="28"/>
        </w:rPr>
        <w:t>и</w:t>
      </w:r>
      <w:r w:rsidRPr="005B3010">
        <w:rPr>
          <w:rFonts w:ascii="Times New Roman" w:hAnsi="Times New Roman"/>
          <w:sz w:val="28"/>
          <w:szCs w:val="28"/>
        </w:rPr>
        <w:t>тического анализа. Особое внимание уделяется приложению знаний по диахр</w:t>
      </w:r>
      <w:r w:rsidRPr="005B3010">
        <w:rPr>
          <w:rFonts w:ascii="Times New Roman" w:hAnsi="Times New Roman"/>
          <w:sz w:val="28"/>
          <w:szCs w:val="28"/>
        </w:rPr>
        <w:t>о</w:t>
      </w:r>
      <w:r w:rsidRPr="005B3010">
        <w:rPr>
          <w:rFonts w:ascii="Times New Roman" w:hAnsi="Times New Roman"/>
          <w:sz w:val="28"/>
          <w:szCs w:val="28"/>
        </w:rPr>
        <w:t>нической лексикологии к практическим областям будущей профессионал</w:t>
      </w:r>
      <w:r w:rsidRPr="005B3010">
        <w:rPr>
          <w:rFonts w:ascii="Times New Roman" w:hAnsi="Times New Roman"/>
          <w:sz w:val="28"/>
          <w:szCs w:val="28"/>
        </w:rPr>
        <w:t>ь</w:t>
      </w:r>
      <w:r w:rsidRPr="005B3010">
        <w:rPr>
          <w:rFonts w:ascii="Times New Roman" w:hAnsi="Times New Roman"/>
          <w:sz w:val="28"/>
          <w:szCs w:val="28"/>
        </w:rPr>
        <w:t>ной деятельности (перевод, нормализация неологизмов различных специальных лексических сфер, овладение понятиями передовых развивающихся обл</w:t>
      </w:r>
      <w:r w:rsidRPr="005B3010">
        <w:rPr>
          <w:rFonts w:ascii="Times New Roman" w:hAnsi="Times New Roman"/>
          <w:sz w:val="28"/>
          <w:szCs w:val="28"/>
        </w:rPr>
        <w:t>а</w:t>
      </w:r>
      <w:r w:rsidRPr="005B3010">
        <w:rPr>
          <w:rFonts w:ascii="Times New Roman" w:hAnsi="Times New Roman"/>
          <w:sz w:val="28"/>
          <w:szCs w:val="28"/>
        </w:rPr>
        <w:t xml:space="preserve">стей, новейшей терминологией). </w:t>
      </w:r>
    </w:p>
    <w:p w:rsidR="00C028D9" w:rsidRPr="005B3010" w:rsidRDefault="00C028D9" w:rsidP="00BC669C">
      <w:pPr>
        <w:spacing w:after="0" w:line="240" w:lineRule="auto"/>
        <w:jc w:val="both"/>
        <w:rPr>
          <w:rFonts w:ascii="Times New Roman" w:hAnsi="Times New Roman"/>
          <w:b/>
          <w:sz w:val="28"/>
          <w:szCs w:val="28"/>
        </w:rPr>
      </w:pPr>
      <w:r w:rsidRPr="005B3010">
        <w:rPr>
          <w:rFonts w:ascii="Times New Roman" w:hAnsi="Times New Roman"/>
          <w:b/>
          <w:sz w:val="28"/>
          <w:szCs w:val="28"/>
        </w:rPr>
        <w:t>«Средненижненемецкий язык» (сост проф. Е.Р. Сквайрс).</w:t>
      </w:r>
    </w:p>
    <w:p w:rsidR="00C028D9" w:rsidRPr="005B3010" w:rsidRDefault="00C028D9" w:rsidP="00BC669C">
      <w:pPr>
        <w:ind w:right="-399"/>
        <w:rPr>
          <w:rFonts w:ascii="Times New Roman" w:hAnsi="Times New Roman"/>
          <w:sz w:val="28"/>
          <w:szCs w:val="28"/>
        </w:rPr>
      </w:pPr>
      <w:r w:rsidRPr="005B3010">
        <w:rPr>
          <w:rFonts w:ascii="Times New Roman" w:hAnsi="Times New Roman"/>
          <w:sz w:val="28"/>
          <w:szCs w:val="28"/>
        </w:rPr>
        <w:t>Лингвогенетическая база и ареал распространения средненижненемецкого языка. Особенности фонетики, морфологии и синтаксиса. Ареальные связи средненижн</w:t>
      </w:r>
      <w:r w:rsidRPr="005B3010">
        <w:rPr>
          <w:rFonts w:ascii="Times New Roman" w:hAnsi="Times New Roman"/>
          <w:sz w:val="28"/>
          <w:szCs w:val="28"/>
        </w:rPr>
        <w:t>е</w:t>
      </w:r>
      <w:r w:rsidRPr="005B3010">
        <w:rPr>
          <w:rFonts w:ascii="Times New Roman" w:hAnsi="Times New Roman"/>
          <w:sz w:val="28"/>
          <w:szCs w:val="28"/>
        </w:rPr>
        <w:t>немецкого и его место среди германских языков. Контактные факторы и связи средненижненемецкого с нидерландским и немецким языками.       Изучение ле</w:t>
      </w:r>
      <w:r w:rsidRPr="005B3010">
        <w:rPr>
          <w:rFonts w:ascii="Times New Roman" w:hAnsi="Times New Roman"/>
          <w:sz w:val="28"/>
          <w:szCs w:val="28"/>
        </w:rPr>
        <w:t>к</w:t>
      </w:r>
      <w:r w:rsidRPr="005B3010">
        <w:rPr>
          <w:rFonts w:ascii="Times New Roman" w:hAnsi="Times New Roman"/>
          <w:sz w:val="28"/>
          <w:szCs w:val="28"/>
        </w:rPr>
        <w:t>сики на фоне генетических факторов и последующих контактных процессов. Сев</w:t>
      </w:r>
      <w:r w:rsidRPr="005B3010">
        <w:rPr>
          <w:rFonts w:ascii="Times New Roman" w:hAnsi="Times New Roman"/>
          <w:sz w:val="28"/>
          <w:szCs w:val="28"/>
        </w:rPr>
        <w:t>е</w:t>
      </w:r>
      <w:r w:rsidRPr="005B3010">
        <w:rPr>
          <w:rFonts w:ascii="Times New Roman" w:hAnsi="Times New Roman"/>
          <w:sz w:val="28"/>
          <w:szCs w:val="28"/>
        </w:rPr>
        <w:t xml:space="preserve">роморская лексика в западногерманских языках и ее судьба в нижненемецком и (верхне-)немецком.  </w:t>
      </w:r>
    </w:p>
    <w:p w:rsidR="00C028D9" w:rsidRPr="005B3010" w:rsidRDefault="00C028D9" w:rsidP="00BC669C">
      <w:pPr>
        <w:ind w:right="-219"/>
        <w:rPr>
          <w:rFonts w:ascii="Times New Roman" w:hAnsi="Times New Roman"/>
          <w:sz w:val="28"/>
          <w:szCs w:val="28"/>
        </w:rPr>
      </w:pPr>
      <w:r w:rsidRPr="005B3010">
        <w:rPr>
          <w:rFonts w:ascii="Times New Roman" w:hAnsi="Times New Roman"/>
          <w:sz w:val="28"/>
          <w:szCs w:val="28"/>
        </w:rPr>
        <w:t>Социолингвистические аспекты истории средненижненемецкого языка, истор</w:t>
      </w:r>
      <w:r w:rsidRPr="005B3010">
        <w:rPr>
          <w:rFonts w:ascii="Times New Roman" w:hAnsi="Times New Roman"/>
          <w:sz w:val="28"/>
          <w:szCs w:val="28"/>
        </w:rPr>
        <w:t>и</w:t>
      </w:r>
      <w:r w:rsidRPr="005B3010">
        <w:rPr>
          <w:rFonts w:ascii="Times New Roman" w:hAnsi="Times New Roman"/>
          <w:sz w:val="28"/>
          <w:szCs w:val="28"/>
        </w:rPr>
        <w:t>ческие процессы на севере европейского континента. Географическое распр</w:t>
      </w:r>
      <w:r w:rsidRPr="005B3010">
        <w:rPr>
          <w:rFonts w:ascii="Times New Roman" w:hAnsi="Times New Roman"/>
          <w:sz w:val="28"/>
          <w:szCs w:val="28"/>
        </w:rPr>
        <w:t>о</w:t>
      </w:r>
      <w:r w:rsidRPr="005B3010">
        <w:rPr>
          <w:rFonts w:ascii="Times New Roman" w:hAnsi="Times New Roman"/>
          <w:sz w:val="28"/>
          <w:szCs w:val="28"/>
        </w:rPr>
        <w:t>странение (восточная колонизация) и экономико-политическое возвышение гор</w:t>
      </w:r>
      <w:r w:rsidRPr="005B3010">
        <w:rPr>
          <w:rFonts w:ascii="Times New Roman" w:hAnsi="Times New Roman"/>
          <w:sz w:val="28"/>
          <w:szCs w:val="28"/>
        </w:rPr>
        <w:t>о</w:t>
      </w:r>
      <w:r w:rsidRPr="005B3010">
        <w:rPr>
          <w:rFonts w:ascii="Times New Roman" w:hAnsi="Times New Roman"/>
          <w:sz w:val="28"/>
          <w:szCs w:val="28"/>
        </w:rPr>
        <w:t>дов северной Германии. Культурные процессы и развитие словесности на сре</w:t>
      </w:r>
      <w:r w:rsidRPr="005B3010">
        <w:rPr>
          <w:rFonts w:ascii="Times New Roman" w:hAnsi="Times New Roman"/>
          <w:sz w:val="28"/>
          <w:szCs w:val="28"/>
        </w:rPr>
        <w:t>д</w:t>
      </w:r>
      <w:r w:rsidRPr="005B3010">
        <w:rPr>
          <w:rFonts w:ascii="Times New Roman" w:hAnsi="Times New Roman"/>
          <w:sz w:val="28"/>
          <w:szCs w:val="28"/>
        </w:rPr>
        <w:t>ненижненемецком языке (письменные памятники на средненижненемецком яз</w:t>
      </w:r>
      <w:r w:rsidRPr="005B3010">
        <w:rPr>
          <w:rFonts w:ascii="Times New Roman" w:hAnsi="Times New Roman"/>
          <w:sz w:val="28"/>
          <w:szCs w:val="28"/>
        </w:rPr>
        <w:t>ы</w:t>
      </w:r>
      <w:r w:rsidRPr="005B3010">
        <w:rPr>
          <w:rFonts w:ascii="Times New Roman" w:hAnsi="Times New Roman"/>
          <w:sz w:val="28"/>
          <w:szCs w:val="28"/>
        </w:rPr>
        <w:t>ке, классификация жанров, роль культурных и литературных влияний с</w:t>
      </w:r>
      <w:r w:rsidRPr="005B3010">
        <w:rPr>
          <w:rFonts w:ascii="Times New Roman" w:hAnsi="Times New Roman"/>
          <w:sz w:val="28"/>
          <w:szCs w:val="28"/>
        </w:rPr>
        <w:t>о</w:t>
      </w:r>
      <w:r w:rsidRPr="005B3010">
        <w:rPr>
          <w:rFonts w:ascii="Times New Roman" w:hAnsi="Times New Roman"/>
          <w:sz w:val="28"/>
          <w:szCs w:val="28"/>
        </w:rPr>
        <w:t>седних ареалов).</w:t>
      </w:r>
    </w:p>
    <w:p w:rsidR="00C028D9" w:rsidRPr="005B3010" w:rsidRDefault="00C028D9" w:rsidP="00BC669C">
      <w:pPr>
        <w:ind w:right="-219"/>
        <w:rPr>
          <w:rFonts w:ascii="Times New Roman" w:hAnsi="Times New Roman"/>
          <w:sz w:val="28"/>
          <w:szCs w:val="28"/>
        </w:rPr>
      </w:pPr>
      <w:r w:rsidRPr="005B3010">
        <w:rPr>
          <w:rFonts w:ascii="Times New Roman" w:hAnsi="Times New Roman"/>
          <w:sz w:val="28"/>
          <w:szCs w:val="28"/>
        </w:rPr>
        <w:t>Средненижненемецкий язык Ганзы как язык международного общения в Севе</w:t>
      </w:r>
      <w:r w:rsidRPr="005B3010">
        <w:rPr>
          <w:rFonts w:ascii="Times New Roman" w:hAnsi="Times New Roman"/>
          <w:sz w:val="28"/>
          <w:szCs w:val="28"/>
        </w:rPr>
        <w:t>р</w:t>
      </w:r>
      <w:r w:rsidRPr="005B3010">
        <w:rPr>
          <w:rFonts w:ascii="Times New Roman" w:hAnsi="Times New Roman"/>
          <w:sz w:val="28"/>
          <w:szCs w:val="28"/>
        </w:rPr>
        <w:t>ной Европе. Вклад средненижненемецкого языка в развитие скандинавских  яз</w:t>
      </w:r>
      <w:r w:rsidRPr="005B3010">
        <w:rPr>
          <w:rFonts w:ascii="Times New Roman" w:hAnsi="Times New Roman"/>
          <w:sz w:val="28"/>
          <w:szCs w:val="28"/>
        </w:rPr>
        <w:t>ы</w:t>
      </w:r>
      <w:r w:rsidRPr="005B3010">
        <w:rPr>
          <w:rFonts w:ascii="Times New Roman" w:hAnsi="Times New Roman"/>
          <w:sz w:val="28"/>
          <w:szCs w:val="28"/>
        </w:rPr>
        <w:t>ков, нижненемецкая лексика в немецком и английском языках. Языковые конта</w:t>
      </w:r>
      <w:r w:rsidRPr="005B3010">
        <w:rPr>
          <w:rFonts w:ascii="Times New Roman" w:hAnsi="Times New Roman"/>
          <w:sz w:val="28"/>
          <w:szCs w:val="28"/>
        </w:rPr>
        <w:t>к</w:t>
      </w:r>
      <w:r w:rsidRPr="005B3010">
        <w:rPr>
          <w:rFonts w:ascii="Times New Roman" w:hAnsi="Times New Roman"/>
          <w:sz w:val="28"/>
          <w:szCs w:val="28"/>
        </w:rPr>
        <w:lastRenderedPageBreak/>
        <w:t xml:space="preserve">ты нижненемецкого языка в сфере международных торгово-дипломатических и культурных связей с Англией, Русью, Прибалтикой. </w:t>
      </w:r>
    </w:p>
    <w:p w:rsidR="00C028D9" w:rsidRPr="005B3010" w:rsidRDefault="00C028D9" w:rsidP="00BC669C">
      <w:pPr>
        <w:ind w:right="-219"/>
        <w:rPr>
          <w:rFonts w:ascii="Times New Roman" w:hAnsi="Times New Roman"/>
          <w:b/>
          <w:iCs/>
          <w:sz w:val="28"/>
          <w:szCs w:val="28"/>
        </w:rPr>
      </w:pPr>
      <w:r w:rsidRPr="005B3010">
        <w:rPr>
          <w:rFonts w:ascii="Times New Roman" w:hAnsi="Times New Roman"/>
          <w:b/>
          <w:iCs/>
          <w:sz w:val="28"/>
          <w:szCs w:val="28"/>
        </w:rPr>
        <w:t xml:space="preserve">«Германские реликтовые язык» (сост. проф. Н.А. Ганина). </w:t>
      </w:r>
    </w:p>
    <w:p w:rsidR="00C028D9" w:rsidRPr="005B3010" w:rsidRDefault="00C028D9" w:rsidP="00BC669C">
      <w:pPr>
        <w:ind w:right="-219"/>
        <w:rPr>
          <w:rFonts w:ascii="Times New Roman" w:hAnsi="Times New Roman"/>
          <w:iCs/>
          <w:sz w:val="28"/>
          <w:szCs w:val="28"/>
        </w:rPr>
      </w:pPr>
      <w:r w:rsidRPr="005B3010">
        <w:rPr>
          <w:rFonts w:ascii="Times New Roman" w:hAnsi="Times New Roman"/>
          <w:iCs/>
          <w:sz w:val="28"/>
          <w:szCs w:val="28"/>
        </w:rPr>
        <w:t>В курсе изучается бытование германских реликтовых и руинированных языков: крымско-готский, вандальский, бургундский (восточногерманская группа яз</w:t>
      </w:r>
      <w:r w:rsidRPr="005B3010">
        <w:rPr>
          <w:rFonts w:ascii="Times New Roman" w:hAnsi="Times New Roman"/>
          <w:iCs/>
          <w:sz w:val="28"/>
          <w:szCs w:val="28"/>
        </w:rPr>
        <w:t>ы</w:t>
      </w:r>
      <w:r w:rsidRPr="005B3010">
        <w:rPr>
          <w:rFonts w:ascii="Times New Roman" w:hAnsi="Times New Roman"/>
          <w:iCs/>
          <w:sz w:val="28"/>
          <w:szCs w:val="28"/>
        </w:rPr>
        <w:t>ков), лангобардский (западногерманская группа), норн (скандинавская группа). Обсуждается общая проблематика бытования и письменной фиксации реликт</w:t>
      </w:r>
      <w:r w:rsidRPr="005B3010">
        <w:rPr>
          <w:rFonts w:ascii="Times New Roman" w:hAnsi="Times New Roman"/>
          <w:iCs/>
          <w:sz w:val="28"/>
          <w:szCs w:val="28"/>
        </w:rPr>
        <w:t>о</w:t>
      </w:r>
      <w:r w:rsidRPr="005B3010">
        <w:rPr>
          <w:rFonts w:ascii="Times New Roman" w:hAnsi="Times New Roman"/>
          <w:iCs/>
          <w:sz w:val="28"/>
          <w:szCs w:val="28"/>
        </w:rPr>
        <w:t>вых и руинированных языков и производится анализ материала на основных уровнях системы соответствующих языков (фонетика, морфология, лексика). Курс предназначен как для расширения теоретических знаний аспирантов-германистов в контексте классических трудов и новейших открытий германист</w:t>
      </w:r>
      <w:r w:rsidRPr="005B3010">
        <w:rPr>
          <w:rFonts w:ascii="Times New Roman" w:hAnsi="Times New Roman"/>
          <w:iCs/>
          <w:sz w:val="28"/>
          <w:szCs w:val="28"/>
        </w:rPr>
        <w:t>и</w:t>
      </w:r>
      <w:r w:rsidRPr="005B3010">
        <w:rPr>
          <w:rFonts w:ascii="Times New Roman" w:hAnsi="Times New Roman"/>
          <w:iCs/>
          <w:sz w:val="28"/>
          <w:szCs w:val="28"/>
        </w:rPr>
        <w:t>ки, так и для совершенствования исследовательских навыков. В ходе преподав</w:t>
      </w:r>
      <w:r w:rsidRPr="005B3010">
        <w:rPr>
          <w:rFonts w:ascii="Times New Roman" w:hAnsi="Times New Roman"/>
          <w:iCs/>
          <w:sz w:val="28"/>
          <w:szCs w:val="28"/>
        </w:rPr>
        <w:t>а</w:t>
      </w:r>
      <w:r w:rsidRPr="005B3010">
        <w:rPr>
          <w:rFonts w:ascii="Times New Roman" w:hAnsi="Times New Roman"/>
          <w:iCs/>
          <w:sz w:val="28"/>
          <w:szCs w:val="28"/>
        </w:rPr>
        <w:t>ния широко используются интерактивные формы обучения.</w:t>
      </w:r>
    </w:p>
    <w:p w:rsidR="00C028D9" w:rsidRPr="005B3010" w:rsidRDefault="00C028D9" w:rsidP="00BC669C">
      <w:pPr>
        <w:ind w:right="-219"/>
        <w:rPr>
          <w:rFonts w:ascii="Times New Roman" w:hAnsi="Times New Roman"/>
          <w:b/>
          <w:sz w:val="28"/>
          <w:szCs w:val="28"/>
        </w:rPr>
      </w:pPr>
      <w:r w:rsidRPr="005B3010">
        <w:rPr>
          <w:rFonts w:ascii="Times New Roman" w:hAnsi="Times New Roman"/>
          <w:b/>
          <w:sz w:val="28"/>
          <w:szCs w:val="28"/>
        </w:rPr>
        <w:t>«Средневековая духовно-мистическая литература германоязычных стран: тр</w:t>
      </w:r>
      <w:r w:rsidRPr="005B3010">
        <w:rPr>
          <w:rFonts w:ascii="Times New Roman" w:hAnsi="Times New Roman"/>
          <w:b/>
          <w:sz w:val="28"/>
          <w:szCs w:val="28"/>
        </w:rPr>
        <w:t>а</w:t>
      </w:r>
      <w:r w:rsidRPr="005B3010">
        <w:rPr>
          <w:rFonts w:ascii="Times New Roman" w:hAnsi="Times New Roman"/>
          <w:b/>
          <w:sz w:val="28"/>
          <w:szCs w:val="28"/>
        </w:rPr>
        <w:t>диции, язык, стиль» (сост. проф. Н.А. Ганина).</w:t>
      </w:r>
    </w:p>
    <w:p w:rsidR="00C028D9" w:rsidRPr="005B3010" w:rsidRDefault="00C028D9" w:rsidP="00BC669C">
      <w:pPr>
        <w:ind w:right="-219"/>
        <w:rPr>
          <w:rFonts w:ascii="Times New Roman" w:hAnsi="Times New Roman"/>
          <w:iCs/>
          <w:sz w:val="28"/>
          <w:szCs w:val="28"/>
        </w:rPr>
      </w:pPr>
      <w:r w:rsidRPr="005B3010">
        <w:rPr>
          <w:rFonts w:ascii="Times New Roman" w:hAnsi="Times New Roman"/>
          <w:iCs/>
          <w:sz w:val="28"/>
          <w:szCs w:val="28"/>
        </w:rPr>
        <w:t>В курсе рассматриваются основания и тенденции развития языка и стиля духо</w:t>
      </w:r>
      <w:r w:rsidRPr="005B3010">
        <w:rPr>
          <w:rFonts w:ascii="Times New Roman" w:hAnsi="Times New Roman"/>
          <w:iCs/>
          <w:sz w:val="28"/>
          <w:szCs w:val="28"/>
        </w:rPr>
        <w:t>в</w:t>
      </w:r>
      <w:r w:rsidRPr="005B3010">
        <w:rPr>
          <w:rFonts w:ascii="Times New Roman" w:hAnsi="Times New Roman"/>
          <w:iCs/>
          <w:sz w:val="28"/>
          <w:szCs w:val="28"/>
        </w:rPr>
        <w:t>но-мистической литературы в германоязычных странах (Нидерланды, Германия, Англия) в XIII-XV в. Обсуждается широкий круг памятников, их взаимосвязи и специфические особенности в зависимости от ареала и историко-культурной с</w:t>
      </w:r>
      <w:r w:rsidRPr="005B3010">
        <w:rPr>
          <w:rFonts w:ascii="Times New Roman" w:hAnsi="Times New Roman"/>
          <w:iCs/>
          <w:sz w:val="28"/>
          <w:szCs w:val="28"/>
        </w:rPr>
        <w:t>и</w:t>
      </w:r>
      <w:r w:rsidRPr="005B3010">
        <w:rPr>
          <w:rFonts w:ascii="Times New Roman" w:hAnsi="Times New Roman"/>
          <w:iCs/>
          <w:sz w:val="28"/>
          <w:szCs w:val="28"/>
        </w:rPr>
        <w:t>туации. Курс имеет своей целью расширение теоретических знаний аспирантов-германистов, в том числе в интердисциплинарных аспектах,  и совершенствов</w:t>
      </w:r>
      <w:r w:rsidRPr="005B3010">
        <w:rPr>
          <w:rFonts w:ascii="Times New Roman" w:hAnsi="Times New Roman"/>
          <w:iCs/>
          <w:sz w:val="28"/>
          <w:szCs w:val="28"/>
        </w:rPr>
        <w:t>а</w:t>
      </w:r>
      <w:r w:rsidRPr="005B3010">
        <w:rPr>
          <w:rFonts w:ascii="Times New Roman" w:hAnsi="Times New Roman"/>
          <w:iCs/>
          <w:sz w:val="28"/>
          <w:szCs w:val="28"/>
        </w:rPr>
        <w:t>ние навыков лингвистического и типологического анализа средневековых те</w:t>
      </w:r>
      <w:r w:rsidRPr="005B3010">
        <w:rPr>
          <w:rFonts w:ascii="Times New Roman" w:hAnsi="Times New Roman"/>
          <w:iCs/>
          <w:sz w:val="28"/>
          <w:szCs w:val="28"/>
        </w:rPr>
        <w:t>к</w:t>
      </w:r>
      <w:r w:rsidRPr="005B3010">
        <w:rPr>
          <w:rFonts w:ascii="Times New Roman" w:hAnsi="Times New Roman"/>
          <w:iCs/>
          <w:sz w:val="28"/>
          <w:szCs w:val="28"/>
        </w:rPr>
        <w:t>стов. В ходе преподавания широко используются интерактивные формы обуч</w:t>
      </w:r>
      <w:r w:rsidRPr="005B3010">
        <w:rPr>
          <w:rFonts w:ascii="Times New Roman" w:hAnsi="Times New Roman"/>
          <w:iCs/>
          <w:sz w:val="28"/>
          <w:szCs w:val="28"/>
        </w:rPr>
        <w:t>е</w:t>
      </w:r>
      <w:r w:rsidRPr="005B3010">
        <w:rPr>
          <w:rFonts w:ascii="Times New Roman" w:hAnsi="Times New Roman"/>
          <w:iCs/>
          <w:sz w:val="28"/>
          <w:szCs w:val="28"/>
        </w:rPr>
        <w:t xml:space="preserve">ния. </w:t>
      </w:r>
    </w:p>
    <w:p w:rsidR="00C028D9" w:rsidRDefault="00C028D9" w:rsidP="00E72EAB">
      <w:pPr>
        <w:suppressAutoHyphens/>
        <w:spacing w:after="0"/>
        <w:ind w:firstLine="567"/>
        <w:jc w:val="both"/>
        <w:rPr>
          <w:rFonts w:ascii="Times New Roman" w:hAnsi="Times New Roman"/>
          <w:sz w:val="28"/>
          <w:szCs w:val="28"/>
        </w:rPr>
      </w:pPr>
    </w:p>
    <w:p w:rsidR="00C028D9" w:rsidRDefault="00C028D9" w:rsidP="00327AD8">
      <w:pPr>
        <w:tabs>
          <w:tab w:val="left" w:pos="330"/>
        </w:tabs>
        <w:suppressAutoHyphens/>
        <w:spacing w:after="0" w:line="240" w:lineRule="auto"/>
        <w:jc w:val="center"/>
        <w:rPr>
          <w:rFonts w:ascii="Times New Roman" w:hAnsi="Times New Roman"/>
          <w:b/>
          <w:bCs/>
          <w:sz w:val="28"/>
          <w:szCs w:val="28"/>
        </w:rPr>
      </w:pPr>
    </w:p>
    <w:sectPr w:rsidR="00C028D9" w:rsidSect="00B92140">
      <w:footerReference w:type="even" r:id="rId267"/>
      <w:footerReference w:type="default" r:id="rId268"/>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4EA" w:rsidRDefault="00D014EA">
      <w:pPr>
        <w:spacing w:after="0" w:line="240" w:lineRule="auto"/>
      </w:pPr>
      <w:r>
        <w:separator/>
      </w:r>
    </w:p>
  </w:endnote>
  <w:endnote w:type="continuationSeparator" w:id="0">
    <w:p w:rsidR="00D014EA" w:rsidRDefault="00D014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imesET">
    <w:altName w:val="Times New Roman"/>
    <w:panose1 w:val="00000000000000000000"/>
    <w:charset w:val="00"/>
    <w:family w:val="auto"/>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8D9" w:rsidRDefault="00C028D9">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end"/>
    </w:r>
  </w:p>
  <w:p w:rsidR="00C028D9" w:rsidRDefault="00C028D9">
    <w:pPr>
      <w:pStyle w:val="af"/>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8D9" w:rsidRDefault="00C028D9">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sidR="005B3010">
      <w:rPr>
        <w:rStyle w:val="af1"/>
        <w:noProof/>
      </w:rPr>
      <w:t>18</w:t>
    </w:r>
    <w:r>
      <w:rPr>
        <w:rStyle w:val="af1"/>
      </w:rPr>
      <w:fldChar w:fldCharType="end"/>
    </w:r>
  </w:p>
  <w:p w:rsidR="00C028D9" w:rsidRDefault="00C028D9">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4EA" w:rsidRDefault="00D014EA">
      <w:pPr>
        <w:spacing w:after="0" w:line="240" w:lineRule="auto"/>
      </w:pPr>
      <w:r>
        <w:separator/>
      </w:r>
    </w:p>
  </w:footnote>
  <w:footnote w:type="continuationSeparator" w:id="0">
    <w:p w:rsidR="00D014EA" w:rsidRDefault="00D014EA">
      <w:pPr>
        <w:spacing w:after="0" w:line="240" w:lineRule="auto"/>
      </w:pPr>
      <w:r>
        <w:continuationSeparator/>
      </w:r>
    </w:p>
  </w:footnote>
  <w:footnote w:id="1">
    <w:p w:rsidR="00C028D9" w:rsidRDefault="00C028D9">
      <w:pPr>
        <w:pStyle w:val="a9"/>
      </w:pPr>
      <w:r>
        <w:rPr>
          <w:rStyle w:val="ab"/>
        </w:rPr>
        <w:footnoteRef/>
      </w:r>
      <w:r>
        <w:t xml:space="preserve"> Величина зачетной единицы при реализации программ аспирантуры в МГУ составляет 30 астрономических часов.</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927"/>
        </w:tabs>
      </w:pPr>
      <w:rPr>
        <w:rFonts w:cs="Times New Roman"/>
      </w:rPr>
    </w:lvl>
  </w:abstractNum>
  <w:abstractNum w:abstractNumId="1">
    <w:nsid w:val="02274544"/>
    <w:multiLevelType w:val="singleLevel"/>
    <w:tmpl w:val="43EE7B82"/>
    <w:lvl w:ilvl="0">
      <w:start w:val="1"/>
      <w:numFmt w:val="decimal"/>
      <w:lvlText w:val="%1."/>
      <w:lvlJc w:val="left"/>
      <w:pPr>
        <w:tabs>
          <w:tab w:val="num" w:pos="360"/>
        </w:tabs>
        <w:ind w:left="360" w:hanging="360"/>
      </w:pPr>
      <w:rPr>
        <w:rFonts w:cs="Times New Roman"/>
        <w:b w:val="0"/>
      </w:rPr>
    </w:lvl>
  </w:abstractNum>
  <w:abstractNum w:abstractNumId="2">
    <w:nsid w:val="02B453B0"/>
    <w:multiLevelType w:val="hybridMultilevel"/>
    <w:tmpl w:val="7A708A66"/>
    <w:lvl w:ilvl="0" w:tplc="B058B2A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7E57DB3"/>
    <w:multiLevelType w:val="hybridMultilevel"/>
    <w:tmpl w:val="35EE6D60"/>
    <w:lvl w:ilvl="0" w:tplc="B058B2A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9FA0018"/>
    <w:multiLevelType w:val="hybridMultilevel"/>
    <w:tmpl w:val="4D1C979A"/>
    <w:lvl w:ilvl="0" w:tplc="CCF8EF5C">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5">
    <w:nsid w:val="0AC37E7C"/>
    <w:multiLevelType w:val="multilevel"/>
    <w:tmpl w:val="A34046D2"/>
    <w:lvl w:ilvl="0">
      <w:start w:val="1"/>
      <w:numFmt w:val="decimal"/>
      <w:lvlText w:val="%1."/>
      <w:lvlJc w:val="left"/>
      <w:pPr>
        <w:tabs>
          <w:tab w:val="num" w:pos="644"/>
        </w:tabs>
        <w:ind w:left="644" w:hanging="360"/>
      </w:pPr>
      <w:rPr>
        <w:rFonts w:cs="Times New Roman"/>
      </w:rPr>
    </w:lvl>
    <w:lvl w:ilvl="1">
      <w:start w:val="1"/>
      <w:numFmt w:val="decimal"/>
      <w:lvlText w:val="%2."/>
      <w:lvlJc w:val="left"/>
      <w:pPr>
        <w:ind w:left="786" w:hanging="360"/>
      </w:pPr>
      <w:rPr>
        <w:rFonts w:cs="Times New Roman" w:hint="default"/>
      </w:rPr>
    </w:lvl>
    <w:lvl w:ilvl="2">
      <w:start w:val="1"/>
      <w:numFmt w:val="decimal"/>
      <w:lvlText w:val="%3."/>
      <w:lvlJc w:val="left"/>
      <w:pPr>
        <w:tabs>
          <w:tab w:val="num" w:pos="786"/>
        </w:tabs>
        <w:ind w:left="786" w:hanging="360"/>
      </w:pPr>
      <w:rPr>
        <w:rFonts w:cs="Times New Roman"/>
      </w:rPr>
    </w:lvl>
    <w:lvl w:ilvl="3" w:tentative="1">
      <w:start w:val="1"/>
      <w:numFmt w:val="decimal"/>
      <w:lvlText w:val="%4."/>
      <w:lvlJc w:val="left"/>
      <w:pPr>
        <w:tabs>
          <w:tab w:val="num" w:pos="2804"/>
        </w:tabs>
        <w:ind w:left="2804" w:hanging="360"/>
      </w:pPr>
      <w:rPr>
        <w:rFonts w:cs="Times New Roman"/>
      </w:rPr>
    </w:lvl>
    <w:lvl w:ilvl="4" w:tentative="1">
      <w:start w:val="1"/>
      <w:numFmt w:val="decimal"/>
      <w:lvlText w:val="%5."/>
      <w:lvlJc w:val="left"/>
      <w:pPr>
        <w:tabs>
          <w:tab w:val="num" w:pos="3524"/>
        </w:tabs>
        <w:ind w:left="3524" w:hanging="360"/>
      </w:pPr>
      <w:rPr>
        <w:rFonts w:cs="Times New Roman"/>
      </w:rPr>
    </w:lvl>
    <w:lvl w:ilvl="5" w:tentative="1">
      <w:start w:val="1"/>
      <w:numFmt w:val="decimal"/>
      <w:lvlText w:val="%6."/>
      <w:lvlJc w:val="left"/>
      <w:pPr>
        <w:tabs>
          <w:tab w:val="num" w:pos="4244"/>
        </w:tabs>
        <w:ind w:left="4244" w:hanging="360"/>
      </w:pPr>
      <w:rPr>
        <w:rFonts w:cs="Times New Roman"/>
      </w:rPr>
    </w:lvl>
    <w:lvl w:ilvl="6" w:tentative="1">
      <w:start w:val="1"/>
      <w:numFmt w:val="decimal"/>
      <w:lvlText w:val="%7."/>
      <w:lvlJc w:val="left"/>
      <w:pPr>
        <w:tabs>
          <w:tab w:val="num" w:pos="4964"/>
        </w:tabs>
        <w:ind w:left="4964" w:hanging="360"/>
      </w:pPr>
      <w:rPr>
        <w:rFonts w:cs="Times New Roman"/>
      </w:rPr>
    </w:lvl>
    <w:lvl w:ilvl="7" w:tentative="1">
      <w:start w:val="1"/>
      <w:numFmt w:val="decimal"/>
      <w:lvlText w:val="%8."/>
      <w:lvlJc w:val="left"/>
      <w:pPr>
        <w:tabs>
          <w:tab w:val="num" w:pos="5684"/>
        </w:tabs>
        <w:ind w:left="5684" w:hanging="360"/>
      </w:pPr>
      <w:rPr>
        <w:rFonts w:cs="Times New Roman"/>
      </w:rPr>
    </w:lvl>
    <w:lvl w:ilvl="8" w:tentative="1">
      <w:start w:val="1"/>
      <w:numFmt w:val="decimal"/>
      <w:lvlText w:val="%9."/>
      <w:lvlJc w:val="left"/>
      <w:pPr>
        <w:tabs>
          <w:tab w:val="num" w:pos="6404"/>
        </w:tabs>
        <w:ind w:left="6404" w:hanging="360"/>
      </w:pPr>
      <w:rPr>
        <w:rFonts w:cs="Times New Roman"/>
      </w:rPr>
    </w:lvl>
  </w:abstractNum>
  <w:abstractNum w:abstractNumId="6">
    <w:nsid w:val="18D7285B"/>
    <w:multiLevelType w:val="hybridMultilevel"/>
    <w:tmpl w:val="747E95CE"/>
    <w:lvl w:ilvl="0" w:tplc="9402B508">
      <w:start w:val="1"/>
      <w:numFmt w:val="decimal"/>
      <w:lvlText w:val="%1)"/>
      <w:lvlJc w:val="left"/>
      <w:pPr>
        <w:ind w:left="1350" w:hanging="360"/>
      </w:pPr>
      <w:rPr>
        <w:rFonts w:cs="Times New Roman" w:hint="default"/>
      </w:rPr>
    </w:lvl>
    <w:lvl w:ilvl="1" w:tplc="04190019" w:tentative="1">
      <w:start w:val="1"/>
      <w:numFmt w:val="lowerLetter"/>
      <w:lvlText w:val="%2."/>
      <w:lvlJc w:val="left"/>
      <w:pPr>
        <w:ind w:left="2070" w:hanging="360"/>
      </w:pPr>
      <w:rPr>
        <w:rFonts w:cs="Times New Roman"/>
      </w:rPr>
    </w:lvl>
    <w:lvl w:ilvl="2" w:tplc="0419001B" w:tentative="1">
      <w:start w:val="1"/>
      <w:numFmt w:val="lowerRoman"/>
      <w:lvlText w:val="%3."/>
      <w:lvlJc w:val="right"/>
      <w:pPr>
        <w:ind w:left="2790" w:hanging="180"/>
      </w:pPr>
      <w:rPr>
        <w:rFonts w:cs="Times New Roman"/>
      </w:rPr>
    </w:lvl>
    <w:lvl w:ilvl="3" w:tplc="0419000F" w:tentative="1">
      <w:start w:val="1"/>
      <w:numFmt w:val="decimal"/>
      <w:lvlText w:val="%4."/>
      <w:lvlJc w:val="left"/>
      <w:pPr>
        <w:ind w:left="3510" w:hanging="360"/>
      </w:pPr>
      <w:rPr>
        <w:rFonts w:cs="Times New Roman"/>
      </w:rPr>
    </w:lvl>
    <w:lvl w:ilvl="4" w:tplc="04190019" w:tentative="1">
      <w:start w:val="1"/>
      <w:numFmt w:val="lowerLetter"/>
      <w:lvlText w:val="%5."/>
      <w:lvlJc w:val="left"/>
      <w:pPr>
        <w:ind w:left="4230" w:hanging="360"/>
      </w:pPr>
      <w:rPr>
        <w:rFonts w:cs="Times New Roman"/>
      </w:rPr>
    </w:lvl>
    <w:lvl w:ilvl="5" w:tplc="0419001B" w:tentative="1">
      <w:start w:val="1"/>
      <w:numFmt w:val="lowerRoman"/>
      <w:lvlText w:val="%6."/>
      <w:lvlJc w:val="right"/>
      <w:pPr>
        <w:ind w:left="4950" w:hanging="180"/>
      </w:pPr>
      <w:rPr>
        <w:rFonts w:cs="Times New Roman"/>
      </w:rPr>
    </w:lvl>
    <w:lvl w:ilvl="6" w:tplc="0419000F" w:tentative="1">
      <w:start w:val="1"/>
      <w:numFmt w:val="decimal"/>
      <w:lvlText w:val="%7."/>
      <w:lvlJc w:val="left"/>
      <w:pPr>
        <w:ind w:left="5670" w:hanging="360"/>
      </w:pPr>
      <w:rPr>
        <w:rFonts w:cs="Times New Roman"/>
      </w:rPr>
    </w:lvl>
    <w:lvl w:ilvl="7" w:tplc="04190019" w:tentative="1">
      <w:start w:val="1"/>
      <w:numFmt w:val="lowerLetter"/>
      <w:lvlText w:val="%8."/>
      <w:lvlJc w:val="left"/>
      <w:pPr>
        <w:ind w:left="6390" w:hanging="360"/>
      </w:pPr>
      <w:rPr>
        <w:rFonts w:cs="Times New Roman"/>
      </w:rPr>
    </w:lvl>
    <w:lvl w:ilvl="8" w:tplc="0419001B" w:tentative="1">
      <w:start w:val="1"/>
      <w:numFmt w:val="lowerRoman"/>
      <w:lvlText w:val="%9."/>
      <w:lvlJc w:val="right"/>
      <w:pPr>
        <w:ind w:left="7110" w:hanging="180"/>
      </w:pPr>
      <w:rPr>
        <w:rFonts w:cs="Times New Roman"/>
      </w:rPr>
    </w:lvl>
  </w:abstractNum>
  <w:abstractNum w:abstractNumId="7">
    <w:nsid w:val="1E5F6715"/>
    <w:multiLevelType w:val="multilevel"/>
    <w:tmpl w:val="313C3DB8"/>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8">
    <w:nsid w:val="1F175A19"/>
    <w:multiLevelType w:val="hybridMultilevel"/>
    <w:tmpl w:val="72E0882C"/>
    <w:lvl w:ilvl="0" w:tplc="04190001">
      <w:start w:val="1"/>
      <w:numFmt w:val="bullet"/>
      <w:lvlText w:val=""/>
      <w:lvlJc w:val="left"/>
      <w:pPr>
        <w:ind w:left="1710" w:hanging="360"/>
      </w:pPr>
      <w:rPr>
        <w:rFonts w:ascii="Symbol" w:hAnsi="Symbol" w:hint="default"/>
      </w:rPr>
    </w:lvl>
    <w:lvl w:ilvl="1" w:tplc="04190003" w:tentative="1">
      <w:start w:val="1"/>
      <w:numFmt w:val="bullet"/>
      <w:lvlText w:val="o"/>
      <w:lvlJc w:val="left"/>
      <w:pPr>
        <w:ind w:left="2430" w:hanging="360"/>
      </w:pPr>
      <w:rPr>
        <w:rFonts w:ascii="Courier New" w:hAnsi="Courier New" w:hint="default"/>
      </w:rPr>
    </w:lvl>
    <w:lvl w:ilvl="2" w:tplc="04190005" w:tentative="1">
      <w:start w:val="1"/>
      <w:numFmt w:val="bullet"/>
      <w:lvlText w:val=""/>
      <w:lvlJc w:val="left"/>
      <w:pPr>
        <w:ind w:left="3150" w:hanging="360"/>
      </w:pPr>
      <w:rPr>
        <w:rFonts w:ascii="Wingdings" w:hAnsi="Wingdings" w:hint="default"/>
      </w:rPr>
    </w:lvl>
    <w:lvl w:ilvl="3" w:tplc="04190001" w:tentative="1">
      <w:start w:val="1"/>
      <w:numFmt w:val="bullet"/>
      <w:lvlText w:val=""/>
      <w:lvlJc w:val="left"/>
      <w:pPr>
        <w:ind w:left="3870" w:hanging="360"/>
      </w:pPr>
      <w:rPr>
        <w:rFonts w:ascii="Symbol" w:hAnsi="Symbol" w:hint="default"/>
      </w:rPr>
    </w:lvl>
    <w:lvl w:ilvl="4" w:tplc="04190003" w:tentative="1">
      <w:start w:val="1"/>
      <w:numFmt w:val="bullet"/>
      <w:lvlText w:val="o"/>
      <w:lvlJc w:val="left"/>
      <w:pPr>
        <w:ind w:left="4590" w:hanging="360"/>
      </w:pPr>
      <w:rPr>
        <w:rFonts w:ascii="Courier New" w:hAnsi="Courier New" w:hint="default"/>
      </w:rPr>
    </w:lvl>
    <w:lvl w:ilvl="5" w:tplc="04190005" w:tentative="1">
      <w:start w:val="1"/>
      <w:numFmt w:val="bullet"/>
      <w:lvlText w:val=""/>
      <w:lvlJc w:val="left"/>
      <w:pPr>
        <w:ind w:left="5310" w:hanging="360"/>
      </w:pPr>
      <w:rPr>
        <w:rFonts w:ascii="Wingdings" w:hAnsi="Wingdings" w:hint="default"/>
      </w:rPr>
    </w:lvl>
    <w:lvl w:ilvl="6" w:tplc="04190001" w:tentative="1">
      <w:start w:val="1"/>
      <w:numFmt w:val="bullet"/>
      <w:lvlText w:val=""/>
      <w:lvlJc w:val="left"/>
      <w:pPr>
        <w:ind w:left="6030" w:hanging="360"/>
      </w:pPr>
      <w:rPr>
        <w:rFonts w:ascii="Symbol" w:hAnsi="Symbol" w:hint="default"/>
      </w:rPr>
    </w:lvl>
    <w:lvl w:ilvl="7" w:tplc="04190003" w:tentative="1">
      <w:start w:val="1"/>
      <w:numFmt w:val="bullet"/>
      <w:lvlText w:val="o"/>
      <w:lvlJc w:val="left"/>
      <w:pPr>
        <w:ind w:left="6750" w:hanging="360"/>
      </w:pPr>
      <w:rPr>
        <w:rFonts w:ascii="Courier New" w:hAnsi="Courier New" w:hint="default"/>
      </w:rPr>
    </w:lvl>
    <w:lvl w:ilvl="8" w:tplc="04190005" w:tentative="1">
      <w:start w:val="1"/>
      <w:numFmt w:val="bullet"/>
      <w:lvlText w:val=""/>
      <w:lvlJc w:val="left"/>
      <w:pPr>
        <w:ind w:left="7470" w:hanging="360"/>
      </w:pPr>
      <w:rPr>
        <w:rFonts w:ascii="Wingdings" w:hAnsi="Wingdings" w:hint="default"/>
      </w:rPr>
    </w:lvl>
  </w:abstractNum>
  <w:abstractNum w:abstractNumId="9">
    <w:nsid w:val="20DE119D"/>
    <w:multiLevelType w:val="hybridMultilevel"/>
    <w:tmpl w:val="E990BC4E"/>
    <w:lvl w:ilvl="0" w:tplc="43EE7B82">
      <w:start w:val="1"/>
      <w:numFmt w:val="decimal"/>
      <w:lvlText w:val="%1."/>
      <w:lvlJc w:val="left"/>
      <w:pPr>
        <w:tabs>
          <w:tab w:val="num" w:pos="360"/>
        </w:tabs>
        <w:ind w:left="360"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35413F0"/>
    <w:multiLevelType w:val="hybridMultilevel"/>
    <w:tmpl w:val="45065F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48A77B6"/>
    <w:multiLevelType w:val="hybridMultilevel"/>
    <w:tmpl w:val="8228DF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26CD3518"/>
    <w:multiLevelType w:val="hybridMultilevel"/>
    <w:tmpl w:val="09E4B2BA"/>
    <w:lvl w:ilvl="0" w:tplc="B058B2A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E74544A"/>
    <w:multiLevelType w:val="hybridMultilevel"/>
    <w:tmpl w:val="EA3235D2"/>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2EE54C09"/>
    <w:multiLevelType w:val="hybridMultilevel"/>
    <w:tmpl w:val="3B8AAFEA"/>
    <w:lvl w:ilvl="0" w:tplc="20E8C3A2">
      <w:start w:val="1"/>
      <w:numFmt w:val="decimal"/>
      <w:lvlText w:val="%1."/>
      <w:lvlJc w:val="left"/>
      <w:pPr>
        <w:ind w:left="69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1D4452E"/>
    <w:multiLevelType w:val="hybridMultilevel"/>
    <w:tmpl w:val="66A8A9C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346B3D09"/>
    <w:multiLevelType w:val="hybridMultilevel"/>
    <w:tmpl w:val="A210CE24"/>
    <w:lvl w:ilvl="0" w:tplc="187A5C1A">
      <w:start w:val="1"/>
      <w:numFmt w:val="bullet"/>
      <w:lvlText w:val=""/>
      <w:lvlJc w:val="left"/>
      <w:pPr>
        <w:tabs>
          <w:tab w:val="num" w:pos="822"/>
        </w:tabs>
        <w:ind w:left="822" w:hanging="255"/>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60A669E"/>
    <w:multiLevelType w:val="hybridMultilevel"/>
    <w:tmpl w:val="F71CA6CC"/>
    <w:lvl w:ilvl="0" w:tplc="04190001">
      <w:start w:val="1"/>
      <w:numFmt w:val="bullet"/>
      <w:lvlText w:val=""/>
      <w:lvlJc w:val="left"/>
      <w:pPr>
        <w:ind w:left="1710" w:hanging="360"/>
      </w:pPr>
      <w:rPr>
        <w:rFonts w:ascii="Symbol" w:hAnsi="Symbol" w:hint="default"/>
      </w:rPr>
    </w:lvl>
    <w:lvl w:ilvl="1" w:tplc="04190003" w:tentative="1">
      <w:start w:val="1"/>
      <w:numFmt w:val="bullet"/>
      <w:lvlText w:val="o"/>
      <w:lvlJc w:val="left"/>
      <w:pPr>
        <w:ind w:left="2430" w:hanging="360"/>
      </w:pPr>
      <w:rPr>
        <w:rFonts w:ascii="Courier New" w:hAnsi="Courier New" w:hint="default"/>
      </w:rPr>
    </w:lvl>
    <w:lvl w:ilvl="2" w:tplc="04190005" w:tentative="1">
      <w:start w:val="1"/>
      <w:numFmt w:val="bullet"/>
      <w:lvlText w:val=""/>
      <w:lvlJc w:val="left"/>
      <w:pPr>
        <w:ind w:left="3150" w:hanging="360"/>
      </w:pPr>
      <w:rPr>
        <w:rFonts w:ascii="Wingdings" w:hAnsi="Wingdings" w:hint="default"/>
      </w:rPr>
    </w:lvl>
    <w:lvl w:ilvl="3" w:tplc="04190001" w:tentative="1">
      <w:start w:val="1"/>
      <w:numFmt w:val="bullet"/>
      <w:lvlText w:val=""/>
      <w:lvlJc w:val="left"/>
      <w:pPr>
        <w:ind w:left="3870" w:hanging="360"/>
      </w:pPr>
      <w:rPr>
        <w:rFonts w:ascii="Symbol" w:hAnsi="Symbol" w:hint="default"/>
      </w:rPr>
    </w:lvl>
    <w:lvl w:ilvl="4" w:tplc="04190003" w:tentative="1">
      <w:start w:val="1"/>
      <w:numFmt w:val="bullet"/>
      <w:lvlText w:val="o"/>
      <w:lvlJc w:val="left"/>
      <w:pPr>
        <w:ind w:left="4590" w:hanging="360"/>
      </w:pPr>
      <w:rPr>
        <w:rFonts w:ascii="Courier New" w:hAnsi="Courier New" w:hint="default"/>
      </w:rPr>
    </w:lvl>
    <w:lvl w:ilvl="5" w:tplc="04190005" w:tentative="1">
      <w:start w:val="1"/>
      <w:numFmt w:val="bullet"/>
      <w:lvlText w:val=""/>
      <w:lvlJc w:val="left"/>
      <w:pPr>
        <w:ind w:left="5310" w:hanging="360"/>
      </w:pPr>
      <w:rPr>
        <w:rFonts w:ascii="Wingdings" w:hAnsi="Wingdings" w:hint="default"/>
      </w:rPr>
    </w:lvl>
    <w:lvl w:ilvl="6" w:tplc="04190001" w:tentative="1">
      <w:start w:val="1"/>
      <w:numFmt w:val="bullet"/>
      <w:lvlText w:val=""/>
      <w:lvlJc w:val="left"/>
      <w:pPr>
        <w:ind w:left="6030" w:hanging="360"/>
      </w:pPr>
      <w:rPr>
        <w:rFonts w:ascii="Symbol" w:hAnsi="Symbol" w:hint="default"/>
      </w:rPr>
    </w:lvl>
    <w:lvl w:ilvl="7" w:tplc="04190003" w:tentative="1">
      <w:start w:val="1"/>
      <w:numFmt w:val="bullet"/>
      <w:lvlText w:val="o"/>
      <w:lvlJc w:val="left"/>
      <w:pPr>
        <w:ind w:left="6750" w:hanging="360"/>
      </w:pPr>
      <w:rPr>
        <w:rFonts w:ascii="Courier New" w:hAnsi="Courier New" w:hint="default"/>
      </w:rPr>
    </w:lvl>
    <w:lvl w:ilvl="8" w:tplc="04190005" w:tentative="1">
      <w:start w:val="1"/>
      <w:numFmt w:val="bullet"/>
      <w:lvlText w:val=""/>
      <w:lvlJc w:val="left"/>
      <w:pPr>
        <w:ind w:left="7470" w:hanging="360"/>
      </w:pPr>
      <w:rPr>
        <w:rFonts w:ascii="Wingdings" w:hAnsi="Wingdings" w:hint="default"/>
      </w:rPr>
    </w:lvl>
  </w:abstractNum>
  <w:abstractNum w:abstractNumId="18">
    <w:nsid w:val="37101157"/>
    <w:multiLevelType w:val="hybridMultilevel"/>
    <w:tmpl w:val="90021AE6"/>
    <w:lvl w:ilvl="0" w:tplc="04190001">
      <w:start w:val="1"/>
      <w:numFmt w:val="bullet"/>
      <w:lvlText w:val=""/>
      <w:lvlJc w:val="left"/>
      <w:pPr>
        <w:ind w:left="1710" w:hanging="360"/>
      </w:pPr>
      <w:rPr>
        <w:rFonts w:ascii="Symbol" w:hAnsi="Symbol" w:hint="default"/>
      </w:rPr>
    </w:lvl>
    <w:lvl w:ilvl="1" w:tplc="04190003" w:tentative="1">
      <w:start w:val="1"/>
      <w:numFmt w:val="bullet"/>
      <w:lvlText w:val="o"/>
      <w:lvlJc w:val="left"/>
      <w:pPr>
        <w:ind w:left="2430" w:hanging="360"/>
      </w:pPr>
      <w:rPr>
        <w:rFonts w:ascii="Courier New" w:hAnsi="Courier New" w:hint="default"/>
      </w:rPr>
    </w:lvl>
    <w:lvl w:ilvl="2" w:tplc="04190005" w:tentative="1">
      <w:start w:val="1"/>
      <w:numFmt w:val="bullet"/>
      <w:lvlText w:val=""/>
      <w:lvlJc w:val="left"/>
      <w:pPr>
        <w:ind w:left="3150" w:hanging="360"/>
      </w:pPr>
      <w:rPr>
        <w:rFonts w:ascii="Wingdings" w:hAnsi="Wingdings" w:hint="default"/>
      </w:rPr>
    </w:lvl>
    <w:lvl w:ilvl="3" w:tplc="04190001" w:tentative="1">
      <w:start w:val="1"/>
      <w:numFmt w:val="bullet"/>
      <w:lvlText w:val=""/>
      <w:lvlJc w:val="left"/>
      <w:pPr>
        <w:ind w:left="3870" w:hanging="360"/>
      </w:pPr>
      <w:rPr>
        <w:rFonts w:ascii="Symbol" w:hAnsi="Symbol" w:hint="default"/>
      </w:rPr>
    </w:lvl>
    <w:lvl w:ilvl="4" w:tplc="04190003" w:tentative="1">
      <w:start w:val="1"/>
      <w:numFmt w:val="bullet"/>
      <w:lvlText w:val="o"/>
      <w:lvlJc w:val="left"/>
      <w:pPr>
        <w:ind w:left="4590" w:hanging="360"/>
      </w:pPr>
      <w:rPr>
        <w:rFonts w:ascii="Courier New" w:hAnsi="Courier New" w:hint="default"/>
      </w:rPr>
    </w:lvl>
    <w:lvl w:ilvl="5" w:tplc="04190005" w:tentative="1">
      <w:start w:val="1"/>
      <w:numFmt w:val="bullet"/>
      <w:lvlText w:val=""/>
      <w:lvlJc w:val="left"/>
      <w:pPr>
        <w:ind w:left="5310" w:hanging="360"/>
      </w:pPr>
      <w:rPr>
        <w:rFonts w:ascii="Wingdings" w:hAnsi="Wingdings" w:hint="default"/>
      </w:rPr>
    </w:lvl>
    <w:lvl w:ilvl="6" w:tplc="04190001" w:tentative="1">
      <w:start w:val="1"/>
      <w:numFmt w:val="bullet"/>
      <w:lvlText w:val=""/>
      <w:lvlJc w:val="left"/>
      <w:pPr>
        <w:ind w:left="6030" w:hanging="360"/>
      </w:pPr>
      <w:rPr>
        <w:rFonts w:ascii="Symbol" w:hAnsi="Symbol" w:hint="default"/>
      </w:rPr>
    </w:lvl>
    <w:lvl w:ilvl="7" w:tplc="04190003" w:tentative="1">
      <w:start w:val="1"/>
      <w:numFmt w:val="bullet"/>
      <w:lvlText w:val="o"/>
      <w:lvlJc w:val="left"/>
      <w:pPr>
        <w:ind w:left="6750" w:hanging="360"/>
      </w:pPr>
      <w:rPr>
        <w:rFonts w:ascii="Courier New" w:hAnsi="Courier New" w:hint="default"/>
      </w:rPr>
    </w:lvl>
    <w:lvl w:ilvl="8" w:tplc="04190005" w:tentative="1">
      <w:start w:val="1"/>
      <w:numFmt w:val="bullet"/>
      <w:lvlText w:val=""/>
      <w:lvlJc w:val="left"/>
      <w:pPr>
        <w:ind w:left="7470" w:hanging="360"/>
      </w:pPr>
      <w:rPr>
        <w:rFonts w:ascii="Wingdings" w:hAnsi="Wingdings" w:hint="default"/>
      </w:rPr>
    </w:lvl>
  </w:abstractNum>
  <w:abstractNum w:abstractNumId="19">
    <w:nsid w:val="372012B0"/>
    <w:multiLevelType w:val="multilevel"/>
    <w:tmpl w:val="A34046D2"/>
    <w:lvl w:ilvl="0">
      <w:start w:val="1"/>
      <w:numFmt w:val="decimal"/>
      <w:lvlText w:val="%1."/>
      <w:lvlJc w:val="left"/>
      <w:pPr>
        <w:tabs>
          <w:tab w:val="num" w:pos="644"/>
        </w:tabs>
        <w:ind w:left="644" w:hanging="360"/>
      </w:pPr>
      <w:rPr>
        <w:rFonts w:cs="Times New Roman"/>
      </w:rPr>
    </w:lvl>
    <w:lvl w:ilvl="1">
      <w:start w:val="1"/>
      <w:numFmt w:val="decimal"/>
      <w:lvlText w:val="%2."/>
      <w:lvlJc w:val="left"/>
      <w:pPr>
        <w:ind w:left="786" w:hanging="360"/>
      </w:pPr>
      <w:rPr>
        <w:rFonts w:cs="Times New Roman" w:hint="default"/>
      </w:rPr>
    </w:lvl>
    <w:lvl w:ilvl="2" w:tentative="1">
      <w:start w:val="1"/>
      <w:numFmt w:val="decimal"/>
      <w:lvlText w:val="%3."/>
      <w:lvlJc w:val="left"/>
      <w:pPr>
        <w:tabs>
          <w:tab w:val="num" w:pos="2084"/>
        </w:tabs>
        <w:ind w:left="2084" w:hanging="360"/>
      </w:pPr>
      <w:rPr>
        <w:rFonts w:cs="Times New Roman"/>
      </w:rPr>
    </w:lvl>
    <w:lvl w:ilvl="3" w:tentative="1">
      <w:start w:val="1"/>
      <w:numFmt w:val="decimal"/>
      <w:lvlText w:val="%4."/>
      <w:lvlJc w:val="left"/>
      <w:pPr>
        <w:tabs>
          <w:tab w:val="num" w:pos="2804"/>
        </w:tabs>
        <w:ind w:left="2804" w:hanging="360"/>
      </w:pPr>
      <w:rPr>
        <w:rFonts w:cs="Times New Roman"/>
      </w:rPr>
    </w:lvl>
    <w:lvl w:ilvl="4" w:tentative="1">
      <w:start w:val="1"/>
      <w:numFmt w:val="decimal"/>
      <w:lvlText w:val="%5."/>
      <w:lvlJc w:val="left"/>
      <w:pPr>
        <w:tabs>
          <w:tab w:val="num" w:pos="3524"/>
        </w:tabs>
        <w:ind w:left="3524" w:hanging="360"/>
      </w:pPr>
      <w:rPr>
        <w:rFonts w:cs="Times New Roman"/>
      </w:rPr>
    </w:lvl>
    <w:lvl w:ilvl="5" w:tentative="1">
      <w:start w:val="1"/>
      <w:numFmt w:val="decimal"/>
      <w:lvlText w:val="%6."/>
      <w:lvlJc w:val="left"/>
      <w:pPr>
        <w:tabs>
          <w:tab w:val="num" w:pos="4244"/>
        </w:tabs>
        <w:ind w:left="4244" w:hanging="360"/>
      </w:pPr>
      <w:rPr>
        <w:rFonts w:cs="Times New Roman"/>
      </w:rPr>
    </w:lvl>
    <w:lvl w:ilvl="6" w:tentative="1">
      <w:start w:val="1"/>
      <w:numFmt w:val="decimal"/>
      <w:lvlText w:val="%7."/>
      <w:lvlJc w:val="left"/>
      <w:pPr>
        <w:tabs>
          <w:tab w:val="num" w:pos="4964"/>
        </w:tabs>
        <w:ind w:left="4964" w:hanging="360"/>
      </w:pPr>
      <w:rPr>
        <w:rFonts w:cs="Times New Roman"/>
      </w:rPr>
    </w:lvl>
    <w:lvl w:ilvl="7" w:tentative="1">
      <w:start w:val="1"/>
      <w:numFmt w:val="decimal"/>
      <w:lvlText w:val="%8."/>
      <w:lvlJc w:val="left"/>
      <w:pPr>
        <w:tabs>
          <w:tab w:val="num" w:pos="5684"/>
        </w:tabs>
        <w:ind w:left="5684" w:hanging="360"/>
      </w:pPr>
      <w:rPr>
        <w:rFonts w:cs="Times New Roman"/>
      </w:rPr>
    </w:lvl>
    <w:lvl w:ilvl="8" w:tentative="1">
      <w:start w:val="1"/>
      <w:numFmt w:val="decimal"/>
      <w:lvlText w:val="%9."/>
      <w:lvlJc w:val="left"/>
      <w:pPr>
        <w:tabs>
          <w:tab w:val="num" w:pos="6404"/>
        </w:tabs>
        <w:ind w:left="6404" w:hanging="360"/>
      </w:pPr>
      <w:rPr>
        <w:rFonts w:cs="Times New Roman"/>
      </w:rPr>
    </w:lvl>
  </w:abstractNum>
  <w:abstractNum w:abstractNumId="20">
    <w:nsid w:val="40D727F5"/>
    <w:multiLevelType w:val="hybridMultilevel"/>
    <w:tmpl w:val="9DC630CC"/>
    <w:lvl w:ilvl="0" w:tplc="F0384550">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69C19E4"/>
    <w:multiLevelType w:val="hybridMultilevel"/>
    <w:tmpl w:val="E8C43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6B97D52"/>
    <w:multiLevelType w:val="hybridMultilevel"/>
    <w:tmpl w:val="2466E8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8720DA0"/>
    <w:multiLevelType w:val="hybridMultilevel"/>
    <w:tmpl w:val="83ACFE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DD35C4E"/>
    <w:multiLevelType w:val="singleLevel"/>
    <w:tmpl w:val="7FEC08AE"/>
    <w:lvl w:ilvl="0">
      <w:start w:val="1"/>
      <w:numFmt w:val="decimal"/>
      <w:lvlText w:val="%1."/>
      <w:lvlJc w:val="left"/>
      <w:pPr>
        <w:tabs>
          <w:tab w:val="num" w:pos="567"/>
        </w:tabs>
        <w:ind w:left="567" w:hanging="567"/>
      </w:pPr>
      <w:rPr>
        <w:rFonts w:cs="Times New Roman"/>
      </w:rPr>
    </w:lvl>
  </w:abstractNum>
  <w:abstractNum w:abstractNumId="25">
    <w:nsid w:val="4FCC0A28"/>
    <w:multiLevelType w:val="hybridMultilevel"/>
    <w:tmpl w:val="4F549D84"/>
    <w:lvl w:ilvl="0" w:tplc="B73A9DB2">
      <w:start w:val="1"/>
      <w:numFmt w:val="upperRoman"/>
      <w:lvlText w:val="%1."/>
      <w:lvlJc w:val="left"/>
      <w:pPr>
        <w:tabs>
          <w:tab w:val="num" w:pos="1050"/>
        </w:tabs>
        <w:ind w:left="1050" w:hanging="720"/>
      </w:pPr>
      <w:rPr>
        <w:rFonts w:cs="Times New Roman" w:hint="default"/>
      </w:rPr>
    </w:lvl>
    <w:lvl w:ilvl="1" w:tplc="04190019" w:tentative="1">
      <w:start w:val="1"/>
      <w:numFmt w:val="lowerLetter"/>
      <w:lvlText w:val="%2."/>
      <w:lvlJc w:val="left"/>
      <w:pPr>
        <w:tabs>
          <w:tab w:val="num" w:pos="1410"/>
        </w:tabs>
        <w:ind w:left="1410" w:hanging="360"/>
      </w:pPr>
      <w:rPr>
        <w:rFonts w:cs="Times New Roman"/>
      </w:rPr>
    </w:lvl>
    <w:lvl w:ilvl="2" w:tplc="0419001B" w:tentative="1">
      <w:start w:val="1"/>
      <w:numFmt w:val="lowerRoman"/>
      <w:lvlText w:val="%3."/>
      <w:lvlJc w:val="right"/>
      <w:pPr>
        <w:tabs>
          <w:tab w:val="num" w:pos="2130"/>
        </w:tabs>
        <w:ind w:left="2130" w:hanging="180"/>
      </w:pPr>
      <w:rPr>
        <w:rFonts w:cs="Times New Roman"/>
      </w:rPr>
    </w:lvl>
    <w:lvl w:ilvl="3" w:tplc="0419000F" w:tentative="1">
      <w:start w:val="1"/>
      <w:numFmt w:val="decimal"/>
      <w:lvlText w:val="%4."/>
      <w:lvlJc w:val="left"/>
      <w:pPr>
        <w:tabs>
          <w:tab w:val="num" w:pos="2850"/>
        </w:tabs>
        <w:ind w:left="2850" w:hanging="360"/>
      </w:pPr>
      <w:rPr>
        <w:rFonts w:cs="Times New Roman"/>
      </w:rPr>
    </w:lvl>
    <w:lvl w:ilvl="4" w:tplc="04190019" w:tentative="1">
      <w:start w:val="1"/>
      <w:numFmt w:val="lowerLetter"/>
      <w:lvlText w:val="%5."/>
      <w:lvlJc w:val="left"/>
      <w:pPr>
        <w:tabs>
          <w:tab w:val="num" w:pos="3570"/>
        </w:tabs>
        <w:ind w:left="3570" w:hanging="360"/>
      </w:pPr>
      <w:rPr>
        <w:rFonts w:cs="Times New Roman"/>
      </w:rPr>
    </w:lvl>
    <w:lvl w:ilvl="5" w:tplc="0419001B" w:tentative="1">
      <w:start w:val="1"/>
      <w:numFmt w:val="lowerRoman"/>
      <w:lvlText w:val="%6."/>
      <w:lvlJc w:val="right"/>
      <w:pPr>
        <w:tabs>
          <w:tab w:val="num" w:pos="4290"/>
        </w:tabs>
        <w:ind w:left="4290" w:hanging="180"/>
      </w:pPr>
      <w:rPr>
        <w:rFonts w:cs="Times New Roman"/>
      </w:rPr>
    </w:lvl>
    <w:lvl w:ilvl="6" w:tplc="0419000F" w:tentative="1">
      <w:start w:val="1"/>
      <w:numFmt w:val="decimal"/>
      <w:lvlText w:val="%7."/>
      <w:lvlJc w:val="left"/>
      <w:pPr>
        <w:tabs>
          <w:tab w:val="num" w:pos="5010"/>
        </w:tabs>
        <w:ind w:left="5010" w:hanging="360"/>
      </w:pPr>
      <w:rPr>
        <w:rFonts w:cs="Times New Roman"/>
      </w:rPr>
    </w:lvl>
    <w:lvl w:ilvl="7" w:tplc="04190019" w:tentative="1">
      <w:start w:val="1"/>
      <w:numFmt w:val="lowerLetter"/>
      <w:lvlText w:val="%8."/>
      <w:lvlJc w:val="left"/>
      <w:pPr>
        <w:tabs>
          <w:tab w:val="num" w:pos="5730"/>
        </w:tabs>
        <w:ind w:left="5730" w:hanging="360"/>
      </w:pPr>
      <w:rPr>
        <w:rFonts w:cs="Times New Roman"/>
      </w:rPr>
    </w:lvl>
    <w:lvl w:ilvl="8" w:tplc="0419001B" w:tentative="1">
      <w:start w:val="1"/>
      <w:numFmt w:val="lowerRoman"/>
      <w:lvlText w:val="%9."/>
      <w:lvlJc w:val="right"/>
      <w:pPr>
        <w:tabs>
          <w:tab w:val="num" w:pos="6450"/>
        </w:tabs>
        <w:ind w:left="6450" w:hanging="180"/>
      </w:pPr>
      <w:rPr>
        <w:rFonts w:cs="Times New Roman"/>
      </w:rPr>
    </w:lvl>
  </w:abstractNum>
  <w:abstractNum w:abstractNumId="26">
    <w:nsid w:val="505519C4"/>
    <w:multiLevelType w:val="hybridMultilevel"/>
    <w:tmpl w:val="713ED1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7">
    <w:nsid w:val="55CA6C2B"/>
    <w:multiLevelType w:val="hybridMultilevel"/>
    <w:tmpl w:val="424007A2"/>
    <w:lvl w:ilvl="0" w:tplc="4F98DFB8">
      <w:start w:val="3"/>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5ED2EA1"/>
    <w:multiLevelType w:val="hybridMultilevel"/>
    <w:tmpl w:val="7A708A66"/>
    <w:lvl w:ilvl="0" w:tplc="B058B2A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7DD07E9"/>
    <w:multiLevelType w:val="hybridMultilevel"/>
    <w:tmpl w:val="529EE2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F273753"/>
    <w:multiLevelType w:val="hybridMultilevel"/>
    <w:tmpl w:val="9F24B254"/>
    <w:lvl w:ilvl="0" w:tplc="CA9A2A6A">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1">
    <w:nsid w:val="60FB43FA"/>
    <w:multiLevelType w:val="hybridMultilevel"/>
    <w:tmpl w:val="3F3E9AB0"/>
    <w:lvl w:ilvl="0" w:tplc="A44CA854">
      <w:start w:val="1"/>
      <w:numFmt w:val="decimal"/>
      <w:lvlText w:val="%1."/>
      <w:lvlJc w:val="left"/>
      <w:pPr>
        <w:tabs>
          <w:tab w:val="num" w:pos="704"/>
        </w:tabs>
        <w:ind w:left="704" w:hanging="360"/>
      </w:pPr>
      <w:rPr>
        <w:rFonts w:cs="Times New Roman" w:hint="default"/>
      </w:rPr>
    </w:lvl>
    <w:lvl w:ilvl="1" w:tplc="04190019" w:tentative="1">
      <w:start w:val="1"/>
      <w:numFmt w:val="lowerLetter"/>
      <w:lvlText w:val="%2."/>
      <w:lvlJc w:val="left"/>
      <w:pPr>
        <w:tabs>
          <w:tab w:val="num" w:pos="1424"/>
        </w:tabs>
        <w:ind w:left="1424" w:hanging="360"/>
      </w:pPr>
      <w:rPr>
        <w:rFonts w:cs="Times New Roman"/>
      </w:rPr>
    </w:lvl>
    <w:lvl w:ilvl="2" w:tplc="0419001B" w:tentative="1">
      <w:start w:val="1"/>
      <w:numFmt w:val="lowerRoman"/>
      <w:lvlText w:val="%3."/>
      <w:lvlJc w:val="right"/>
      <w:pPr>
        <w:tabs>
          <w:tab w:val="num" w:pos="2144"/>
        </w:tabs>
        <w:ind w:left="2144" w:hanging="180"/>
      </w:pPr>
      <w:rPr>
        <w:rFonts w:cs="Times New Roman"/>
      </w:rPr>
    </w:lvl>
    <w:lvl w:ilvl="3" w:tplc="0419000F" w:tentative="1">
      <w:start w:val="1"/>
      <w:numFmt w:val="decimal"/>
      <w:lvlText w:val="%4."/>
      <w:lvlJc w:val="left"/>
      <w:pPr>
        <w:tabs>
          <w:tab w:val="num" w:pos="2864"/>
        </w:tabs>
        <w:ind w:left="2864" w:hanging="360"/>
      </w:pPr>
      <w:rPr>
        <w:rFonts w:cs="Times New Roman"/>
      </w:rPr>
    </w:lvl>
    <w:lvl w:ilvl="4" w:tplc="04190019" w:tentative="1">
      <w:start w:val="1"/>
      <w:numFmt w:val="lowerLetter"/>
      <w:lvlText w:val="%5."/>
      <w:lvlJc w:val="left"/>
      <w:pPr>
        <w:tabs>
          <w:tab w:val="num" w:pos="3584"/>
        </w:tabs>
        <w:ind w:left="3584" w:hanging="360"/>
      </w:pPr>
      <w:rPr>
        <w:rFonts w:cs="Times New Roman"/>
      </w:rPr>
    </w:lvl>
    <w:lvl w:ilvl="5" w:tplc="0419001B" w:tentative="1">
      <w:start w:val="1"/>
      <w:numFmt w:val="lowerRoman"/>
      <w:lvlText w:val="%6."/>
      <w:lvlJc w:val="right"/>
      <w:pPr>
        <w:tabs>
          <w:tab w:val="num" w:pos="4304"/>
        </w:tabs>
        <w:ind w:left="4304" w:hanging="180"/>
      </w:pPr>
      <w:rPr>
        <w:rFonts w:cs="Times New Roman"/>
      </w:rPr>
    </w:lvl>
    <w:lvl w:ilvl="6" w:tplc="0419000F" w:tentative="1">
      <w:start w:val="1"/>
      <w:numFmt w:val="decimal"/>
      <w:lvlText w:val="%7."/>
      <w:lvlJc w:val="left"/>
      <w:pPr>
        <w:tabs>
          <w:tab w:val="num" w:pos="5024"/>
        </w:tabs>
        <w:ind w:left="5024" w:hanging="360"/>
      </w:pPr>
      <w:rPr>
        <w:rFonts w:cs="Times New Roman"/>
      </w:rPr>
    </w:lvl>
    <w:lvl w:ilvl="7" w:tplc="04190019" w:tentative="1">
      <w:start w:val="1"/>
      <w:numFmt w:val="lowerLetter"/>
      <w:lvlText w:val="%8."/>
      <w:lvlJc w:val="left"/>
      <w:pPr>
        <w:tabs>
          <w:tab w:val="num" w:pos="5744"/>
        </w:tabs>
        <w:ind w:left="5744" w:hanging="360"/>
      </w:pPr>
      <w:rPr>
        <w:rFonts w:cs="Times New Roman"/>
      </w:rPr>
    </w:lvl>
    <w:lvl w:ilvl="8" w:tplc="0419001B" w:tentative="1">
      <w:start w:val="1"/>
      <w:numFmt w:val="lowerRoman"/>
      <w:lvlText w:val="%9."/>
      <w:lvlJc w:val="right"/>
      <w:pPr>
        <w:tabs>
          <w:tab w:val="num" w:pos="6464"/>
        </w:tabs>
        <w:ind w:left="6464" w:hanging="180"/>
      </w:pPr>
      <w:rPr>
        <w:rFonts w:cs="Times New Roman"/>
      </w:rPr>
    </w:lvl>
  </w:abstractNum>
  <w:abstractNum w:abstractNumId="32">
    <w:nsid w:val="6A396526"/>
    <w:multiLevelType w:val="multilevel"/>
    <w:tmpl w:val="E8E8C9A6"/>
    <w:lvl w:ilvl="0">
      <w:start w:val="1"/>
      <w:numFmt w:val="decimal"/>
      <w:lvlText w:val="%1."/>
      <w:lvlJc w:val="left"/>
      <w:pPr>
        <w:tabs>
          <w:tab w:val="num" w:pos="567"/>
        </w:tabs>
        <w:ind w:left="567" w:hanging="567"/>
      </w:pPr>
      <w:rPr>
        <w:rFonts w:cs="Times New Roman"/>
      </w:rPr>
    </w:lvl>
    <w:lvl w:ilvl="1">
      <w:start w:val="1"/>
      <w:numFmt w:val="decimal"/>
      <w:isLgl/>
      <w:lvlText w:val="%1.%2"/>
      <w:lvlJc w:val="left"/>
      <w:pPr>
        <w:ind w:left="420" w:hanging="4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33">
    <w:nsid w:val="6EA33654"/>
    <w:multiLevelType w:val="hybridMultilevel"/>
    <w:tmpl w:val="A5FAD25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76AE38B9"/>
    <w:multiLevelType w:val="hybridMultilevel"/>
    <w:tmpl w:val="88C8D030"/>
    <w:lvl w:ilvl="0" w:tplc="B058B2A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78617D8"/>
    <w:multiLevelType w:val="hybridMultilevel"/>
    <w:tmpl w:val="F6EA15A0"/>
    <w:lvl w:ilvl="0" w:tplc="ECDEC34A">
      <w:start w:val="1"/>
      <w:numFmt w:val="decimal"/>
      <w:lvlText w:val="%1."/>
      <w:lvlJc w:val="left"/>
      <w:pPr>
        <w:tabs>
          <w:tab w:val="num" w:pos="720"/>
        </w:tabs>
        <w:ind w:left="720" w:hanging="360"/>
      </w:pPr>
      <w:rPr>
        <w:rFonts w:cs="Times New Roman"/>
      </w:rPr>
    </w:lvl>
    <w:lvl w:ilvl="1" w:tplc="8DD6EE58" w:tentative="1">
      <w:start w:val="1"/>
      <w:numFmt w:val="decimal"/>
      <w:lvlText w:val="%2."/>
      <w:lvlJc w:val="left"/>
      <w:pPr>
        <w:tabs>
          <w:tab w:val="num" w:pos="1440"/>
        </w:tabs>
        <w:ind w:left="1440" w:hanging="360"/>
      </w:pPr>
      <w:rPr>
        <w:rFonts w:cs="Times New Roman"/>
      </w:rPr>
    </w:lvl>
    <w:lvl w:ilvl="2" w:tplc="59CEABD6" w:tentative="1">
      <w:start w:val="1"/>
      <w:numFmt w:val="decimal"/>
      <w:lvlText w:val="%3."/>
      <w:lvlJc w:val="left"/>
      <w:pPr>
        <w:tabs>
          <w:tab w:val="num" w:pos="2160"/>
        </w:tabs>
        <w:ind w:left="2160" w:hanging="360"/>
      </w:pPr>
      <w:rPr>
        <w:rFonts w:cs="Times New Roman"/>
      </w:rPr>
    </w:lvl>
    <w:lvl w:ilvl="3" w:tplc="9D787CF0" w:tentative="1">
      <w:start w:val="1"/>
      <w:numFmt w:val="decimal"/>
      <w:lvlText w:val="%4."/>
      <w:lvlJc w:val="left"/>
      <w:pPr>
        <w:tabs>
          <w:tab w:val="num" w:pos="2880"/>
        </w:tabs>
        <w:ind w:left="2880" w:hanging="360"/>
      </w:pPr>
      <w:rPr>
        <w:rFonts w:cs="Times New Roman"/>
      </w:rPr>
    </w:lvl>
    <w:lvl w:ilvl="4" w:tplc="799AAE6A" w:tentative="1">
      <w:start w:val="1"/>
      <w:numFmt w:val="decimal"/>
      <w:lvlText w:val="%5."/>
      <w:lvlJc w:val="left"/>
      <w:pPr>
        <w:tabs>
          <w:tab w:val="num" w:pos="3600"/>
        </w:tabs>
        <w:ind w:left="3600" w:hanging="360"/>
      </w:pPr>
      <w:rPr>
        <w:rFonts w:cs="Times New Roman"/>
      </w:rPr>
    </w:lvl>
    <w:lvl w:ilvl="5" w:tplc="B5562632" w:tentative="1">
      <w:start w:val="1"/>
      <w:numFmt w:val="decimal"/>
      <w:lvlText w:val="%6."/>
      <w:lvlJc w:val="left"/>
      <w:pPr>
        <w:tabs>
          <w:tab w:val="num" w:pos="4320"/>
        </w:tabs>
        <w:ind w:left="4320" w:hanging="360"/>
      </w:pPr>
      <w:rPr>
        <w:rFonts w:cs="Times New Roman"/>
      </w:rPr>
    </w:lvl>
    <w:lvl w:ilvl="6" w:tplc="8F3C7DC8" w:tentative="1">
      <w:start w:val="1"/>
      <w:numFmt w:val="decimal"/>
      <w:lvlText w:val="%7."/>
      <w:lvlJc w:val="left"/>
      <w:pPr>
        <w:tabs>
          <w:tab w:val="num" w:pos="5040"/>
        </w:tabs>
        <w:ind w:left="5040" w:hanging="360"/>
      </w:pPr>
      <w:rPr>
        <w:rFonts w:cs="Times New Roman"/>
      </w:rPr>
    </w:lvl>
    <w:lvl w:ilvl="7" w:tplc="C82CC140" w:tentative="1">
      <w:start w:val="1"/>
      <w:numFmt w:val="decimal"/>
      <w:lvlText w:val="%8."/>
      <w:lvlJc w:val="left"/>
      <w:pPr>
        <w:tabs>
          <w:tab w:val="num" w:pos="5760"/>
        </w:tabs>
        <w:ind w:left="5760" w:hanging="360"/>
      </w:pPr>
      <w:rPr>
        <w:rFonts w:cs="Times New Roman"/>
      </w:rPr>
    </w:lvl>
    <w:lvl w:ilvl="8" w:tplc="28081190" w:tentative="1">
      <w:start w:val="1"/>
      <w:numFmt w:val="decimal"/>
      <w:lvlText w:val="%9."/>
      <w:lvlJc w:val="left"/>
      <w:pPr>
        <w:tabs>
          <w:tab w:val="num" w:pos="6480"/>
        </w:tabs>
        <w:ind w:left="6480" w:hanging="360"/>
      </w:pPr>
      <w:rPr>
        <w:rFonts w:cs="Times New Roman"/>
      </w:rPr>
    </w:lvl>
  </w:abstractNum>
  <w:abstractNum w:abstractNumId="36">
    <w:nsid w:val="79156256"/>
    <w:multiLevelType w:val="hybridMultilevel"/>
    <w:tmpl w:val="98405800"/>
    <w:lvl w:ilvl="0" w:tplc="04190001">
      <w:start w:val="1"/>
      <w:numFmt w:val="bullet"/>
      <w:pStyle w:val="a"/>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C5B08C2"/>
    <w:multiLevelType w:val="hybridMultilevel"/>
    <w:tmpl w:val="B738877A"/>
    <w:lvl w:ilvl="0" w:tplc="A7C856C0">
      <w:start w:val="1"/>
      <w:numFmt w:val="upperLetter"/>
      <w:lvlText w:val="%1."/>
      <w:lvlJc w:val="left"/>
      <w:pPr>
        <w:tabs>
          <w:tab w:val="num" w:pos="690"/>
        </w:tabs>
        <w:ind w:left="690" w:hanging="360"/>
      </w:pPr>
      <w:rPr>
        <w:rFonts w:cs="Times New Roman" w:hint="default"/>
      </w:rPr>
    </w:lvl>
    <w:lvl w:ilvl="1" w:tplc="E0A251D0">
      <w:start w:val="1"/>
      <w:numFmt w:val="decimal"/>
      <w:lvlText w:val="%2."/>
      <w:lvlJc w:val="left"/>
      <w:pPr>
        <w:tabs>
          <w:tab w:val="num" w:pos="1410"/>
        </w:tabs>
        <w:ind w:left="1410" w:hanging="360"/>
      </w:pPr>
      <w:rPr>
        <w:rFonts w:cs="Times New Roman" w:hint="default"/>
      </w:rPr>
    </w:lvl>
    <w:lvl w:ilvl="2" w:tplc="0419001B" w:tentative="1">
      <w:start w:val="1"/>
      <w:numFmt w:val="lowerRoman"/>
      <w:lvlText w:val="%3."/>
      <w:lvlJc w:val="right"/>
      <w:pPr>
        <w:tabs>
          <w:tab w:val="num" w:pos="2130"/>
        </w:tabs>
        <w:ind w:left="2130" w:hanging="180"/>
      </w:pPr>
      <w:rPr>
        <w:rFonts w:cs="Times New Roman"/>
      </w:rPr>
    </w:lvl>
    <w:lvl w:ilvl="3" w:tplc="0419000F" w:tentative="1">
      <w:start w:val="1"/>
      <w:numFmt w:val="decimal"/>
      <w:lvlText w:val="%4."/>
      <w:lvlJc w:val="left"/>
      <w:pPr>
        <w:tabs>
          <w:tab w:val="num" w:pos="2850"/>
        </w:tabs>
        <w:ind w:left="2850" w:hanging="360"/>
      </w:pPr>
      <w:rPr>
        <w:rFonts w:cs="Times New Roman"/>
      </w:rPr>
    </w:lvl>
    <w:lvl w:ilvl="4" w:tplc="04190019" w:tentative="1">
      <w:start w:val="1"/>
      <w:numFmt w:val="lowerLetter"/>
      <w:lvlText w:val="%5."/>
      <w:lvlJc w:val="left"/>
      <w:pPr>
        <w:tabs>
          <w:tab w:val="num" w:pos="3570"/>
        </w:tabs>
        <w:ind w:left="3570" w:hanging="360"/>
      </w:pPr>
      <w:rPr>
        <w:rFonts w:cs="Times New Roman"/>
      </w:rPr>
    </w:lvl>
    <w:lvl w:ilvl="5" w:tplc="0419001B" w:tentative="1">
      <w:start w:val="1"/>
      <w:numFmt w:val="lowerRoman"/>
      <w:lvlText w:val="%6."/>
      <w:lvlJc w:val="right"/>
      <w:pPr>
        <w:tabs>
          <w:tab w:val="num" w:pos="4290"/>
        </w:tabs>
        <w:ind w:left="4290" w:hanging="180"/>
      </w:pPr>
      <w:rPr>
        <w:rFonts w:cs="Times New Roman"/>
      </w:rPr>
    </w:lvl>
    <w:lvl w:ilvl="6" w:tplc="0419000F" w:tentative="1">
      <w:start w:val="1"/>
      <w:numFmt w:val="decimal"/>
      <w:lvlText w:val="%7."/>
      <w:lvlJc w:val="left"/>
      <w:pPr>
        <w:tabs>
          <w:tab w:val="num" w:pos="5010"/>
        </w:tabs>
        <w:ind w:left="5010" w:hanging="360"/>
      </w:pPr>
      <w:rPr>
        <w:rFonts w:cs="Times New Roman"/>
      </w:rPr>
    </w:lvl>
    <w:lvl w:ilvl="7" w:tplc="04190019" w:tentative="1">
      <w:start w:val="1"/>
      <w:numFmt w:val="lowerLetter"/>
      <w:lvlText w:val="%8."/>
      <w:lvlJc w:val="left"/>
      <w:pPr>
        <w:tabs>
          <w:tab w:val="num" w:pos="5730"/>
        </w:tabs>
        <w:ind w:left="5730" w:hanging="360"/>
      </w:pPr>
      <w:rPr>
        <w:rFonts w:cs="Times New Roman"/>
      </w:rPr>
    </w:lvl>
    <w:lvl w:ilvl="8" w:tplc="0419001B" w:tentative="1">
      <w:start w:val="1"/>
      <w:numFmt w:val="lowerRoman"/>
      <w:lvlText w:val="%9."/>
      <w:lvlJc w:val="right"/>
      <w:pPr>
        <w:tabs>
          <w:tab w:val="num" w:pos="6450"/>
        </w:tabs>
        <w:ind w:left="6450" w:hanging="180"/>
      </w:pPr>
      <w:rPr>
        <w:rFonts w:cs="Times New Roman"/>
      </w:rPr>
    </w:lvl>
  </w:abstractNum>
  <w:num w:numId="1">
    <w:abstractNumId w:val="36"/>
  </w:num>
  <w:num w:numId="2">
    <w:abstractNumId w:val="18"/>
  </w:num>
  <w:num w:numId="3">
    <w:abstractNumId w:val="8"/>
  </w:num>
  <w:num w:numId="4">
    <w:abstractNumId w:val="6"/>
  </w:num>
  <w:num w:numId="5">
    <w:abstractNumId w:val="4"/>
  </w:num>
  <w:num w:numId="6">
    <w:abstractNumId w:val="17"/>
  </w:num>
  <w:num w:numId="7">
    <w:abstractNumId w:val="13"/>
  </w:num>
  <w:num w:numId="8">
    <w:abstractNumId w:val="35"/>
  </w:num>
  <w:num w:numId="9">
    <w:abstractNumId w:val="16"/>
  </w:num>
  <w:num w:numId="10">
    <w:abstractNumId w:val="27"/>
  </w:num>
  <w:num w:numId="11">
    <w:abstractNumId w:val="1"/>
  </w:num>
  <w:num w:numId="12">
    <w:abstractNumId w:val="9"/>
  </w:num>
  <w:num w:numId="13">
    <w:abstractNumId w:val="0"/>
  </w:num>
  <w:num w:numId="14">
    <w:abstractNumId w:val="24"/>
  </w:num>
  <w:num w:numId="15">
    <w:abstractNumId w:val="32"/>
  </w:num>
  <w:num w:numId="16">
    <w:abstractNumId w:val="2"/>
  </w:num>
  <w:num w:numId="17">
    <w:abstractNumId w:val="34"/>
  </w:num>
  <w:num w:numId="18">
    <w:abstractNumId w:val="12"/>
  </w:num>
  <w:num w:numId="19">
    <w:abstractNumId w:val="20"/>
  </w:num>
  <w:num w:numId="20">
    <w:abstractNumId w:val="23"/>
  </w:num>
  <w:num w:numId="21">
    <w:abstractNumId w:val="22"/>
  </w:num>
  <w:num w:numId="22">
    <w:abstractNumId w:val="29"/>
  </w:num>
  <w:num w:numId="23">
    <w:abstractNumId w:val="28"/>
  </w:num>
  <w:num w:numId="24">
    <w:abstractNumId w:val="7"/>
  </w:num>
  <w:num w:numId="25">
    <w:abstractNumId w:val="3"/>
  </w:num>
  <w:num w:numId="26">
    <w:abstractNumId w:val="21"/>
  </w:num>
  <w:num w:numId="27">
    <w:abstractNumId w:val="10"/>
  </w:num>
  <w:num w:numId="28">
    <w:abstractNumId w:val="11"/>
  </w:num>
  <w:num w:numId="29">
    <w:abstractNumId w:val="15"/>
  </w:num>
  <w:num w:numId="30">
    <w:abstractNumId w:val="33"/>
  </w:num>
  <w:num w:numId="31">
    <w:abstractNumId w:val="14"/>
  </w:num>
  <w:num w:numId="32">
    <w:abstractNumId w:val="26"/>
  </w:num>
  <w:num w:numId="33">
    <w:abstractNumId w:val="19"/>
  </w:num>
  <w:num w:numId="34">
    <w:abstractNumId w:val="5"/>
  </w:num>
  <w:num w:numId="35">
    <w:abstractNumId w:val="30"/>
  </w:num>
  <w:num w:numId="36">
    <w:abstractNumId w:val="25"/>
  </w:num>
  <w:num w:numId="37">
    <w:abstractNumId w:val="37"/>
  </w:num>
  <w:num w:numId="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52F8"/>
    <w:rsid w:val="00000E62"/>
    <w:rsid w:val="000060E5"/>
    <w:rsid w:val="00013C74"/>
    <w:rsid w:val="00016A4C"/>
    <w:rsid w:val="00021634"/>
    <w:rsid w:val="00025A51"/>
    <w:rsid w:val="000358D0"/>
    <w:rsid w:val="0004151E"/>
    <w:rsid w:val="00083700"/>
    <w:rsid w:val="00083D34"/>
    <w:rsid w:val="000870B5"/>
    <w:rsid w:val="00092193"/>
    <w:rsid w:val="000A60E1"/>
    <w:rsid w:val="000B1864"/>
    <w:rsid w:val="000C50F0"/>
    <w:rsid w:val="000D5935"/>
    <w:rsid w:val="000E1BCB"/>
    <w:rsid w:val="000E3AFF"/>
    <w:rsid w:val="000F4335"/>
    <w:rsid w:val="000F5B7D"/>
    <w:rsid w:val="00101A6A"/>
    <w:rsid w:val="00101B83"/>
    <w:rsid w:val="00105C29"/>
    <w:rsid w:val="00114184"/>
    <w:rsid w:val="00121D09"/>
    <w:rsid w:val="00122E53"/>
    <w:rsid w:val="001321E5"/>
    <w:rsid w:val="001333EC"/>
    <w:rsid w:val="001362A0"/>
    <w:rsid w:val="001456E1"/>
    <w:rsid w:val="0014664F"/>
    <w:rsid w:val="00147879"/>
    <w:rsid w:val="00161AEC"/>
    <w:rsid w:val="00166B94"/>
    <w:rsid w:val="00170217"/>
    <w:rsid w:val="00170659"/>
    <w:rsid w:val="00173CBB"/>
    <w:rsid w:val="00174D49"/>
    <w:rsid w:val="001772C0"/>
    <w:rsid w:val="0017781C"/>
    <w:rsid w:val="00182FBE"/>
    <w:rsid w:val="001850AC"/>
    <w:rsid w:val="001A2E0B"/>
    <w:rsid w:val="001A5FAA"/>
    <w:rsid w:val="001A6024"/>
    <w:rsid w:val="001A7E0F"/>
    <w:rsid w:val="001B11AA"/>
    <w:rsid w:val="001D7C07"/>
    <w:rsid w:val="001E1D13"/>
    <w:rsid w:val="001E333B"/>
    <w:rsid w:val="001F3053"/>
    <w:rsid w:val="002019D5"/>
    <w:rsid w:val="00204F6C"/>
    <w:rsid w:val="00220F0B"/>
    <w:rsid w:val="00220F7D"/>
    <w:rsid w:val="00221334"/>
    <w:rsid w:val="00232216"/>
    <w:rsid w:val="00255F84"/>
    <w:rsid w:val="00270AC3"/>
    <w:rsid w:val="00273DDA"/>
    <w:rsid w:val="002750AD"/>
    <w:rsid w:val="0028113C"/>
    <w:rsid w:val="00282B0D"/>
    <w:rsid w:val="002839F0"/>
    <w:rsid w:val="00287330"/>
    <w:rsid w:val="002A1AD4"/>
    <w:rsid w:val="002C06B7"/>
    <w:rsid w:val="002C5456"/>
    <w:rsid w:val="002D3B9F"/>
    <w:rsid w:val="002E4B54"/>
    <w:rsid w:val="002F3565"/>
    <w:rsid w:val="002F792E"/>
    <w:rsid w:val="00301F66"/>
    <w:rsid w:val="00314255"/>
    <w:rsid w:val="00327AD8"/>
    <w:rsid w:val="00334BD8"/>
    <w:rsid w:val="00335DE5"/>
    <w:rsid w:val="003369E0"/>
    <w:rsid w:val="00336A44"/>
    <w:rsid w:val="0033778A"/>
    <w:rsid w:val="003379C8"/>
    <w:rsid w:val="00341D68"/>
    <w:rsid w:val="00343357"/>
    <w:rsid w:val="00346EDE"/>
    <w:rsid w:val="00350AEB"/>
    <w:rsid w:val="003520CE"/>
    <w:rsid w:val="00362E7F"/>
    <w:rsid w:val="00381941"/>
    <w:rsid w:val="00382D4C"/>
    <w:rsid w:val="003851A7"/>
    <w:rsid w:val="00392A85"/>
    <w:rsid w:val="00397596"/>
    <w:rsid w:val="003A34BC"/>
    <w:rsid w:val="003A5AE4"/>
    <w:rsid w:val="003A68AC"/>
    <w:rsid w:val="003B3F41"/>
    <w:rsid w:val="003C177E"/>
    <w:rsid w:val="003C57FA"/>
    <w:rsid w:val="003F70FE"/>
    <w:rsid w:val="00410D94"/>
    <w:rsid w:val="00420107"/>
    <w:rsid w:val="00420C48"/>
    <w:rsid w:val="0042619A"/>
    <w:rsid w:val="00440987"/>
    <w:rsid w:val="00443FB8"/>
    <w:rsid w:val="00453F12"/>
    <w:rsid w:val="00454CDA"/>
    <w:rsid w:val="004658FC"/>
    <w:rsid w:val="00465A36"/>
    <w:rsid w:val="00471C96"/>
    <w:rsid w:val="004B0FA8"/>
    <w:rsid w:val="004B5136"/>
    <w:rsid w:val="004B5B96"/>
    <w:rsid w:val="004C0489"/>
    <w:rsid w:val="004C057C"/>
    <w:rsid w:val="004C3426"/>
    <w:rsid w:val="004E54D8"/>
    <w:rsid w:val="00503006"/>
    <w:rsid w:val="00522908"/>
    <w:rsid w:val="0052607B"/>
    <w:rsid w:val="005266C7"/>
    <w:rsid w:val="00527D19"/>
    <w:rsid w:val="00536974"/>
    <w:rsid w:val="005416E6"/>
    <w:rsid w:val="00542AC2"/>
    <w:rsid w:val="0055669D"/>
    <w:rsid w:val="00556925"/>
    <w:rsid w:val="005616F6"/>
    <w:rsid w:val="00590AC0"/>
    <w:rsid w:val="005A5ED5"/>
    <w:rsid w:val="005B3010"/>
    <w:rsid w:val="005B54E6"/>
    <w:rsid w:val="005B5C8D"/>
    <w:rsid w:val="005C02B2"/>
    <w:rsid w:val="005C7A22"/>
    <w:rsid w:val="005D0863"/>
    <w:rsid w:val="005D7C45"/>
    <w:rsid w:val="00600019"/>
    <w:rsid w:val="00607393"/>
    <w:rsid w:val="0061093A"/>
    <w:rsid w:val="006152B3"/>
    <w:rsid w:val="0061619A"/>
    <w:rsid w:val="0063587E"/>
    <w:rsid w:val="00647DD0"/>
    <w:rsid w:val="006500A1"/>
    <w:rsid w:val="006544D4"/>
    <w:rsid w:val="0066694E"/>
    <w:rsid w:val="006735D0"/>
    <w:rsid w:val="006736AD"/>
    <w:rsid w:val="0068044F"/>
    <w:rsid w:val="0069298F"/>
    <w:rsid w:val="006972BD"/>
    <w:rsid w:val="006B3510"/>
    <w:rsid w:val="006B7AE8"/>
    <w:rsid w:val="006C1BD7"/>
    <w:rsid w:val="006D01E9"/>
    <w:rsid w:val="006D0682"/>
    <w:rsid w:val="006D3544"/>
    <w:rsid w:val="006D543C"/>
    <w:rsid w:val="006D5E53"/>
    <w:rsid w:val="006E18DC"/>
    <w:rsid w:val="006E5BFA"/>
    <w:rsid w:val="006F173C"/>
    <w:rsid w:val="00733413"/>
    <w:rsid w:val="007579E1"/>
    <w:rsid w:val="0076470D"/>
    <w:rsid w:val="00774126"/>
    <w:rsid w:val="00783C42"/>
    <w:rsid w:val="00784BBF"/>
    <w:rsid w:val="007B07C6"/>
    <w:rsid w:val="007B0D91"/>
    <w:rsid w:val="007C1852"/>
    <w:rsid w:val="007D3818"/>
    <w:rsid w:val="007F70DD"/>
    <w:rsid w:val="00820FA2"/>
    <w:rsid w:val="00823573"/>
    <w:rsid w:val="00824863"/>
    <w:rsid w:val="00827CBF"/>
    <w:rsid w:val="008366A4"/>
    <w:rsid w:val="00852BD6"/>
    <w:rsid w:val="00861FA8"/>
    <w:rsid w:val="00864A98"/>
    <w:rsid w:val="008702B7"/>
    <w:rsid w:val="0088016E"/>
    <w:rsid w:val="008815AB"/>
    <w:rsid w:val="008827ED"/>
    <w:rsid w:val="00890037"/>
    <w:rsid w:val="008944B5"/>
    <w:rsid w:val="008945EA"/>
    <w:rsid w:val="008A3B28"/>
    <w:rsid w:val="008B1647"/>
    <w:rsid w:val="008B4FC2"/>
    <w:rsid w:val="008B5AA8"/>
    <w:rsid w:val="008B7E43"/>
    <w:rsid w:val="008C060A"/>
    <w:rsid w:val="008C3412"/>
    <w:rsid w:val="008E15F3"/>
    <w:rsid w:val="008E4D3B"/>
    <w:rsid w:val="008E732A"/>
    <w:rsid w:val="008F7FCF"/>
    <w:rsid w:val="0090094C"/>
    <w:rsid w:val="00904619"/>
    <w:rsid w:val="00905B8B"/>
    <w:rsid w:val="00912A8E"/>
    <w:rsid w:val="009179AC"/>
    <w:rsid w:val="00920517"/>
    <w:rsid w:val="0094598D"/>
    <w:rsid w:val="009510D0"/>
    <w:rsid w:val="009549FC"/>
    <w:rsid w:val="00970C75"/>
    <w:rsid w:val="00972D87"/>
    <w:rsid w:val="00982002"/>
    <w:rsid w:val="0098361A"/>
    <w:rsid w:val="00997815"/>
    <w:rsid w:val="009B6F43"/>
    <w:rsid w:val="009F14E0"/>
    <w:rsid w:val="009F5B51"/>
    <w:rsid w:val="00A00FEB"/>
    <w:rsid w:val="00A01B22"/>
    <w:rsid w:val="00A0746F"/>
    <w:rsid w:val="00A23C47"/>
    <w:rsid w:val="00A33A07"/>
    <w:rsid w:val="00A361A7"/>
    <w:rsid w:val="00A42718"/>
    <w:rsid w:val="00A461AA"/>
    <w:rsid w:val="00A4673F"/>
    <w:rsid w:val="00A63F97"/>
    <w:rsid w:val="00A65938"/>
    <w:rsid w:val="00A8196B"/>
    <w:rsid w:val="00A86205"/>
    <w:rsid w:val="00A92F35"/>
    <w:rsid w:val="00AE11AA"/>
    <w:rsid w:val="00AF683E"/>
    <w:rsid w:val="00B140D6"/>
    <w:rsid w:val="00B232E5"/>
    <w:rsid w:val="00B24973"/>
    <w:rsid w:val="00B27A0D"/>
    <w:rsid w:val="00B308B0"/>
    <w:rsid w:val="00B31348"/>
    <w:rsid w:val="00B32EC6"/>
    <w:rsid w:val="00B35889"/>
    <w:rsid w:val="00B46B91"/>
    <w:rsid w:val="00B47811"/>
    <w:rsid w:val="00B53FDB"/>
    <w:rsid w:val="00B563E6"/>
    <w:rsid w:val="00B7707A"/>
    <w:rsid w:val="00B92140"/>
    <w:rsid w:val="00B9218B"/>
    <w:rsid w:val="00B96DD7"/>
    <w:rsid w:val="00BA24CC"/>
    <w:rsid w:val="00BA2C43"/>
    <w:rsid w:val="00BC4DC5"/>
    <w:rsid w:val="00BC669C"/>
    <w:rsid w:val="00BD7AD5"/>
    <w:rsid w:val="00BE60A8"/>
    <w:rsid w:val="00BF4C92"/>
    <w:rsid w:val="00C028D9"/>
    <w:rsid w:val="00C13908"/>
    <w:rsid w:val="00C23FEB"/>
    <w:rsid w:val="00C24746"/>
    <w:rsid w:val="00C3433A"/>
    <w:rsid w:val="00C347A7"/>
    <w:rsid w:val="00C408D6"/>
    <w:rsid w:val="00C50B66"/>
    <w:rsid w:val="00C53F95"/>
    <w:rsid w:val="00C603D2"/>
    <w:rsid w:val="00C72801"/>
    <w:rsid w:val="00C7403F"/>
    <w:rsid w:val="00C76A22"/>
    <w:rsid w:val="00C80C66"/>
    <w:rsid w:val="00C82B15"/>
    <w:rsid w:val="00C869D5"/>
    <w:rsid w:val="00CA390F"/>
    <w:rsid w:val="00CA61B5"/>
    <w:rsid w:val="00CB21FE"/>
    <w:rsid w:val="00CC7227"/>
    <w:rsid w:val="00CD226F"/>
    <w:rsid w:val="00CD2AD8"/>
    <w:rsid w:val="00CD404B"/>
    <w:rsid w:val="00CE327C"/>
    <w:rsid w:val="00CF0D75"/>
    <w:rsid w:val="00CF3FDC"/>
    <w:rsid w:val="00D014EA"/>
    <w:rsid w:val="00D02A6D"/>
    <w:rsid w:val="00D03E25"/>
    <w:rsid w:val="00D135B2"/>
    <w:rsid w:val="00D167B6"/>
    <w:rsid w:val="00D178CB"/>
    <w:rsid w:val="00D17A5F"/>
    <w:rsid w:val="00D24604"/>
    <w:rsid w:val="00D26B4C"/>
    <w:rsid w:val="00D31729"/>
    <w:rsid w:val="00D33421"/>
    <w:rsid w:val="00D44430"/>
    <w:rsid w:val="00D62EB2"/>
    <w:rsid w:val="00D761BC"/>
    <w:rsid w:val="00D767E2"/>
    <w:rsid w:val="00D97E6A"/>
    <w:rsid w:val="00DA11C2"/>
    <w:rsid w:val="00DC5319"/>
    <w:rsid w:val="00DC6F8E"/>
    <w:rsid w:val="00DD16D1"/>
    <w:rsid w:val="00DD320F"/>
    <w:rsid w:val="00DF07CE"/>
    <w:rsid w:val="00DF35E8"/>
    <w:rsid w:val="00E06676"/>
    <w:rsid w:val="00E11BAD"/>
    <w:rsid w:val="00E15B10"/>
    <w:rsid w:val="00E16AA6"/>
    <w:rsid w:val="00E217B4"/>
    <w:rsid w:val="00E220E7"/>
    <w:rsid w:val="00E24347"/>
    <w:rsid w:val="00E304AE"/>
    <w:rsid w:val="00E44635"/>
    <w:rsid w:val="00E44AED"/>
    <w:rsid w:val="00E718E6"/>
    <w:rsid w:val="00E7230F"/>
    <w:rsid w:val="00E72EAB"/>
    <w:rsid w:val="00E73D31"/>
    <w:rsid w:val="00E92661"/>
    <w:rsid w:val="00E953C9"/>
    <w:rsid w:val="00E95A38"/>
    <w:rsid w:val="00EA2C87"/>
    <w:rsid w:val="00EB1E3A"/>
    <w:rsid w:val="00EB364F"/>
    <w:rsid w:val="00EB415C"/>
    <w:rsid w:val="00EB79E7"/>
    <w:rsid w:val="00EB7CEF"/>
    <w:rsid w:val="00EC27B8"/>
    <w:rsid w:val="00EC4BD6"/>
    <w:rsid w:val="00EC7FF3"/>
    <w:rsid w:val="00ED08CA"/>
    <w:rsid w:val="00ED487B"/>
    <w:rsid w:val="00ED5D67"/>
    <w:rsid w:val="00EF1E66"/>
    <w:rsid w:val="00EF2CB6"/>
    <w:rsid w:val="00EF7489"/>
    <w:rsid w:val="00F07CE2"/>
    <w:rsid w:val="00F152F8"/>
    <w:rsid w:val="00F2073B"/>
    <w:rsid w:val="00F23042"/>
    <w:rsid w:val="00F24A09"/>
    <w:rsid w:val="00F2595C"/>
    <w:rsid w:val="00F26EA0"/>
    <w:rsid w:val="00F26EA5"/>
    <w:rsid w:val="00F36996"/>
    <w:rsid w:val="00F409F4"/>
    <w:rsid w:val="00F43FF6"/>
    <w:rsid w:val="00F4580D"/>
    <w:rsid w:val="00F51A9F"/>
    <w:rsid w:val="00F52215"/>
    <w:rsid w:val="00F61C03"/>
    <w:rsid w:val="00F67DE0"/>
    <w:rsid w:val="00F67EF8"/>
    <w:rsid w:val="00F700DB"/>
    <w:rsid w:val="00F820F4"/>
    <w:rsid w:val="00F94DFF"/>
    <w:rsid w:val="00F95F4C"/>
    <w:rsid w:val="00FA592E"/>
    <w:rsid w:val="00FB70E6"/>
    <w:rsid w:val="00FC020C"/>
    <w:rsid w:val="00FC2FDB"/>
    <w:rsid w:val="00FC343C"/>
    <w:rsid w:val="00FD3C5E"/>
    <w:rsid w:val="00FE19B3"/>
    <w:rsid w:val="00FE4EB2"/>
    <w:rsid w:val="00FE56C4"/>
    <w:rsid w:val="00FF56E3"/>
    <w:rsid w:val="00FF6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92140"/>
    <w:pPr>
      <w:spacing w:after="200" w:line="276" w:lineRule="auto"/>
    </w:pPr>
    <w:rPr>
      <w:sz w:val="22"/>
      <w:szCs w:val="22"/>
      <w:lang w:eastAsia="en-US"/>
    </w:rPr>
  </w:style>
  <w:style w:type="paragraph" w:styleId="1">
    <w:name w:val="heading 1"/>
    <w:basedOn w:val="a0"/>
    <w:link w:val="10"/>
    <w:uiPriority w:val="99"/>
    <w:qFormat/>
    <w:rsid w:val="00B92140"/>
    <w:pPr>
      <w:keepNext/>
      <w:spacing w:before="100" w:beforeAutospacing="1" w:after="62" w:line="240" w:lineRule="auto"/>
      <w:outlineLvl w:val="0"/>
    </w:pPr>
    <w:rPr>
      <w:rFonts w:ascii="Times New Roman" w:eastAsia="Times New Roman" w:hAnsi="Times New Roman"/>
      <w:b/>
      <w:bCs/>
      <w:kern w:val="36"/>
      <w:sz w:val="48"/>
      <w:szCs w:val="48"/>
      <w:lang w:eastAsia="ru-RU"/>
    </w:rPr>
  </w:style>
  <w:style w:type="paragraph" w:styleId="2">
    <w:name w:val="heading 2"/>
    <w:basedOn w:val="a0"/>
    <w:next w:val="a0"/>
    <w:link w:val="20"/>
    <w:uiPriority w:val="99"/>
    <w:qFormat/>
    <w:rsid w:val="00B92140"/>
    <w:pPr>
      <w:keepNext/>
      <w:suppressAutoHyphens/>
      <w:spacing w:after="0"/>
      <w:ind w:firstLine="709"/>
      <w:jc w:val="center"/>
      <w:outlineLvl w:val="1"/>
    </w:pPr>
    <w:rPr>
      <w:rFonts w:ascii="Times New Roman" w:hAnsi="Times New Roman"/>
      <w:b/>
      <w:caps/>
      <w:sz w:val="28"/>
      <w:szCs w:val="28"/>
    </w:rPr>
  </w:style>
  <w:style w:type="paragraph" w:styleId="3">
    <w:name w:val="heading 3"/>
    <w:basedOn w:val="a0"/>
    <w:next w:val="a0"/>
    <w:link w:val="30"/>
    <w:uiPriority w:val="99"/>
    <w:qFormat/>
    <w:rsid w:val="00B92140"/>
    <w:pPr>
      <w:keepNext/>
      <w:suppressAutoHyphens/>
      <w:spacing w:after="0" w:line="312" w:lineRule="auto"/>
      <w:ind w:left="550" w:right="-40"/>
      <w:jc w:val="both"/>
      <w:outlineLvl w:val="2"/>
    </w:pPr>
    <w:rPr>
      <w:rFonts w:ascii="Times New Roman" w:hAnsi="Times New Roman"/>
      <w:color w:val="FF000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9"/>
    <w:locked/>
    <w:rsid w:val="008C060A"/>
    <w:rPr>
      <w:rFonts w:ascii="Cambria" w:hAnsi="Cambria" w:cs="Times New Roman"/>
      <w:b/>
      <w:bCs/>
      <w:kern w:val="32"/>
      <w:sz w:val="32"/>
      <w:szCs w:val="32"/>
      <w:lang w:val="ru-RU"/>
    </w:rPr>
  </w:style>
  <w:style w:type="character" w:customStyle="1" w:styleId="20">
    <w:name w:val="Заголовок 2 Знак"/>
    <w:link w:val="2"/>
    <w:uiPriority w:val="99"/>
    <w:semiHidden/>
    <w:locked/>
    <w:rsid w:val="008C060A"/>
    <w:rPr>
      <w:rFonts w:ascii="Cambria" w:hAnsi="Cambria" w:cs="Times New Roman"/>
      <w:b/>
      <w:bCs/>
      <w:i/>
      <w:iCs/>
      <w:sz w:val="28"/>
      <w:szCs w:val="28"/>
      <w:lang w:val="ru-RU"/>
    </w:rPr>
  </w:style>
  <w:style w:type="character" w:customStyle="1" w:styleId="30">
    <w:name w:val="Заголовок 3 Знак"/>
    <w:link w:val="3"/>
    <w:uiPriority w:val="99"/>
    <w:semiHidden/>
    <w:locked/>
    <w:rsid w:val="008C060A"/>
    <w:rPr>
      <w:rFonts w:ascii="Cambria" w:hAnsi="Cambria" w:cs="Times New Roman"/>
      <w:b/>
      <w:bCs/>
      <w:sz w:val="26"/>
      <w:szCs w:val="26"/>
      <w:lang w:val="ru-RU"/>
    </w:rPr>
  </w:style>
  <w:style w:type="paragraph" w:styleId="a4">
    <w:name w:val="Body Text"/>
    <w:basedOn w:val="a0"/>
    <w:link w:val="a5"/>
    <w:uiPriority w:val="99"/>
    <w:rsid w:val="00B92140"/>
    <w:rPr>
      <w:sz w:val="28"/>
      <w:szCs w:val="28"/>
    </w:rPr>
  </w:style>
  <w:style w:type="character" w:customStyle="1" w:styleId="a5">
    <w:name w:val="Основной текст Знак"/>
    <w:link w:val="a4"/>
    <w:uiPriority w:val="99"/>
    <w:semiHidden/>
    <w:locked/>
    <w:rsid w:val="008C060A"/>
    <w:rPr>
      <w:rFonts w:cs="Times New Roman"/>
      <w:lang w:val="ru-RU"/>
    </w:rPr>
  </w:style>
  <w:style w:type="paragraph" w:customStyle="1" w:styleId="ConsPlusNormal">
    <w:name w:val="ConsPlusNormal"/>
    <w:uiPriority w:val="99"/>
    <w:rsid w:val="00B92140"/>
    <w:pPr>
      <w:widowControl w:val="0"/>
      <w:autoSpaceDE w:val="0"/>
      <w:autoSpaceDN w:val="0"/>
      <w:adjustRightInd w:val="0"/>
    </w:pPr>
    <w:rPr>
      <w:rFonts w:ascii="Arial" w:eastAsia="Times New Roman" w:hAnsi="Arial" w:cs="Arial"/>
    </w:rPr>
  </w:style>
  <w:style w:type="paragraph" w:styleId="a6">
    <w:name w:val="Body Text Indent"/>
    <w:aliases w:val="текст,Основной текст 1"/>
    <w:basedOn w:val="a0"/>
    <w:link w:val="11"/>
    <w:uiPriority w:val="99"/>
    <w:rsid w:val="00B92140"/>
    <w:pPr>
      <w:tabs>
        <w:tab w:val="num" w:pos="643"/>
      </w:tabs>
      <w:spacing w:after="0" w:line="360" w:lineRule="atLeast"/>
      <w:ind w:firstLine="482"/>
      <w:jc w:val="both"/>
    </w:pPr>
    <w:rPr>
      <w:rFonts w:ascii="TimesET" w:eastAsia="Times New Roman" w:hAnsi="TimesET"/>
      <w:sz w:val="28"/>
      <w:szCs w:val="20"/>
    </w:rPr>
  </w:style>
  <w:style w:type="character" w:customStyle="1" w:styleId="11">
    <w:name w:val="Основной текст с отступом Знак1"/>
    <w:aliases w:val="текст Знак1,Основной текст 1 Знак1"/>
    <w:link w:val="a6"/>
    <w:uiPriority w:val="99"/>
    <w:semiHidden/>
    <w:locked/>
    <w:rsid w:val="008C060A"/>
    <w:rPr>
      <w:rFonts w:cs="Times New Roman"/>
      <w:lang w:val="ru-RU"/>
    </w:rPr>
  </w:style>
  <w:style w:type="character" w:customStyle="1" w:styleId="a7">
    <w:name w:val="Основной текст с отступом Знак"/>
    <w:aliases w:val="текст Знак,Основной текст 1 Знак"/>
    <w:uiPriority w:val="99"/>
    <w:rsid w:val="00B92140"/>
    <w:rPr>
      <w:rFonts w:ascii="TimesET" w:hAnsi="TimesET"/>
      <w:sz w:val="28"/>
    </w:rPr>
  </w:style>
  <w:style w:type="paragraph" w:styleId="a8">
    <w:name w:val="List Paragraph"/>
    <w:basedOn w:val="a0"/>
    <w:uiPriority w:val="99"/>
    <w:qFormat/>
    <w:rsid w:val="00B92140"/>
    <w:pPr>
      <w:ind w:left="720"/>
      <w:contextualSpacing/>
    </w:pPr>
  </w:style>
  <w:style w:type="paragraph" w:styleId="a9">
    <w:name w:val="footnote text"/>
    <w:basedOn w:val="a0"/>
    <w:link w:val="12"/>
    <w:uiPriority w:val="99"/>
    <w:semiHidden/>
    <w:rsid w:val="00B92140"/>
    <w:pPr>
      <w:spacing w:after="0" w:line="240" w:lineRule="auto"/>
    </w:pPr>
    <w:rPr>
      <w:rFonts w:ascii="Times New Roman" w:hAnsi="Times New Roman"/>
      <w:sz w:val="20"/>
      <w:szCs w:val="20"/>
      <w:lang w:eastAsia="ru-RU"/>
    </w:rPr>
  </w:style>
  <w:style w:type="character" w:customStyle="1" w:styleId="12">
    <w:name w:val="Текст сноски Знак1"/>
    <w:link w:val="a9"/>
    <w:uiPriority w:val="99"/>
    <w:semiHidden/>
    <w:locked/>
    <w:rsid w:val="008C060A"/>
    <w:rPr>
      <w:rFonts w:cs="Times New Roman"/>
      <w:sz w:val="20"/>
      <w:szCs w:val="20"/>
      <w:lang w:val="ru-RU"/>
    </w:rPr>
  </w:style>
  <w:style w:type="character" w:customStyle="1" w:styleId="aa">
    <w:name w:val="Текст сноски Знак"/>
    <w:uiPriority w:val="99"/>
    <w:semiHidden/>
    <w:rsid w:val="00B92140"/>
    <w:rPr>
      <w:rFonts w:ascii="Times New Roman" w:hAnsi="Times New Roman"/>
    </w:rPr>
  </w:style>
  <w:style w:type="character" w:styleId="ab">
    <w:name w:val="footnote reference"/>
    <w:uiPriority w:val="99"/>
    <w:semiHidden/>
    <w:rsid w:val="00B92140"/>
    <w:rPr>
      <w:rFonts w:cs="Times New Roman"/>
      <w:vertAlign w:val="superscript"/>
    </w:rPr>
  </w:style>
  <w:style w:type="paragraph" w:styleId="21">
    <w:name w:val="Body Text Indent 2"/>
    <w:basedOn w:val="a0"/>
    <w:link w:val="22"/>
    <w:uiPriority w:val="99"/>
    <w:rsid w:val="00B92140"/>
    <w:pPr>
      <w:spacing w:after="0" w:line="360" w:lineRule="auto"/>
      <w:ind w:right="-225" w:firstLine="567"/>
      <w:jc w:val="both"/>
    </w:pPr>
    <w:rPr>
      <w:rFonts w:ascii="Times New Roman" w:hAnsi="Times New Roman"/>
      <w:sz w:val="28"/>
      <w:szCs w:val="28"/>
    </w:rPr>
  </w:style>
  <w:style w:type="character" w:customStyle="1" w:styleId="22">
    <w:name w:val="Основной текст с отступом 2 Знак"/>
    <w:link w:val="21"/>
    <w:uiPriority w:val="99"/>
    <w:semiHidden/>
    <w:locked/>
    <w:rsid w:val="008C060A"/>
    <w:rPr>
      <w:rFonts w:cs="Times New Roman"/>
      <w:lang w:val="ru-RU"/>
    </w:rPr>
  </w:style>
  <w:style w:type="character" w:customStyle="1" w:styleId="23">
    <w:name w:val="Основной текст (2)_"/>
    <w:uiPriority w:val="99"/>
    <w:rsid w:val="00B92140"/>
    <w:rPr>
      <w:rFonts w:ascii="Calibri" w:hAnsi="Calibri"/>
      <w:sz w:val="22"/>
      <w:u w:val="none"/>
    </w:rPr>
  </w:style>
  <w:style w:type="character" w:customStyle="1" w:styleId="24">
    <w:name w:val="Основной текст (2)"/>
    <w:uiPriority w:val="99"/>
    <w:rsid w:val="00B92140"/>
    <w:rPr>
      <w:rFonts w:ascii="Calibri" w:hAnsi="Calibri"/>
      <w:strike/>
      <w:color w:val="000000"/>
      <w:spacing w:val="0"/>
      <w:w w:val="100"/>
      <w:position w:val="0"/>
      <w:sz w:val="22"/>
      <w:u w:val="none"/>
      <w:lang w:val="ru-RU" w:eastAsia="ru-RU"/>
    </w:rPr>
  </w:style>
  <w:style w:type="character" w:customStyle="1" w:styleId="31">
    <w:name w:val="Основной текст (3)_"/>
    <w:uiPriority w:val="99"/>
    <w:rsid w:val="00B92140"/>
    <w:rPr>
      <w:rFonts w:ascii="Bookman Old Style" w:hAnsi="Bookman Old Style"/>
      <w:sz w:val="16"/>
      <w:u w:val="none"/>
    </w:rPr>
  </w:style>
  <w:style w:type="character" w:customStyle="1" w:styleId="32">
    <w:name w:val="Основной текст (3)"/>
    <w:uiPriority w:val="99"/>
    <w:rsid w:val="00B92140"/>
    <w:rPr>
      <w:rFonts w:ascii="Bookman Old Style" w:hAnsi="Bookman Old Style"/>
      <w:strike/>
      <w:color w:val="000000"/>
      <w:spacing w:val="0"/>
      <w:w w:val="100"/>
      <w:position w:val="0"/>
      <w:sz w:val="16"/>
      <w:u w:val="none"/>
      <w:lang w:val="ru-RU" w:eastAsia="ru-RU"/>
    </w:rPr>
  </w:style>
  <w:style w:type="character" w:customStyle="1" w:styleId="3CourierNew">
    <w:name w:val="Основной текст (3) + Courier New"/>
    <w:aliases w:val="Курсив"/>
    <w:uiPriority w:val="99"/>
    <w:rsid w:val="00B92140"/>
    <w:rPr>
      <w:rFonts w:ascii="Courier New" w:hAnsi="Courier New"/>
      <w:i/>
      <w:strike/>
      <w:color w:val="000000"/>
      <w:spacing w:val="0"/>
      <w:w w:val="100"/>
      <w:position w:val="0"/>
      <w:sz w:val="16"/>
      <w:u w:val="none"/>
      <w:lang w:val="ru-RU" w:eastAsia="ru-RU"/>
    </w:rPr>
  </w:style>
  <w:style w:type="character" w:customStyle="1" w:styleId="25">
    <w:name w:val="Основной текст (2) + Полужирный"/>
    <w:aliases w:val="Курсив2,Интервал -1 pt"/>
    <w:uiPriority w:val="99"/>
    <w:rsid w:val="00B92140"/>
    <w:rPr>
      <w:rFonts w:ascii="Calibri" w:hAnsi="Calibri"/>
      <w:b/>
      <w:i/>
      <w:color w:val="000000"/>
      <w:spacing w:val="-30"/>
      <w:w w:val="100"/>
      <w:position w:val="0"/>
      <w:sz w:val="22"/>
      <w:u w:val="none"/>
      <w:lang w:val="en-US" w:eastAsia="en-US"/>
    </w:rPr>
  </w:style>
  <w:style w:type="character" w:customStyle="1" w:styleId="210">
    <w:name w:val="Основной текст (2) + 10"/>
    <w:aliases w:val="5 pt,Полужирный"/>
    <w:uiPriority w:val="99"/>
    <w:rsid w:val="00B92140"/>
    <w:rPr>
      <w:rFonts w:ascii="Calibri" w:hAnsi="Calibri"/>
      <w:b/>
      <w:color w:val="000000"/>
      <w:spacing w:val="0"/>
      <w:w w:val="100"/>
      <w:position w:val="0"/>
      <w:sz w:val="21"/>
      <w:u w:val="none"/>
      <w:lang w:val="en-US" w:eastAsia="en-US"/>
    </w:rPr>
  </w:style>
  <w:style w:type="paragraph" w:customStyle="1" w:styleId="DefaultStyle">
    <w:name w:val="Default Style"/>
    <w:uiPriority w:val="99"/>
    <w:rsid w:val="00B92140"/>
    <w:pPr>
      <w:widowControl w:val="0"/>
      <w:suppressAutoHyphens/>
      <w:spacing w:after="200" w:line="276" w:lineRule="auto"/>
    </w:pPr>
    <w:rPr>
      <w:rFonts w:ascii="Times New Roman" w:eastAsia="SimSun" w:hAnsi="Times New Roman" w:cs="Mangal"/>
      <w:sz w:val="24"/>
      <w:szCs w:val="24"/>
      <w:lang w:eastAsia="zh-CN" w:bidi="hi-IN"/>
    </w:rPr>
  </w:style>
  <w:style w:type="paragraph" w:styleId="ac">
    <w:name w:val="Normal (Web)"/>
    <w:basedOn w:val="a0"/>
    <w:uiPriority w:val="99"/>
    <w:rsid w:val="00B92140"/>
    <w:pPr>
      <w:spacing w:before="100" w:beforeAutospacing="1" w:after="119" w:line="240" w:lineRule="auto"/>
    </w:pPr>
    <w:rPr>
      <w:rFonts w:ascii="Times New Roman" w:eastAsia="Times New Roman" w:hAnsi="Times New Roman"/>
      <w:sz w:val="24"/>
      <w:szCs w:val="24"/>
      <w:lang w:eastAsia="ru-RU"/>
    </w:rPr>
  </w:style>
  <w:style w:type="paragraph" w:styleId="33">
    <w:name w:val="Body Text Indent 3"/>
    <w:basedOn w:val="a0"/>
    <w:link w:val="34"/>
    <w:uiPriority w:val="99"/>
    <w:rsid w:val="00B92140"/>
    <w:pPr>
      <w:suppressAutoHyphens/>
      <w:spacing w:after="0" w:line="312" w:lineRule="auto"/>
      <w:ind w:firstLine="567"/>
      <w:jc w:val="both"/>
    </w:pPr>
    <w:rPr>
      <w:rFonts w:ascii="Times New Roman" w:hAnsi="Times New Roman"/>
      <w:sz w:val="28"/>
      <w:szCs w:val="28"/>
    </w:rPr>
  </w:style>
  <w:style w:type="character" w:customStyle="1" w:styleId="34">
    <w:name w:val="Основной текст с отступом 3 Знак"/>
    <w:link w:val="33"/>
    <w:uiPriority w:val="99"/>
    <w:semiHidden/>
    <w:locked/>
    <w:rsid w:val="008C060A"/>
    <w:rPr>
      <w:rFonts w:cs="Times New Roman"/>
      <w:sz w:val="16"/>
      <w:szCs w:val="16"/>
      <w:lang w:val="ru-RU"/>
    </w:rPr>
  </w:style>
  <w:style w:type="character" w:customStyle="1" w:styleId="211">
    <w:name w:val="Основной текст (2) + Полужирный1"/>
    <w:aliases w:val="Курсив1,Интервал -1 pt1"/>
    <w:uiPriority w:val="99"/>
    <w:rsid w:val="00B92140"/>
    <w:rPr>
      <w:rFonts w:ascii="Calibri" w:hAnsi="Calibri"/>
      <w:b/>
      <w:i/>
      <w:color w:val="000000"/>
      <w:spacing w:val="-30"/>
      <w:w w:val="100"/>
      <w:position w:val="0"/>
      <w:sz w:val="22"/>
      <w:u w:val="none"/>
      <w:lang w:val="en-US" w:eastAsia="en-US"/>
    </w:rPr>
  </w:style>
  <w:style w:type="paragraph" w:styleId="ad">
    <w:name w:val="Plain Text"/>
    <w:basedOn w:val="a0"/>
    <w:link w:val="13"/>
    <w:uiPriority w:val="99"/>
    <w:rsid w:val="00B92140"/>
    <w:pPr>
      <w:spacing w:after="0" w:line="240" w:lineRule="auto"/>
    </w:pPr>
    <w:rPr>
      <w:rFonts w:ascii="Arial Unicode MS" w:hAnsi="Arial Unicode MS"/>
      <w:color w:val="000000"/>
      <w:lang w:eastAsia="ru-RU"/>
    </w:rPr>
  </w:style>
  <w:style w:type="character" w:customStyle="1" w:styleId="13">
    <w:name w:val="Текст Знак1"/>
    <w:link w:val="ad"/>
    <w:uiPriority w:val="99"/>
    <w:semiHidden/>
    <w:locked/>
    <w:rsid w:val="008C060A"/>
    <w:rPr>
      <w:rFonts w:ascii="Courier New" w:hAnsi="Courier New" w:cs="Courier New"/>
      <w:sz w:val="20"/>
      <w:szCs w:val="20"/>
      <w:lang w:val="ru-RU"/>
    </w:rPr>
  </w:style>
  <w:style w:type="character" w:customStyle="1" w:styleId="ae">
    <w:name w:val="Текст Знак"/>
    <w:uiPriority w:val="99"/>
    <w:semiHidden/>
    <w:locked/>
    <w:rsid w:val="00B92140"/>
    <w:rPr>
      <w:rFonts w:ascii="Arial Unicode MS" w:eastAsia="Times New Roman" w:hAnsi="Arial Unicode MS"/>
      <w:color w:val="000000"/>
      <w:sz w:val="22"/>
      <w:lang w:val="ru-RU" w:eastAsia="ru-RU"/>
    </w:rPr>
  </w:style>
  <w:style w:type="paragraph" w:styleId="af">
    <w:name w:val="footer"/>
    <w:basedOn w:val="a0"/>
    <w:link w:val="af0"/>
    <w:uiPriority w:val="99"/>
    <w:rsid w:val="00B92140"/>
    <w:pPr>
      <w:tabs>
        <w:tab w:val="center" w:pos="4677"/>
        <w:tab w:val="right" w:pos="9355"/>
      </w:tabs>
    </w:pPr>
  </w:style>
  <w:style w:type="character" w:customStyle="1" w:styleId="af0">
    <w:name w:val="Нижний колонтитул Знак"/>
    <w:link w:val="af"/>
    <w:uiPriority w:val="99"/>
    <w:semiHidden/>
    <w:locked/>
    <w:rsid w:val="008C060A"/>
    <w:rPr>
      <w:rFonts w:cs="Times New Roman"/>
      <w:lang w:val="ru-RU"/>
    </w:rPr>
  </w:style>
  <w:style w:type="character" w:styleId="af1">
    <w:name w:val="page number"/>
    <w:uiPriority w:val="99"/>
    <w:rsid w:val="00B92140"/>
    <w:rPr>
      <w:rFonts w:cs="Times New Roman"/>
    </w:rPr>
  </w:style>
  <w:style w:type="paragraph" w:styleId="af2">
    <w:name w:val="Block Text"/>
    <w:basedOn w:val="a0"/>
    <w:uiPriority w:val="99"/>
    <w:rsid w:val="00B92140"/>
    <w:pPr>
      <w:spacing w:after="0" w:line="360" w:lineRule="auto"/>
      <w:ind w:left="357" w:right="-225"/>
      <w:jc w:val="both"/>
    </w:pPr>
    <w:rPr>
      <w:rFonts w:ascii="Times New Roman" w:eastAsia="Times New Roman" w:hAnsi="Times New Roman"/>
      <w:sz w:val="28"/>
    </w:rPr>
  </w:style>
  <w:style w:type="character" w:styleId="af3">
    <w:name w:val="Hyperlink"/>
    <w:uiPriority w:val="99"/>
    <w:rsid w:val="00B92140"/>
    <w:rPr>
      <w:rFonts w:cs="Times New Roman"/>
      <w:color w:val="0000FF"/>
      <w:u w:val="single"/>
    </w:rPr>
  </w:style>
  <w:style w:type="paragraph" w:customStyle="1" w:styleId="a">
    <w:name w:val="список с точками"/>
    <w:basedOn w:val="a0"/>
    <w:uiPriority w:val="99"/>
    <w:rsid w:val="00B92140"/>
    <w:pPr>
      <w:numPr>
        <w:numId w:val="1"/>
      </w:numPr>
      <w:spacing w:after="0" w:line="312" w:lineRule="auto"/>
      <w:jc w:val="both"/>
    </w:pPr>
    <w:rPr>
      <w:rFonts w:ascii="Times New Roman" w:eastAsia="Times New Roman" w:hAnsi="Times New Roman"/>
      <w:noProof/>
      <w:sz w:val="24"/>
      <w:szCs w:val="24"/>
      <w:lang w:eastAsia="ru-RU"/>
    </w:rPr>
  </w:style>
  <w:style w:type="character" w:customStyle="1" w:styleId="apple-converted-space">
    <w:name w:val="apple-converted-space"/>
    <w:uiPriority w:val="99"/>
    <w:rsid w:val="00B92140"/>
    <w:rPr>
      <w:rFonts w:cs="Times New Roman"/>
    </w:rPr>
  </w:style>
  <w:style w:type="paragraph" w:customStyle="1" w:styleId="FR3">
    <w:name w:val="FR3"/>
    <w:uiPriority w:val="99"/>
    <w:rsid w:val="00B92140"/>
    <w:pPr>
      <w:widowControl w:val="0"/>
      <w:suppressAutoHyphens/>
      <w:autoSpaceDE w:val="0"/>
      <w:spacing w:line="300" w:lineRule="auto"/>
      <w:ind w:firstLine="860"/>
    </w:pPr>
    <w:rPr>
      <w:rFonts w:ascii="Courier New" w:eastAsia="Times New Roman" w:hAnsi="Courier New" w:cs="Courier New"/>
      <w:sz w:val="28"/>
      <w:szCs w:val="28"/>
      <w:lang w:eastAsia="ar-SA"/>
    </w:rPr>
  </w:style>
  <w:style w:type="paragraph" w:customStyle="1" w:styleId="14">
    <w:name w:val="Обычный1"/>
    <w:uiPriority w:val="99"/>
    <w:rsid w:val="00B92140"/>
    <w:rPr>
      <w:rFonts w:ascii="Times New Roman" w:eastAsia="Times New Roman" w:hAnsi="Times New Roman"/>
      <w:sz w:val="24"/>
    </w:rPr>
  </w:style>
  <w:style w:type="paragraph" w:customStyle="1" w:styleId="-11">
    <w:name w:val="Цветной список - Акцент 11"/>
    <w:basedOn w:val="a0"/>
    <w:uiPriority w:val="99"/>
    <w:rsid w:val="00B92140"/>
    <w:pPr>
      <w:ind w:left="720"/>
      <w:contextualSpacing/>
    </w:pPr>
    <w:rPr>
      <w:rFonts w:eastAsia="Times New Roman"/>
      <w:lang w:eastAsia="ru-RU"/>
    </w:rPr>
  </w:style>
  <w:style w:type="paragraph" w:styleId="af4">
    <w:name w:val="header"/>
    <w:basedOn w:val="a0"/>
    <w:link w:val="af5"/>
    <w:uiPriority w:val="99"/>
    <w:rsid w:val="009179AC"/>
    <w:pPr>
      <w:tabs>
        <w:tab w:val="center" w:pos="4677"/>
        <w:tab w:val="right" w:pos="9355"/>
      </w:tabs>
    </w:pPr>
    <w:rPr>
      <w:lang w:val="en-US"/>
    </w:rPr>
  </w:style>
  <w:style w:type="character" w:customStyle="1" w:styleId="af5">
    <w:name w:val="Верхний колонтитул Знак"/>
    <w:link w:val="af4"/>
    <w:uiPriority w:val="99"/>
    <w:locked/>
    <w:rsid w:val="009179AC"/>
    <w:rPr>
      <w:rFonts w:cs="Times New Roman"/>
      <w:sz w:val="22"/>
      <w:lang w:eastAsia="en-US"/>
    </w:rPr>
  </w:style>
  <w:style w:type="character" w:styleId="af6">
    <w:name w:val="Emphasis"/>
    <w:uiPriority w:val="99"/>
    <w:qFormat/>
    <w:rsid w:val="00362E7F"/>
    <w:rPr>
      <w:rFonts w:cs="Times New Roman"/>
      <w:i/>
      <w:iCs/>
    </w:rPr>
  </w:style>
  <w:style w:type="character" w:customStyle="1" w:styleId="st">
    <w:name w:val="st"/>
    <w:uiPriority w:val="99"/>
    <w:rsid w:val="00341D68"/>
    <w:rPr>
      <w:rFonts w:cs="Times New Roman"/>
    </w:rPr>
  </w:style>
  <w:style w:type="character" w:customStyle="1" w:styleId="26">
    <w:name w:val="Знак Знак2"/>
    <w:uiPriority w:val="99"/>
    <w:semiHidden/>
    <w:rsid w:val="00341D68"/>
    <w:rPr>
      <w:rFonts w:cs="Times New Roman"/>
      <w:lang w:val="ru-RU" w:eastAsia="ru-RU" w:bidi="ar-SA"/>
    </w:rPr>
  </w:style>
  <w:style w:type="paragraph" w:customStyle="1" w:styleId="15">
    <w:name w:val="Абзац списка1"/>
    <w:basedOn w:val="a0"/>
    <w:uiPriority w:val="99"/>
    <w:rsid w:val="00EF7489"/>
    <w:pPr>
      <w:ind w:left="720"/>
      <w:contextualSpacing/>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112661">
      <w:bodyDiv w:val="1"/>
      <w:marLeft w:val="0"/>
      <w:marRight w:val="0"/>
      <w:marTop w:val="0"/>
      <w:marBottom w:val="0"/>
      <w:divBdr>
        <w:top w:val="none" w:sz="0" w:space="0" w:color="auto"/>
        <w:left w:val="none" w:sz="0" w:space="0" w:color="auto"/>
        <w:bottom w:val="none" w:sz="0" w:space="0" w:color="auto"/>
        <w:right w:val="none" w:sz="0" w:space="0" w:color="auto"/>
      </w:divBdr>
    </w:div>
    <w:div w:id="200678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javascript:ci(40967,'thing')" TargetMode="External"/><Relationship Id="rId21" Type="http://schemas.openxmlformats.org/officeDocument/2006/relationships/hyperlink" Target="javascript:ci(40967,'thes')" TargetMode="External"/><Relationship Id="rId42" Type="http://schemas.openxmlformats.org/officeDocument/2006/relationships/hyperlink" Target="javascript:ci(40967,'so')" TargetMode="External"/><Relationship Id="rId63" Type="http://schemas.openxmlformats.org/officeDocument/2006/relationships/hyperlink" Target="javascript:ci(40967,'freue')" TargetMode="External"/><Relationship Id="rId84" Type="http://schemas.openxmlformats.org/officeDocument/2006/relationships/hyperlink" Target="javascript:ci(40967,'oba')" TargetMode="External"/><Relationship Id="rId138" Type="http://schemas.openxmlformats.org/officeDocument/2006/relationships/hyperlink" Target="javascript:ci(40967,'ist')" TargetMode="External"/><Relationship Id="rId159" Type="http://schemas.openxmlformats.org/officeDocument/2006/relationships/hyperlink" Target="javascript:ci(40967,'ther')" TargetMode="External"/><Relationship Id="rId170" Type="http://schemas.openxmlformats.org/officeDocument/2006/relationships/hyperlink" Target="javascript:ci(40967,'uas')" TargetMode="External"/><Relationship Id="rId191" Type="http://schemas.openxmlformats.org/officeDocument/2006/relationships/hyperlink" Target="javascript:ci(40967,'zi')" TargetMode="External"/><Relationship Id="rId205" Type="http://schemas.openxmlformats.org/officeDocument/2006/relationships/hyperlink" Target="javascript:ci(40967,'imo')" TargetMode="External"/><Relationship Id="rId226" Type="http://schemas.openxmlformats.org/officeDocument/2006/relationships/hyperlink" Target="javascript:ci(40967,'scal')" TargetMode="External"/><Relationship Id="rId247" Type="http://schemas.openxmlformats.org/officeDocument/2006/relationships/hyperlink" Target="javascript:ci(40967,'uns')" TargetMode="External"/><Relationship Id="rId107" Type="http://schemas.openxmlformats.org/officeDocument/2006/relationships/hyperlink" Target="javascript:ci(40967,'thaz')" TargetMode="External"/><Relationship Id="rId268" Type="http://schemas.openxmlformats.org/officeDocument/2006/relationships/footer" Target="footer2.xml"/><Relationship Id="rId11" Type="http://schemas.openxmlformats.org/officeDocument/2006/relationships/hyperlink" Target="http://lexicon.ff.cuni.cz/app/" TargetMode="External"/><Relationship Id="rId32" Type="http://schemas.openxmlformats.org/officeDocument/2006/relationships/hyperlink" Target="javascript:ci(40967,'ubar')" TargetMode="External"/><Relationship Id="rId53" Type="http://schemas.openxmlformats.org/officeDocument/2006/relationships/hyperlink" Target="javascript:ci(40967,'heili')" TargetMode="External"/><Relationship Id="rId74" Type="http://schemas.openxmlformats.org/officeDocument/2006/relationships/hyperlink" Target="javascript:ci(40967,'guato')" TargetMode="External"/><Relationship Id="rId128" Type="http://schemas.openxmlformats.org/officeDocument/2006/relationships/hyperlink" Target="javascript:ci(40967,'thaz')" TargetMode="External"/><Relationship Id="rId149" Type="http://schemas.openxmlformats.org/officeDocument/2006/relationships/hyperlink" Target="javascript:ci(40967,'gimuati')" TargetMode="External"/><Relationship Id="rId5" Type="http://schemas.openxmlformats.org/officeDocument/2006/relationships/webSettings" Target="webSettings.xml"/><Relationship Id="rId95" Type="http://schemas.openxmlformats.org/officeDocument/2006/relationships/hyperlink" Target="javascript:ci(40967,'stunta')" TargetMode="External"/><Relationship Id="rId160" Type="http://schemas.openxmlformats.org/officeDocument/2006/relationships/hyperlink" Target="javascript:ci(40967,'selbo')" TargetMode="External"/><Relationship Id="rId181" Type="http://schemas.openxmlformats.org/officeDocument/2006/relationships/hyperlink" Target="javascript:ci(40967,'ioh')" TargetMode="External"/><Relationship Id="rId216" Type="http://schemas.openxmlformats.org/officeDocument/2006/relationships/hyperlink" Target="javascript:ci(40967,'uergin')" TargetMode="External"/><Relationship Id="rId237" Type="http://schemas.openxmlformats.org/officeDocument/2006/relationships/hyperlink" Target="javascript:ci(40967,'smahu')" TargetMode="External"/><Relationship Id="rId258" Type="http://schemas.openxmlformats.org/officeDocument/2006/relationships/hyperlink" Target="javascript:ci(40967,'zi')" TargetMode="External"/><Relationship Id="rId22" Type="http://schemas.openxmlformats.org/officeDocument/2006/relationships/hyperlink" Target="javascript:ci(40967,'uisduames')" TargetMode="External"/><Relationship Id="rId43" Type="http://schemas.openxmlformats.org/officeDocument/2006/relationships/hyperlink" Target="javascript:ci(40967,'ih')" TargetMode="External"/><Relationship Id="rId64" Type="http://schemas.openxmlformats.org/officeDocument/2006/relationships/hyperlink" Target="javascript:ci(40967,'mo')" TargetMode="External"/><Relationship Id="rId118" Type="http://schemas.openxmlformats.org/officeDocument/2006/relationships/hyperlink" Target="javascript:ci(40967,'ellu')" TargetMode="External"/><Relationship Id="rId139" Type="http://schemas.openxmlformats.org/officeDocument/2006/relationships/hyperlink" Target="javascript:ci(40967,'herza')" TargetMode="External"/><Relationship Id="rId85" Type="http://schemas.openxmlformats.org/officeDocument/2006/relationships/hyperlink" Target="javascript:ci(40967,'ih')" TargetMode="External"/><Relationship Id="rId150" Type="http://schemas.openxmlformats.org/officeDocument/2006/relationships/hyperlink" Target="javascript:ci(40967,'cleinero')" TargetMode="External"/><Relationship Id="rId171" Type="http://schemas.openxmlformats.org/officeDocument/2006/relationships/hyperlink" Target="javascript:ci(40967,'in')" TargetMode="External"/><Relationship Id="rId192" Type="http://schemas.openxmlformats.org/officeDocument/2006/relationships/hyperlink" Target="javascript:ci(40967,'fehtanne')" TargetMode="External"/><Relationship Id="rId206" Type="http://schemas.openxmlformats.org/officeDocument/2006/relationships/hyperlink" Target="javascript:ci(40967,'ofto')" TargetMode="External"/><Relationship Id="rId227" Type="http://schemas.openxmlformats.org/officeDocument/2006/relationships/hyperlink" Target="javascript:ci(40967,'er')" TargetMode="External"/><Relationship Id="rId248" Type="http://schemas.openxmlformats.org/officeDocument/2006/relationships/hyperlink" Target="javascript:ci(40967,'gihialt')" TargetMode="External"/><Relationship Id="rId269" Type="http://schemas.openxmlformats.org/officeDocument/2006/relationships/fontTable" Target="fontTable.xml"/><Relationship Id="rId12" Type="http://schemas.openxmlformats.org/officeDocument/2006/relationships/hyperlink" Target="http://home.comcast.net/%7Emodean52/oeme_dictionaries.htm" TargetMode="External"/><Relationship Id="rId33" Type="http://schemas.openxmlformats.org/officeDocument/2006/relationships/hyperlink" Target="javascript:ci(40967,'frankono')" TargetMode="External"/><Relationship Id="rId108" Type="http://schemas.openxmlformats.org/officeDocument/2006/relationships/hyperlink" Target="javascript:ci(40967,'gidrahti')" TargetMode="External"/><Relationship Id="rId129" Type="http://schemas.openxmlformats.org/officeDocument/2006/relationships/hyperlink" Target="javascript:ci(40967,'duit')" TargetMode="External"/><Relationship Id="rId54" Type="http://schemas.openxmlformats.org/officeDocument/2006/relationships/hyperlink" Target="javascript:ci(40967,'ioh')" TargetMode="External"/><Relationship Id="rId75" Type="http://schemas.openxmlformats.org/officeDocument/2006/relationships/hyperlink" Target="javascript:ci(40967,'er')" TargetMode="External"/><Relationship Id="rId96" Type="http://schemas.openxmlformats.org/officeDocument/2006/relationships/hyperlink" Target="javascript:ci(40967,'mino')" TargetMode="External"/><Relationship Id="rId140" Type="http://schemas.openxmlformats.org/officeDocument/2006/relationships/hyperlink" Target="javascript:ci(40967,'filu')" TargetMode="External"/><Relationship Id="rId161" Type="http://schemas.openxmlformats.org/officeDocument/2006/relationships/hyperlink" Target="javascript:ci(40967,'edilinc')" TargetMode="External"/><Relationship Id="rId182" Type="http://schemas.openxmlformats.org/officeDocument/2006/relationships/hyperlink" Target="javascript:ci(40967,'harto')" TargetMode="External"/><Relationship Id="rId217" Type="http://schemas.openxmlformats.org/officeDocument/2006/relationships/hyperlink" Target="javascript:ci(40967,'thar')" TargetMode="External"/><Relationship Id="rId6" Type="http://schemas.openxmlformats.org/officeDocument/2006/relationships/footnotes" Target="footnotes.xml"/><Relationship Id="rId238" Type="http://schemas.openxmlformats.org/officeDocument/2006/relationships/hyperlink" Target="javascript:ci(40967,'nidiri')" TargetMode="External"/><Relationship Id="rId259" Type="http://schemas.openxmlformats.org/officeDocument/2006/relationships/hyperlink" Target="javascript:ci(40967,'liabe')" TargetMode="External"/><Relationship Id="rId23" Type="http://schemas.openxmlformats.org/officeDocument/2006/relationships/hyperlink" Target="javascript:ci(40967,'follo')" TargetMode="External"/><Relationship Id="rId28" Type="http://schemas.openxmlformats.org/officeDocument/2006/relationships/hyperlink" Target="javascript:ci(40967,'so')" TargetMode="External"/><Relationship Id="rId49" Type="http://schemas.openxmlformats.org/officeDocument/2006/relationships/hyperlink" Target="javascript:ci(40967,'ellu')" TargetMode="External"/><Relationship Id="rId114" Type="http://schemas.openxmlformats.org/officeDocument/2006/relationships/hyperlink" Target="javascript:ci(40967,'zellu')" TargetMode="External"/><Relationship Id="rId119" Type="http://schemas.openxmlformats.org/officeDocument/2006/relationships/hyperlink" Target="javascript:ci(40967,'uuanta')" TargetMode="External"/><Relationship Id="rId270" Type="http://schemas.openxmlformats.org/officeDocument/2006/relationships/theme" Target="theme/theme1.xml"/><Relationship Id="rId44" Type="http://schemas.openxmlformats.org/officeDocument/2006/relationships/hyperlink" Target="javascript:ci(40967,'thir')" TargetMode="External"/><Relationship Id="rId60" Type="http://schemas.openxmlformats.org/officeDocument/2006/relationships/hyperlink" Target="javascript:ci(40967,'thaz')" TargetMode="External"/><Relationship Id="rId65" Type="http://schemas.openxmlformats.org/officeDocument/2006/relationships/hyperlink" Target="javascript:ci(40967,'emmizen')" TargetMode="External"/><Relationship Id="rId81" Type="http://schemas.openxmlformats.org/officeDocument/2006/relationships/hyperlink" Target="javascript:ci(40967,'thigge')" TargetMode="External"/><Relationship Id="rId86" Type="http://schemas.openxmlformats.org/officeDocument/2006/relationships/hyperlink" Target="javascript:ci(40967,'thaz')" TargetMode="External"/><Relationship Id="rId130" Type="http://schemas.openxmlformats.org/officeDocument/2006/relationships/hyperlink" Target="javascript:ci(40967,'er')" TargetMode="External"/><Relationship Id="rId135" Type="http://schemas.openxmlformats.org/officeDocument/2006/relationships/hyperlink" Target="javascript:ci(40967,'sines')" TargetMode="External"/><Relationship Id="rId151" Type="http://schemas.openxmlformats.org/officeDocument/2006/relationships/hyperlink" Target="javascript:ci(40967,'githanko')" TargetMode="External"/><Relationship Id="rId156" Type="http://schemas.openxmlformats.org/officeDocument/2006/relationships/hyperlink" Target="javascript:ci(40967,'franko')" TargetMode="External"/><Relationship Id="rId177" Type="http://schemas.openxmlformats.org/officeDocument/2006/relationships/hyperlink" Target="javascript:ci(40967,'mit')" TargetMode="External"/><Relationship Id="rId198" Type="http://schemas.openxmlformats.org/officeDocument/2006/relationships/hyperlink" Target="javascript:ci(40967,'redino')" TargetMode="External"/><Relationship Id="rId172" Type="http://schemas.openxmlformats.org/officeDocument/2006/relationships/hyperlink" Target="javascript:ci(40967,'uar')" TargetMode="External"/><Relationship Id="rId193" Type="http://schemas.openxmlformats.org/officeDocument/2006/relationships/hyperlink" Target="javascript:ci(40967,'so')" TargetMode="External"/><Relationship Id="rId202" Type="http://schemas.openxmlformats.org/officeDocument/2006/relationships/hyperlink" Target="javascript:ci(40967,'oboro')" TargetMode="External"/><Relationship Id="rId207" Type="http://schemas.openxmlformats.org/officeDocument/2006/relationships/hyperlink" Target="javascript:ci(40967,'in')" TargetMode="External"/><Relationship Id="rId223" Type="http://schemas.openxmlformats.org/officeDocument/2006/relationships/hyperlink" Target="javascript:ci(40967,'notlichen')" TargetMode="External"/><Relationship Id="rId228" Type="http://schemas.openxmlformats.org/officeDocument/2006/relationships/hyperlink" Target="javascript:ci(40967,'gote')" TargetMode="External"/><Relationship Id="rId244" Type="http://schemas.openxmlformats.org/officeDocument/2006/relationships/hyperlink" Target="javascript:ci(40967,'thaz')" TargetMode="External"/><Relationship Id="rId249" Type="http://schemas.openxmlformats.org/officeDocument/2006/relationships/hyperlink" Target="javascript:ci(40967,'then')" TargetMode="External"/><Relationship Id="rId13" Type="http://schemas.openxmlformats.org/officeDocument/2006/relationships/hyperlink" Target="http://uk.geocities.com/hashanayobel/o/oldeng.htm" TargetMode="External"/><Relationship Id="rId18" Type="http://schemas.openxmlformats.org/officeDocument/2006/relationships/hyperlink" Target="javascript:ci(40967,'ludouig')" TargetMode="External"/><Relationship Id="rId39" Type="http://schemas.openxmlformats.org/officeDocument/2006/relationships/hyperlink" Target="javascript:ci(40967,'giualt')" TargetMode="External"/><Relationship Id="rId109" Type="http://schemas.openxmlformats.org/officeDocument/2006/relationships/hyperlink" Target="javascript:ci(40967,'hoh')" TargetMode="External"/><Relationship Id="rId260" Type="http://schemas.openxmlformats.org/officeDocument/2006/relationships/hyperlink" Target="http://www.bosworthtoller.com" TargetMode="External"/><Relationship Id="rId265" Type="http://schemas.openxmlformats.org/officeDocument/2006/relationships/hyperlink" Target="http://www.jstor.org" TargetMode="External"/><Relationship Id="rId34" Type="http://schemas.openxmlformats.org/officeDocument/2006/relationships/hyperlink" Target="javascript:ci(40967,'lant')" TargetMode="External"/><Relationship Id="rId50" Type="http://schemas.openxmlformats.org/officeDocument/2006/relationships/hyperlink" Target="javascript:ci(40967,'themo')" TargetMode="External"/><Relationship Id="rId55" Type="http://schemas.openxmlformats.org/officeDocument/2006/relationships/hyperlink" Target="javascript:ci(40967,'salida')" TargetMode="External"/><Relationship Id="rId76" Type="http://schemas.openxmlformats.org/officeDocument/2006/relationships/hyperlink" Target="javascript:ci(40967,'allo')" TargetMode="External"/><Relationship Id="rId97" Type="http://schemas.openxmlformats.org/officeDocument/2006/relationships/hyperlink" Target="javascript:ci(40967,'theih')" TargetMode="External"/><Relationship Id="rId104" Type="http://schemas.openxmlformats.org/officeDocument/2006/relationships/hyperlink" Target="javascript:ci(40967,'so')" TargetMode="External"/><Relationship Id="rId120" Type="http://schemas.openxmlformats.org/officeDocument/2006/relationships/hyperlink" Target="javascript:ci(40967,'er')" TargetMode="External"/><Relationship Id="rId125" Type="http://schemas.openxmlformats.org/officeDocument/2006/relationships/hyperlink" Target="javascript:ci(40967,'githanko')" TargetMode="External"/><Relationship Id="rId141" Type="http://schemas.openxmlformats.org/officeDocument/2006/relationships/hyperlink" Target="javascript:ci(40967,'festi')" TargetMode="External"/><Relationship Id="rId146" Type="http://schemas.openxmlformats.org/officeDocument/2006/relationships/hyperlink" Target="javascript:ci(40967,'ist')" TargetMode="External"/><Relationship Id="rId167" Type="http://schemas.openxmlformats.org/officeDocument/2006/relationships/hyperlink" Target="javascript:ci(40967,'in')" TargetMode="External"/><Relationship Id="rId188" Type="http://schemas.openxmlformats.org/officeDocument/2006/relationships/hyperlink" Target="javascript:ci(40967,'iouanne')" TargetMode="External"/><Relationship Id="rId7" Type="http://schemas.openxmlformats.org/officeDocument/2006/relationships/endnotes" Target="endnotes.xml"/><Relationship Id="rId71" Type="http://schemas.openxmlformats.org/officeDocument/2006/relationships/hyperlink" Target="javascript:ci(40967,'io')" TargetMode="External"/><Relationship Id="rId92" Type="http://schemas.openxmlformats.org/officeDocument/2006/relationships/hyperlink" Target="javascript:ci(40967,'zi')" TargetMode="External"/><Relationship Id="rId162" Type="http://schemas.openxmlformats.org/officeDocument/2006/relationships/hyperlink" Target="javascript:ci(40967,'ther')" TargetMode="External"/><Relationship Id="rId183" Type="http://schemas.openxmlformats.org/officeDocument/2006/relationships/hyperlink" Target="javascript:ci(40967,'filu')" TargetMode="External"/><Relationship Id="rId213" Type="http://schemas.openxmlformats.org/officeDocument/2006/relationships/hyperlink" Target="javascript:ci(40967,'er')" TargetMode="External"/><Relationship Id="rId218" Type="http://schemas.openxmlformats.org/officeDocument/2006/relationships/hyperlink" Target="javascript:ci(40967,'druhtin')" TargetMode="External"/><Relationship Id="rId234" Type="http://schemas.openxmlformats.org/officeDocument/2006/relationships/hyperlink" Target="javascript:ci(40967,'githigini')" TargetMode="External"/><Relationship Id="rId239" Type="http://schemas.openxmlformats.org/officeDocument/2006/relationships/hyperlink" Target="javascript:ci(40967,'er')" TargetMode="External"/><Relationship Id="rId2" Type="http://schemas.openxmlformats.org/officeDocument/2006/relationships/styles" Target="styles.xml"/><Relationship Id="rId29" Type="http://schemas.openxmlformats.org/officeDocument/2006/relationships/hyperlink" Target="javascript:ci(40967,'frankono')" TargetMode="External"/><Relationship Id="rId250" Type="http://schemas.openxmlformats.org/officeDocument/2006/relationships/hyperlink" Target="javascript:ci(40967,'spar')" TargetMode="External"/><Relationship Id="rId255" Type="http://schemas.openxmlformats.org/officeDocument/2006/relationships/hyperlink" Target="javascript:ci(40967,'uns')" TargetMode="External"/><Relationship Id="rId24" Type="http://schemas.openxmlformats.org/officeDocument/2006/relationships/hyperlink" Target="javascript:ci(40967,'er')" TargetMode="External"/><Relationship Id="rId40" Type="http://schemas.openxmlformats.org/officeDocument/2006/relationships/hyperlink" Target="javascript:ci(40967,'thaz')" TargetMode="External"/><Relationship Id="rId45" Type="http://schemas.openxmlformats.org/officeDocument/2006/relationships/hyperlink" Target="javascript:ci(40967,'zellu')" TargetMode="External"/><Relationship Id="rId66" Type="http://schemas.openxmlformats.org/officeDocument/2006/relationships/hyperlink" Target="javascript:ci(40967,'thaz')" TargetMode="External"/><Relationship Id="rId87" Type="http://schemas.openxmlformats.org/officeDocument/2006/relationships/hyperlink" Target="javascript:ci(40967,'iruellu')" TargetMode="External"/><Relationship Id="rId110" Type="http://schemas.openxmlformats.org/officeDocument/2006/relationships/hyperlink" Target="javascript:ci(40967,'sint')" TargetMode="External"/><Relationship Id="rId115" Type="http://schemas.openxmlformats.org/officeDocument/2006/relationships/hyperlink" Target="javascript:ci(40967,'thiu')" TargetMode="External"/><Relationship Id="rId131" Type="http://schemas.openxmlformats.org/officeDocument/2006/relationships/hyperlink" Target="javascript:ci(40967,'al')" TargetMode="External"/><Relationship Id="rId136" Type="http://schemas.openxmlformats.org/officeDocument/2006/relationships/hyperlink" Target="javascript:ci(40967,'selbes')" TargetMode="External"/><Relationship Id="rId157" Type="http://schemas.openxmlformats.org/officeDocument/2006/relationships/hyperlink" Target="javascript:ci(40967,'so')" TargetMode="External"/><Relationship Id="rId178" Type="http://schemas.openxmlformats.org/officeDocument/2006/relationships/hyperlink" Target="javascript:ci(40967,'gotes')" TargetMode="External"/><Relationship Id="rId61" Type="http://schemas.openxmlformats.org/officeDocument/2006/relationships/hyperlink" Target="javascript:ci(40967,'guat')" TargetMode="External"/><Relationship Id="rId82" Type="http://schemas.openxmlformats.org/officeDocument/2006/relationships/hyperlink" Target="javascript:ci(40967,'io')" TargetMode="External"/><Relationship Id="rId152" Type="http://schemas.openxmlformats.org/officeDocument/2006/relationships/hyperlink" Target="javascript:ci(40967,'so')" TargetMode="External"/><Relationship Id="rId173" Type="http://schemas.openxmlformats.org/officeDocument/2006/relationships/hyperlink" Target="javascript:ci(40967,'thaz')" TargetMode="External"/><Relationship Id="rId194" Type="http://schemas.openxmlformats.org/officeDocument/2006/relationships/hyperlink" Target="javascript:ci(40967,'uas')" TargetMode="External"/><Relationship Id="rId199" Type="http://schemas.openxmlformats.org/officeDocument/2006/relationships/hyperlink" Target="javascript:ci(40967,'mit')" TargetMode="External"/><Relationship Id="rId203" Type="http://schemas.openxmlformats.org/officeDocument/2006/relationships/hyperlink" Target="javascript:ci(40967,'riat')" TargetMode="External"/><Relationship Id="rId208" Type="http://schemas.openxmlformats.org/officeDocument/2006/relationships/hyperlink" Target="javascript:ci(40967,'notin')" TargetMode="External"/><Relationship Id="rId229" Type="http://schemas.openxmlformats.org/officeDocument/2006/relationships/hyperlink" Target="javascript:ci(40967,'thankon')" TargetMode="External"/><Relationship Id="rId19" Type="http://schemas.openxmlformats.org/officeDocument/2006/relationships/hyperlink" Target="javascript:ci(40967,'ther')" TargetMode="External"/><Relationship Id="rId224" Type="http://schemas.openxmlformats.org/officeDocument/2006/relationships/hyperlink" Target="javascript:ci(40967,'uerkon')" TargetMode="External"/><Relationship Id="rId240" Type="http://schemas.openxmlformats.org/officeDocument/2006/relationships/hyperlink" Target="javascript:ci(40967,'uns')" TargetMode="External"/><Relationship Id="rId245" Type="http://schemas.openxmlformats.org/officeDocument/2006/relationships/hyperlink" Target="javascript:ci(40967,'sulichan')" TargetMode="External"/><Relationship Id="rId261" Type="http://schemas.openxmlformats.org/officeDocument/2006/relationships/hyperlink" Target="http://www.glasgow.ac.uk/thesaurus" TargetMode="External"/><Relationship Id="rId266" Type="http://schemas.openxmlformats.org/officeDocument/2006/relationships/hyperlink" Target="http://muse.jhu.edu/" TargetMode="External"/><Relationship Id="rId14" Type="http://schemas.openxmlformats.org/officeDocument/2006/relationships/hyperlink" Target="http://en.wikipedia.org/wiki/Lists_of_English_words_of_international_origin" TargetMode="External"/><Relationship Id="rId30" Type="http://schemas.openxmlformats.org/officeDocument/2006/relationships/hyperlink" Target="javascript:ci(40967,'kuning')" TargetMode="External"/><Relationship Id="rId35" Type="http://schemas.openxmlformats.org/officeDocument/2006/relationships/hyperlink" Target="javascript:ci(40967,'so')" TargetMode="External"/><Relationship Id="rId56" Type="http://schemas.openxmlformats.org/officeDocument/2006/relationships/hyperlink" Target="javascript:ci(40967,'gimeini')" TargetMode="External"/><Relationship Id="rId77" Type="http://schemas.openxmlformats.org/officeDocument/2006/relationships/hyperlink" Target="javascript:ci(40967,'stunta')" TargetMode="External"/><Relationship Id="rId100" Type="http://schemas.openxmlformats.org/officeDocument/2006/relationships/hyperlink" Target="javascript:ci(40967,'sino')" TargetMode="External"/><Relationship Id="rId105" Type="http://schemas.openxmlformats.org/officeDocument/2006/relationships/hyperlink" Target="javascript:ci(40967,'ist')" TargetMode="External"/><Relationship Id="rId126" Type="http://schemas.openxmlformats.org/officeDocument/2006/relationships/hyperlink" Target="javascript:ci(40967,'uisera')" TargetMode="External"/><Relationship Id="rId147" Type="http://schemas.openxmlformats.org/officeDocument/2006/relationships/hyperlink" Target="javascript:ci(40967,'sinen')" TargetMode="External"/><Relationship Id="rId168" Type="http://schemas.openxmlformats.org/officeDocument/2006/relationships/hyperlink" Target="javascript:ci(40967,'noti')" TargetMode="External"/><Relationship Id="rId8" Type="http://schemas.openxmlformats.org/officeDocument/2006/relationships/image" Target="media/image1.png"/><Relationship Id="rId51" Type="http://schemas.openxmlformats.org/officeDocument/2006/relationships/hyperlink" Target="javascript:ci(40967,'si')" TargetMode="External"/><Relationship Id="rId72" Type="http://schemas.openxmlformats.org/officeDocument/2006/relationships/hyperlink" Target="javascript:ci(40967,'allo')" TargetMode="External"/><Relationship Id="rId93" Type="http://schemas.openxmlformats.org/officeDocument/2006/relationships/hyperlink" Target="javascript:ci(40967,'thiu')" TargetMode="External"/><Relationship Id="rId98" Type="http://schemas.openxmlformats.org/officeDocument/2006/relationships/hyperlink" Target="javascript:ci(40967,'scribe')" TargetMode="External"/><Relationship Id="rId121" Type="http://schemas.openxmlformats.org/officeDocument/2006/relationships/hyperlink" Target="javascript:ci(40967,'ist')" TargetMode="External"/><Relationship Id="rId142" Type="http://schemas.openxmlformats.org/officeDocument/2006/relationships/hyperlink" Target="javascript:ci(40967,'managfalto')" TargetMode="External"/><Relationship Id="rId163" Type="http://schemas.openxmlformats.org/officeDocument/2006/relationships/hyperlink" Target="javascript:ci(40967,'heizit')" TargetMode="External"/><Relationship Id="rId184" Type="http://schemas.openxmlformats.org/officeDocument/2006/relationships/hyperlink" Target="javascript:ci(40967,'zioro')" TargetMode="External"/><Relationship Id="rId189" Type="http://schemas.openxmlformats.org/officeDocument/2006/relationships/hyperlink" Target="javascript:ci(40967,'in')" TargetMode="External"/><Relationship Id="rId219" Type="http://schemas.openxmlformats.org/officeDocument/2006/relationships/hyperlink" Target="javascript:ci(40967,'half')" TargetMode="External"/><Relationship Id="rId3" Type="http://schemas.microsoft.com/office/2007/relationships/stylesWithEffects" Target="stylesWithEffects.xml"/><Relationship Id="rId214" Type="http://schemas.openxmlformats.org/officeDocument/2006/relationships/hyperlink" Target="javascript:ci(40967,'in')" TargetMode="External"/><Relationship Id="rId230" Type="http://schemas.openxmlformats.org/officeDocument/2006/relationships/hyperlink" Target="javascript:ci(40967,'thes')" TargetMode="External"/><Relationship Id="rId235" Type="http://schemas.openxmlformats.org/officeDocument/2006/relationships/hyperlink" Target="javascript:ci(40967,'ioh')" TargetMode="External"/><Relationship Id="rId251" Type="http://schemas.openxmlformats.org/officeDocument/2006/relationships/hyperlink" Target="javascript:ci(40967,'er')" TargetMode="External"/><Relationship Id="rId256" Type="http://schemas.openxmlformats.org/officeDocument/2006/relationships/hyperlink" Target="javascript:ci(40967,'allen')" TargetMode="External"/><Relationship Id="rId25" Type="http://schemas.openxmlformats.org/officeDocument/2006/relationships/hyperlink" Target="javascript:ci(40967,'ostarrichi')" TargetMode="External"/><Relationship Id="rId46" Type="http://schemas.openxmlformats.org/officeDocument/2006/relationships/hyperlink" Target="javascript:ci(40967,'thiu')" TargetMode="External"/><Relationship Id="rId67" Type="http://schemas.openxmlformats.org/officeDocument/2006/relationships/hyperlink" Target="javascript:ci(40967,'muat')" TargetMode="External"/><Relationship Id="rId116" Type="http://schemas.openxmlformats.org/officeDocument/2006/relationships/hyperlink" Target="javascript:ci(40967,'sinu')" TargetMode="External"/><Relationship Id="rId137" Type="http://schemas.openxmlformats.org/officeDocument/2006/relationships/hyperlink" Target="javascript:ci(40967,'brusti')" TargetMode="External"/><Relationship Id="rId158" Type="http://schemas.openxmlformats.org/officeDocument/2006/relationships/hyperlink" Target="javascript:ci(40967,'ist')" TargetMode="External"/><Relationship Id="rId20" Type="http://schemas.openxmlformats.org/officeDocument/2006/relationships/hyperlink" Target="javascript:ci(40967,'snello')" TargetMode="External"/><Relationship Id="rId41" Type="http://schemas.openxmlformats.org/officeDocument/2006/relationships/hyperlink" Target="javascript:ci(40967,'rihtit')" TargetMode="External"/><Relationship Id="rId62" Type="http://schemas.openxmlformats.org/officeDocument/2006/relationships/hyperlink" Target="javascript:ci(40967,'ioh')" TargetMode="External"/><Relationship Id="rId83" Type="http://schemas.openxmlformats.org/officeDocument/2006/relationships/hyperlink" Target="javascript:ci(40967,'mannogilih')" TargetMode="External"/><Relationship Id="rId88" Type="http://schemas.openxmlformats.org/officeDocument/2006/relationships/hyperlink" Target="javascript:ci(40967,'theih')" TargetMode="External"/><Relationship Id="rId111" Type="http://schemas.openxmlformats.org/officeDocument/2006/relationships/hyperlink" Target="javascript:ci(40967,'so')" TargetMode="External"/><Relationship Id="rId132" Type="http://schemas.openxmlformats.org/officeDocument/2006/relationships/hyperlink" Target="javascript:ci(40967,'mit')" TargetMode="External"/><Relationship Id="rId153" Type="http://schemas.openxmlformats.org/officeDocument/2006/relationships/hyperlink" Target="javascript:ci(40967,'ist')" TargetMode="External"/><Relationship Id="rId174" Type="http://schemas.openxmlformats.org/officeDocument/2006/relationships/hyperlink" Target="javascript:ci(40967,'biuankota')" TargetMode="External"/><Relationship Id="rId179" Type="http://schemas.openxmlformats.org/officeDocument/2006/relationships/hyperlink" Target="javascript:ci(40967,'scirmu')" TargetMode="External"/><Relationship Id="rId195" Type="http://schemas.openxmlformats.org/officeDocument/2006/relationships/hyperlink" Target="javascript:ci(40967,'er')" TargetMode="External"/><Relationship Id="rId209" Type="http://schemas.openxmlformats.org/officeDocument/2006/relationships/hyperlink" Target="javascript:ci(40967,'in')" TargetMode="External"/><Relationship Id="rId190" Type="http://schemas.openxmlformats.org/officeDocument/2006/relationships/hyperlink" Target="javascript:ci(40967,'not')" TargetMode="External"/><Relationship Id="rId204" Type="http://schemas.openxmlformats.org/officeDocument/2006/relationships/hyperlink" Target="javascript:ci(40967,'got')" TargetMode="External"/><Relationship Id="rId220" Type="http://schemas.openxmlformats.org/officeDocument/2006/relationships/hyperlink" Target="javascript:ci(40967,'imo')" TargetMode="External"/><Relationship Id="rId225" Type="http://schemas.openxmlformats.org/officeDocument/2006/relationships/hyperlink" Target="javascript:ci(40967,'thes')" TargetMode="External"/><Relationship Id="rId241" Type="http://schemas.openxmlformats.org/officeDocument/2006/relationships/hyperlink" Target="javascript:ci(40967,'ginadon')" TargetMode="External"/><Relationship Id="rId246" Type="http://schemas.openxmlformats.org/officeDocument/2006/relationships/hyperlink" Target="javascript:ci(40967,'kuning')" TargetMode="External"/><Relationship Id="rId267" Type="http://schemas.openxmlformats.org/officeDocument/2006/relationships/footer" Target="footer1.xml"/><Relationship Id="rId15" Type="http://schemas.openxmlformats.org/officeDocument/2006/relationships/hyperlink" Target="http://www.yukoncollege.yk.ca/%7Eagraham/nost202/ottar.htm" TargetMode="External"/><Relationship Id="rId36" Type="http://schemas.openxmlformats.org/officeDocument/2006/relationships/hyperlink" Target="javascript:ci(40967,'gengit')" TargetMode="External"/><Relationship Id="rId57" Type="http://schemas.openxmlformats.org/officeDocument/2006/relationships/hyperlink" Target="javascript:ci(40967,'druhtin')" TargetMode="External"/><Relationship Id="rId106" Type="http://schemas.openxmlformats.org/officeDocument/2006/relationships/hyperlink" Target="javascript:ci(40967,'al')" TargetMode="External"/><Relationship Id="rId127" Type="http://schemas.openxmlformats.org/officeDocument/2006/relationships/hyperlink" Target="javascript:ci(40967,'redinu')" TargetMode="External"/><Relationship Id="rId262" Type="http://schemas.openxmlformats.org/officeDocument/2006/relationships/hyperlink" Target="http://quod.lib.umich.edu/m/med" TargetMode="External"/><Relationship Id="rId10" Type="http://schemas.openxmlformats.org/officeDocument/2006/relationships/hyperlink" Target="http://lexicon.ff.cuni.cz/" TargetMode="External"/><Relationship Id="rId31" Type="http://schemas.openxmlformats.org/officeDocument/2006/relationships/hyperlink" Target="javascript:ci(40967,'scal')" TargetMode="External"/><Relationship Id="rId52" Type="http://schemas.openxmlformats.org/officeDocument/2006/relationships/hyperlink" Target="javascript:ci(40967,'iamer')" TargetMode="External"/><Relationship Id="rId73" Type="http://schemas.openxmlformats.org/officeDocument/2006/relationships/hyperlink" Target="javascript:ci(40967,'ziti')" TargetMode="External"/><Relationship Id="rId78" Type="http://schemas.openxmlformats.org/officeDocument/2006/relationships/hyperlink" Target="javascript:ci(40967,'freue')" TargetMode="External"/><Relationship Id="rId94" Type="http://schemas.openxmlformats.org/officeDocument/2006/relationships/hyperlink" Target="javascript:ci(40967,'due')" TargetMode="External"/><Relationship Id="rId99" Type="http://schemas.openxmlformats.org/officeDocument/2006/relationships/hyperlink" Target="javascript:ci(40967,'dati')" TargetMode="External"/><Relationship Id="rId101" Type="http://schemas.openxmlformats.org/officeDocument/2006/relationships/hyperlink" Target="javascript:ci(40967,'ubar')" TargetMode="External"/><Relationship Id="rId122" Type="http://schemas.openxmlformats.org/officeDocument/2006/relationships/hyperlink" Target="javascript:ci(40967,'edil')" TargetMode="External"/><Relationship Id="rId143" Type="http://schemas.openxmlformats.org/officeDocument/2006/relationships/hyperlink" Target="javascript:ci(40967,'guati')" TargetMode="External"/><Relationship Id="rId148" Type="http://schemas.openxmlformats.org/officeDocument/2006/relationships/hyperlink" Target="javascript:ci(40967,'er')" TargetMode="External"/><Relationship Id="rId164" Type="http://schemas.openxmlformats.org/officeDocument/2006/relationships/hyperlink" Target="javascript:ci(40967,'auur')" TargetMode="External"/><Relationship Id="rId169" Type="http://schemas.openxmlformats.org/officeDocument/2006/relationships/hyperlink" Target="javascript:ci(40967,'er')" TargetMode="External"/><Relationship Id="rId185" Type="http://schemas.openxmlformats.org/officeDocument/2006/relationships/hyperlink" Target="javascript:ci(40967,'oba')" TargetMode="External"/><Relationship Id="rId4" Type="http://schemas.openxmlformats.org/officeDocument/2006/relationships/settings" Target="settings.xml"/><Relationship Id="rId9" Type="http://schemas.openxmlformats.org/officeDocument/2006/relationships/hyperlink" Target="http://www.oldenglishtranslator.co.uk/" TargetMode="External"/><Relationship Id="rId180" Type="http://schemas.openxmlformats.org/officeDocument/2006/relationships/hyperlink" Target="javascript:ci(40967,'scioro')" TargetMode="External"/><Relationship Id="rId210" Type="http://schemas.openxmlformats.org/officeDocument/2006/relationships/hyperlink" Target="javascript:ci(40967,'suaren')" TargetMode="External"/><Relationship Id="rId215" Type="http://schemas.openxmlformats.org/officeDocument/2006/relationships/hyperlink" Target="javascript:ci(40967,'zala')" TargetMode="External"/><Relationship Id="rId236" Type="http://schemas.openxmlformats.org/officeDocument/2006/relationships/hyperlink" Target="javascript:ci(40967,'unsu')" TargetMode="External"/><Relationship Id="rId257" Type="http://schemas.openxmlformats.org/officeDocument/2006/relationships/hyperlink" Target="javascript:ci(40967,'io')" TargetMode="External"/><Relationship Id="rId26" Type="http://schemas.openxmlformats.org/officeDocument/2006/relationships/hyperlink" Target="javascript:ci(40967,'rihtit')" TargetMode="External"/><Relationship Id="rId231" Type="http://schemas.openxmlformats.org/officeDocument/2006/relationships/hyperlink" Target="javascript:ci(40967,'thanke')" TargetMode="External"/><Relationship Id="rId252" Type="http://schemas.openxmlformats.org/officeDocument/2006/relationships/hyperlink" Target="javascript:ci(40967,'nu')" TargetMode="External"/><Relationship Id="rId47" Type="http://schemas.openxmlformats.org/officeDocument/2006/relationships/hyperlink" Target="javascript:ci(40967,'sin')" TargetMode="External"/><Relationship Id="rId68" Type="http://schemas.openxmlformats.org/officeDocument/2006/relationships/hyperlink" Target="javascript:ci(40967,'hohe')" TargetMode="External"/><Relationship Id="rId89" Type="http://schemas.openxmlformats.org/officeDocument/2006/relationships/hyperlink" Target="javascript:ci(40967,'sinaz')" TargetMode="External"/><Relationship Id="rId112" Type="http://schemas.openxmlformats.org/officeDocument/2006/relationships/hyperlink" Target="javascript:ci(40967,'ih')" TargetMode="External"/><Relationship Id="rId133" Type="http://schemas.openxmlformats.org/officeDocument/2006/relationships/hyperlink" Target="javascript:ci(40967,'ebinu')" TargetMode="External"/><Relationship Id="rId154" Type="http://schemas.openxmlformats.org/officeDocument/2006/relationships/hyperlink" Target="javascript:ci(40967,'ther')" TargetMode="External"/><Relationship Id="rId175" Type="http://schemas.openxmlformats.org/officeDocument/2006/relationships/hyperlink" Target="javascript:ci(40967,'er')" TargetMode="External"/><Relationship Id="rId196" Type="http://schemas.openxmlformats.org/officeDocument/2006/relationships/hyperlink" Target="javascript:ci(40967,'io')" TargetMode="External"/><Relationship Id="rId200" Type="http://schemas.openxmlformats.org/officeDocument/2006/relationships/hyperlink" Target="javascript:ci(40967,'gotes')" TargetMode="External"/><Relationship Id="rId16" Type="http://schemas.openxmlformats.org/officeDocument/2006/relationships/hyperlink" Target="http://www.kami.demon.co.uk/gesithas/readings/brun_me.html" TargetMode="External"/><Relationship Id="rId221" Type="http://schemas.openxmlformats.org/officeDocument/2006/relationships/hyperlink" Target="javascript:ci(40967,'sar')" TargetMode="External"/><Relationship Id="rId242" Type="http://schemas.openxmlformats.org/officeDocument/2006/relationships/hyperlink" Target="javascript:ci(40967,'sinen')" TargetMode="External"/><Relationship Id="rId263" Type="http://schemas.openxmlformats.org/officeDocument/2006/relationships/hyperlink" Target="http://www.mhdwb-online.de/" TargetMode="External"/><Relationship Id="rId37" Type="http://schemas.openxmlformats.org/officeDocument/2006/relationships/hyperlink" Target="javascript:ci(40967,'ellu')" TargetMode="External"/><Relationship Id="rId58" Type="http://schemas.openxmlformats.org/officeDocument/2006/relationships/hyperlink" Target="javascript:ci(40967,'hohe')" TargetMode="External"/><Relationship Id="rId79" Type="http://schemas.openxmlformats.org/officeDocument/2006/relationships/hyperlink" Target="javascript:ci(40967,'sih')" TargetMode="External"/><Relationship Id="rId102" Type="http://schemas.openxmlformats.org/officeDocument/2006/relationships/hyperlink" Target="javascript:ci(40967,'mino')" TargetMode="External"/><Relationship Id="rId123" Type="http://schemas.openxmlformats.org/officeDocument/2006/relationships/hyperlink" Target="javascript:ci(40967,'franko')" TargetMode="External"/><Relationship Id="rId144" Type="http://schemas.openxmlformats.org/officeDocument/2006/relationships/hyperlink" Target="javascript:ci(40967,'bi')" TargetMode="External"/><Relationship Id="rId90" Type="http://schemas.openxmlformats.org/officeDocument/2006/relationships/hyperlink" Target="javascript:ci(40967,'lob')" TargetMode="External"/><Relationship Id="rId165" Type="http://schemas.openxmlformats.org/officeDocument/2006/relationships/hyperlink" Target="javascript:ci(40967,'ludouic')" TargetMode="External"/><Relationship Id="rId186" Type="http://schemas.openxmlformats.org/officeDocument/2006/relationships/hyperlink" Target="javascript:ci(40967,'iz')" TargetMode="External"/><Relationship Id="rId211" Type="http://schemas.openxmlformats.org/officeDocument/2006/relationships/hyperlink" Target="javascript:ci(40967,'arabeitin')" TargetMode="External"/><Relationship Id="rId232" Type="http://schemas.openxmlformats.org/officeDocument/2006/relationships/hyperlink" Target="javascript:ci(40967,'ouh')" TargetMode="External"/><Relationship Id="rId253" Type="http://schemas.openxmlformats.org/officeDocument/2006/relationships/hyperlink" Target="javascript:ci(40967,'zi')" TargetMode="External"/><Relationship Id="rId27" Type="http://schemas.openxmlformats.org/officeDocument/2006/relationships/hyperlink" Target="javascript:ci(40967,'al')" TargetMode="External"/><Relationship Id="rId48" Type="http://schemas.openxmlformats.org/officeDocument/2006/relationships/hyperlink" Target="javascript:ci(40967,'giualt')" TargetMode="External"/><Relationship Id="rId69" Type="http://schemas.openxmlformats.org/officeDocument/2006/relationships/hyperlink" Target="javascript:ci(40967,'mo')" TargetMode="External"/><Relationship Id="rId113" Type="http://schemas.openxmlformats.org/officeDocument/2006/relationships/hyperlink" Target="javascript:ci(40967,'thir')" TargetMode="External"/><Relationship Id="rId134" Type="http://schemas.openxmlformats.org/officeDocument/2006/relationships/hyperlink" Target="javascript:ci(40967,'in')" TargetMode="External"/><Relationship Id="rId80" Type="http://schemas.openxmlformats.org/officeDocument/2006/relationships/hyperlink" Target="javascript:ci(40967,'thes')" TargetMode="External"/><Relationship Id="rId155" Type="http://schemas.openxmlformats.org/officeDocument/2006/relationships/hyperlink" Target="javascript:ci(40967,'selbo')" TargetMode="External"/><Relationship Id="rId176" Type="http://schemas.openxmlformats.org/officeDocument/2006/relationships/hyperlink" Target="javascript:ci(40967,'sar')" TargetMode="External"/><Relationship Id="rId197" Type="http://schemas.openxmlformats.org/officeDocument/2006/relationships/hyperlink" Target="javascript:ci(40967,'thero')" TargetMode="External"/><Relationship Id="rId201" Type="http://schemas.openxmlformats.org/officeDocument/2006/relationships/hyperlink" Target="javascript:ci(40967,'kreftin')" TargetMode="External"/><Relationship Id="rId222" Type="http://schemas.openxmlformats.org/officeDocument/2006/relationships/hyperlink" Target="javascript:ci(40967,'in')" TargetMode="External"/><Relationship Id="rId243" Type="http://schemas.openxmlformats.org/officeDocument/2006/relationships/hyperlink" Target="javascript:ci(40967,'riat')" TargetMode="External"/><Relationship Id="rId264" Type="http://schemas.openxmlformats.org/officeDocument/2006/relationships/hyperlink" Target="http://www.handschriftencensus.de/hss/Strassburg" TargetMode="External"/><Relationship Id="rId17" Type="http://schemas.openxmlformats.org/officeDocument/2006/relationships/hyperlink" Target="http://www.yourdictionary.com/languages/germanic.html" TargetMode="External"/><Relationship Id="rId38" Type="http://schemas.openxmlformats.org/officeDocument/2006/relationships/hyperlink" Target="javascript:ci(40967,'sin')" TargetMode="External"/><Relationship Id="rId59" Type="http://schemas.openxmlformats.org/officeDocument/2006/relationships/hyperlink" Target="javascript:ci(40967,'mo')" TargetMode="External"/><Relationship Id="rId103" Type="http://schemas.openxmlformats.org/officeDocument/2006/relationships/hyperlink" Target="javascript:ci(40967,'mahti')" TargetMode="External"/><Relationship Id="rId124" Type="http://schemas.openxmlformats.org/officeDocument/2006/relationships/hyperlink" Target="javascript:ci(40967,'uisero')" TargetMode="External"/><Relationship Id="rId70" Type="http://schemas.openxmlformats.org/officeDocument/2006/relationships/hyperlink" Target="javascript:ci(40967,'gimuato')" TargetMode="External"/><Relationship Id="rId91" Type="http://schemas.openxmlformats.org/officeDocument/2006/relationships/hyperlink" Target="javascript:ci(40967,'zellu')" TargetMode="External"/><Relationship Id="rId145" Type="http://schemas.openxmlformats.org/officeDocument/2006/relationships/hyperlink" Target="javascript:ci(40967,'thiu')" TargetMode="External"/><Relationship Id="rId166" Type="http://schemas.openxmlformats.org/officeDocument/2006/relationships/hyperlink" Target="javascript:ci(40967,'ofto')" TargetMode="External"/><Relationship Id="rId187" Type="http://schemas.openxmlformats.org/officeDocument/2006/relationships/hyperlink" Target="javascript:ci(40967,'uard')" TargetMode="External"/><Relationship Id="rId1" Type="http://schemas.openxmlformats.org/officeDocument/2006/relationships/numbering" Target="numbering.xml"/><Relationship Id="rId212" Type="http://schemas.openxmlformats.org/officeDocument/2006/relationships/hyperlink" Target="javascript:ci(40967,'gigiang')" TargetMode="External"/><Relationship Id="rId233" Type="http://schemas.openxmlformats.org/officeDocument/2006/relationships/hyperlink" Target="javascript:ci(40967,'sin')" TargetMode="External"/><Relationship Id="rId254" Type="http://schemas.openxmlformats.org/officeDocument/2006/relationships/hyperlink" Target="javascript:ci(40967,'li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1</Pages>
  <Words>22049</Words>
  <Characters>125684</Characters>
  <Application>Microsoft Office Word</Application>
  <DocSecurity>0</DocSecurity>
  <Lines>1047</Lines>
  <Paragraphs>294</Paragraphs>
  <ScaleCrop>false</ScaleCrop>
  <Company>Microsoft</Company>
  <LinksUpToDate>false</LinksUpToDate>
  <CharactersWithSpaces>147439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Разделы и пункты ФГОС 3+</dc:title>
  <dc:subject/>
  <dc:creator>Toshiba</dc:creator>
  <cp:keywords/>
  <dc:description/>
  <cp:lastModifiedBy>asp</cp:lastModifiedBy>
  <cp:revision>28</cp:revision>
  <cp:lastPrinted>2015-03-09T22:03:00Z</cp:lastPrinted>
  <dcterms:created xsi:type="dcterms:W3CDTF">2015-05-26T08:32:00Z</dcterms:created>
  <dcterms:modified xsi:type="dcterms:W3CDTF">2015-09-03T10:14:00Z</dcterms:modified>
</cp:coreProperties>
</file>