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99" w:rsidRDefault="00861499" w:rsidP="004F6FF0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61499" w:rsidRDefault="001024E2" w:rsidP="004F6FF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88449"/>
            <wp:effectExtent l="0" t="0" r="3175" b="0"/>
            <wp:docPr id="1" name="Рисунок 1" descr="C:\Users\asp\Desktop\Document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p\Desktop\Document_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499" w:rsidRDefault="00861499" w:rsidP="004F6F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61499" w:rsidRPr="00861499" w:rsidRDefault="00861499" w:rsidP="004F6F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4F6FF0" w:rsidRPr="00C00C14" w:rsidRDefault="004F6FF0" w:rsidP="004F6FF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0C14">
        <w:rPr>
          <w:rFonts w:ascii="Times New Roman" w:hAnsi="Times New Roman" w:cs="Times New Roman"/>
          <w:b/>
          <w:sz w:val="28"/>
          <w:szCs w:val="28"/>
        </w:rPr>
        <w:t>Общая Характеристика</w:t>
      </w:r>
      <w:r w:rsidR="00C00C14">
        <w:rPr>
          <w:rFonts w:ascii="Times New Roman" w:hAnsi="Times New Roman" w:cs="Times New Roman"/>
          <w:b/>
          <w:sz w:val="28"/>
          <w:szCs w:val="28"/>
        </w:rPr>
        <w:br/>
      </w:r>
    </w:p>
    <w:p w:rsidR="004F6FF0" w:rsidRPr="00861499" w:rsidRDefault="004F6FF0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аспирантуры по направлению 45.06.01.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Языкознание и литературоведение (по специальности), по квалификации исследователь, преподаватель – исследователь по очной и заочной формы обучения (далее О.П. О.П.)</w:t>
      </w:r>
      <w:r w:rsidR="00714D74" w:rsidRPr="00861499">
        <w:rPr>
          <w:rFonts w:ascii="Times New Roman" w:hAnsi="Times New Roman" w:cs="Times New Roman"/>
          <w:sz w:val="28"/>
          <w:szCs w:val="28"/>
        </w:rPr>
        <w:t xml:space="preserve"> </w:t>
      </w:r>
      <w:r w:rsidRPr="00861499">
        <w:rPr>
          <w:rFonts w:ascii="Times New Roman" w:hAnsi="Times New Roman" w:cs="Times New Roman"/>
          <w:sz w:val="28"/>
          <w:szCs w:val="28"/>
        </w:rPr>
        <w:t xml:space="preserve"> разработана на основе Федерального государственного образовательного стандарта высшего образования по направлению 45.06.01.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 xml:space="preserve">  Языкознание и литературоведение, утвержденного приказом министерства образования Российской Федерации от 3 июля 2014 года № 903, с учетом рекомендованных основных профессиональных образовательных программ аспирантуры по направлению 45.06.01 Языкознание и литературоведение, образовательными организациями высшего образования, научными организациями на территории Российской федерации, имеющие государственную аккредитацию.</w:t>
      </w:r>
      <w:r w:rsidRPr="00861499">
        <w:rPr>
          <w:rFonts w:ascii="Times New Roman" w:hAnsi="Times New Roman" w:cs="Times New Roman"/>
          <w:sz w:val="28"/>
          <w:szCs w:val="28"/>
        </w:rPr>
        <w:br/>
        <w:t>О. П. О.П. регламентирует цели, содержание, условия реализации образовательного процесса, ожидаемые результаты и оценку качества подготовки аспиранты по данному н</w:t>
      </w:r>
      <w:r w:rsidR="00714D74" w:rsidRPr="00861499">
        <w:rPr>
          <w:rFonts w:ascii="Times New Roman" w:hAnsi="Times New Roman" w:cs="Times New Roman"/>
          <w:sz w:val="28"/>
          <w:szCs w:val="28"/>
        </w:rPr>
        <w:t>аправлению. Программа аспирант</w:t>
      </w:r>
      <w:r w:rsidRPr="00861499">
        <w:rPr>
          <w:rFonts w:ascii="Times New Roman" w:hAnsi="Times New Roman" w:cs="Times New Roman"/>
          <w:sz w:val="28"/>
          <w:szCs w:val="28"/>
        </w:rPr>
        <w:t xml:space="preserve">уры представляет собой комплекс основных характеристик образования (объем, содержание, планируемые результаты), организационно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 xml:space="preserve">едагогических условий, форм аттестаций, который представлен в виде общей характеристики программы </w:t>
      </w:r>
      <w:r w:rsidR="00714D74" w:rsidRPr="00861499">
        <w:rPr>
          <w:rFonts w:ascii="Times New Roman" w:hAnsi="Times New Roman" w:cs="Times New Roman"/>
          <w:sz w:val="28"/>
          <w:szCs w:val="28"/>
        </w:rPr>
        <w:t>а</w:t>
      </w:r>
      <w:r w:rsidRPr="00861499">
        <w:rPr>
          <w:rFonts w:ascii="Times New Roman" w:hAnsi="Times New Roman" w:cs="Times New Roman"/>
          <w:sz w:val="28"/>
          <w:szCs w:val="28"/>
        </w:rPr>
        <w:t>спир</w:t>
      </w:r>
      <w:r w:rsidR="00714D74" w:rsidRPr="00861499">
        <w:rPr>
          <w:rFonts w:ascii="Times New Roman" w:hAnsi="Times New Roman" w:cs="Times New Roman"/>
          <w:sz w:val="28"/>
          <w:szCs w:val="28"/>
        </w:rPr>
        <w:t>антуры, учебного плана, календ</w:t>
      </w:r>
      <w:r w:rsidRPr="00861499">
        <w:rPr>
          <w:rFonts w:ascii="Times New Roman" w:hAnsi="Times New Roman" w:cs="Times New Roman"/>
          <w:sz w:val="28"/>
          <w:szCs w:val="28"/>
        </w:rPr>
        <w:t>арного учебного графика, рабочих программ дисциплин, программ практик, оценочных средств, методических материалов, иных компонентов, включенных в состав программы аспирантуры по решению организаций.</w:t>
      </w:r>
    </w:p>
    <w:p w:rsidR="004F6FF0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 Целью  О.П.О.П. является подготовка высоко квалифицированных кадров по всем основным направлениям общественно полезной деятельности в соответствии  с потребностями общества и государства, удовлетворение потребности личности в интеллектуальном, культурном и нравственном развитии, углублении  и расширении образования, научно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>едагогической квалификации.</w:t>
      </w:r>
    </w:p>
    <w:p w:rsidR="00714D74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Нормативный срок освоения данной О.П. О.П. -  3 года в очной форма, 4 года в заочной форме. </w:t>
      </w:r>
    </w:p>
    <w:p w:rsidR="00714D74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61499">
        <w:rPr>
          <w:rFonts w:ascii="Times New Roman" w:hAnsi="Times New Roman" w:cs="Times New Roman"/>
          <w:sz w:val="28"/>
          <w:szCs w:val="28"/>
        </w:rPr>
        <w:lastRenderedPageBreak/>
        <w:t xml:space="preserve">Трудоемкость освоения обучающимся О.П.О.П. с учетом аудиторной и самостоятельной работы, всех видов практики и времени для подготовки и прохождения аттестации составляет 180 зачетных единиц или 6480 академических часов. </w:t>
      </w:r>
      <w:proofErr w:type="gramEnd"/>
    </w:p>
    <w:p w:rsidR="00714D74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>Требования к абитуриенту</w:t>
      </w:r>
    </w:p>
    <w:p w:rsidR="00714D74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К освоению О.П.О.П., подготовки научно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 xml:space="preserve">едагогических кадров допускаются лица имеющие высшее образование –уровень </w:t>
      </w:r>
      <w:proofErr w:type="spellStart"/>
      <w:r w:rsidRPr="00861499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Pr="00861499">
        <w:rPr>
          <w:rFonts w:ascii="Times New Roman" w:hAnsi="Times New Roman" w:cs="Times New Roman"/>
          <w:sz w:val="28"/>
          <w:szCs w:val="28"/>
        </w:rPr>
        <w:t xml:space="preserve"> или магистратура и предоставившие диплом установленного образца специалиста или магистра в соответствии с установленными МГУ имени М.В. Ломоносова правилами приема.</w:t>
      </w:r>
      <w:r w:rsidR="00C00C14">
        <w:rPr>
          <w:rFonts w:ascii="Times New Roman" w:hAnsi="Times New Roman" w:cs="Times New Roman"/>
          <w:sz w:val="28"/>
          <w:szCs w:val="28"/>
        </w:rPr>
        <w:br/>
      </w:r>
    </w:p>
    <w:p w:rsidR="00714D74" w:rsidRPr="00C00C14" w:rsidRDefault="00714D74" w:rsidP="00C00C1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C00C14">
        <w:rPr>
          <w:rFonts w:ascii="Times New Roman" w:hAnsi="Times New Roman" w:cs="Times New Roman"/>
          <w:b/>
          <w:sz w:val="28"/>
          <w:szCs w:val="28"/>
        </w:rPr>
        <w:t>Профессиональная деятельность выпускника</w:t>
      </w:r>
      <w:r w:rsidR="00C00C14">
        <w:rPr>
          <w:rFonts w:ascii="Times New Roman" w:hAnsi="Times New Roman" w:cs="Times New Roman"/>
          <w:b/>
          <w:sz w:val="28"/>
          <w:szCs w:val="28"/>
        </w:rPr>
        <w:br/>
      </w:r>
    </w:p>
    <w:p w:rsidR="00714D74" w:rsidRPr="00861499" w:rsidRDefault="00714D74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>Область профессиональной деятельности выпускников, освоивших программу аспиранту</w:t>
      </w:r>
      <w:r w:rsidR="00C00C14">
        <w:rPr>
          <w:rFonts w:ascii="Times New Roman" w:hAnsi="Times New Roman" w:cs="Times New Roman"/>
          <w:sz w:val="28"/>
          <w:szCs w:val="28"/>
        </w:rPr>
        <w:t>р</w:t>
      </w:r>
      <w:r w:rsidRPr="00861499">
        <w:rPr>
          <w:rFonts w:ascii="Times New Roman" w:hAnsi="Times New Roman" w:cs="Times New Roman"/>
          <w:sz w:val="28"/>
          <w:szCs w:val="28"/>
        </w:rPr>
        <w:t>ы</w:t>
      </w:r>
      <w:r w:rsidR="00861499" w:rsidRPr="00861499">
        <w:rPr>
          <w:rFonts w:ascii="Times New Roman" w:hAnsi="Times New Roman" w:cs="Times New Roman"/>
          <w:sz w:val="28"/>
          <w:szCs w:val="28"/>
        </w:rPr>
        <w:t>,</w:t>
      </w:r>
      <w:r w:rsidRPr="00861499">
        <w:rPr>
          <w:rFonts w:ascii="Times New Roman" w:hAnsi="Times New Roman" w:cs="Times New Roman"/>
          <w:sz w:val="28"/>
          <w:szCs w:val="28"/>
        </w:rPr>
        <w:t xml:space="preserve"> включает: фил</w:t>
      </w:r>
      <w:r w:rsidR="00861499" w:rsidRPr="00861499">
        <w:rPr>
          <w:rFonts w:ascii="Times New Roman" w:hAnsi="Times New Roman" w:cs="Times New Roman"/>
          <w:sz w:val="28"/>
          <w:szCs w:val="28"/>
        </w:rPr>
        <w:t>ологию, лингвистику и смежные с</w:t>
      </w:r>
      <w:r w:rsidRPr="00861499">
        <w:rPr>
          <w:rFonts w:ascii="Times New Roman" w:hAnsi="Times New Roman" w:cs="Times New Roman"/>
          <w:sz w:val="28"/>
          <w:szCs w:val="28"/>
        </w:rPr>
        <w:t>феры гуманитарн</w:t>
      </w:r>
      <w:r w:rsidR="00861499" w:rsidRPr="00861499">
        <w:rPr>
          <w:rFonts w:ascii="Times New Roman" w:hAnsi="Times New Roman" w:cs="Times New Roman"/>
          <w:sz w:val="28"/>
          <w:szCs w:val="28"/>
        </w:rPr>
        <w:t>ой научной и практической деят</w:t>
      </w:r>
      <w:r w:rsidRPr="00861499">
        <w:rPr>
          <w:rFonts w:ascii="Times New Roman" w:hAnsi="Times New Roman" w:cs="Times New Roman"/>
          <w:sz w:val="28"/>
          <w:szCs w:val="28"/>
        </w:rPr>
        <w:t>ельности.</w:t>
      </w:r>
    </w:p>
    <w:p w:rsidR="00861499" w:rsidRPr="00861499" w:rsidRDefault="00861499" w:rsidP="00714D7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 Объектами профессиональной деятельности выпускников освоивших программу аспирантуры являются: </w:t>
      </w:r>
    </w:p>
    <w:p w:rsidR="00861499" w:rsidRPr="00861499" w:rsidRDefault="00861499" w:rsidP="00C00C1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61499">
        <w:rPr>
          <w:rFonts w:ascii="Times New Roman" w:hAnsi="Times New Roman" w:cs="Times New Roman"/>
          <w:sz w:val="28"/>
          <w:szCs w:val="28"/>
        </w:rPr>
        <w:t>Языки (родной и иностранные) в их теоретическом,</w:t>
      </w:r>
      <w:r w:rsidR="00C00C14">
        <w:rPr>
          <w:rFonts w:ascii="Times New Roman" w:hAnsi="Times New Roman" w:cs="Times New Roman"/>
          <w:sz w:val="28"/>
          <w:szCs w:val="28"/>
        </w:rPr>
        <w:t xml:space="preserve"> практическом, функциональном</w:t>
      </w:r>
      <w:r w:rsidRPr="00861499">
        <w:rPr>
          <w:rFonts w:ascii="Times New Roman" w:hAnsi="Times New Roman" w:cs="Times New Roman"/>
          <w:sz w:val="28"/>
          <w:szCs w:val="28"/>
        </w:rPr>
        <w:t xml:space="preserve">, прагматическом, синхроническом, </w:t>
      </w:r>
      <w:proofErr w:type="spellStart"/>
      <w:r w:rsidRPr="00861499">
        <w:rPr>
          <w:rFonts w:ascii="Times New Roman" w:hAnsi="Times New Roman" w:cs="Times New Roman"/>
          <w:sz w:val="28"/>
          <w:szCs w:val="28"/>
        </w:rPr>
        <w:t>диахроничеком</w:t>
      </w:r>
      <w:proofErr w:type="spellEnd"/>
      <w:r w:rsidRPr="00861499">
        <w:rPr>
          <w:rFonts w:ascii="Times New Roman" w:hAnsi="Times New Roman" w:cs="Times New Roman"/>
          <w:sz w:val="28"/>
          <w:szCs w:val="28"/>
        </w:rPr>
        <w:t>, социокультурном, диалектическом и сопоставительном аспектах</w:t>
      </w:r>
      <w:proofErr w:type="gramEnd"/>
    </w:p>
    <w:p w:rsidR="00861499" w:rsidRPr="00861499" w:rsidRDefault="00861499" w:rsidP="00C00C1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861499">
        <w:rPr>
          <w:rFonts w:ascii="Times New Roman" w:hAnsi="Times New Roman" w:cs="Times New Roman"/>
          <w:sz w:val="28"/>
          <w:szCs w:val="28"/>
        </w:rPr>
        <w:t>Различные типы текстов в их историческом и теоретических аспектах (отечественная и зарубежная художественная литература, публицистика, литературная критика, устное народное творчество, древнее письменное рукописное наследие), созданные в различные эпохи, в том числе опубликованные в средствах массовой информации, в средствах электронной коммуникации, существующие в формах устной речи;</w:t>
      </w:r>
      <w:proofErr w:type="gramEnd"/>
    </w:p>
    <w:p w:rsidR="00861499" w:rsidRPr="00861499" w:rsidRDefault="00861499" w:rsidP="00C00C1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>Устная, письменная (в том числе электронная) межличностная и массовая коммуникация во всех сферах человеческого общения</w:t>
      </w:r>
    </w:p>
    <w:p w:rsidR="00861499" w:rsidRPr="00861499" w:rsidRDefault="00861499" w:rsidP="00C00C14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Лингвистические технологии, применяемые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1499">
        <w:rPr>
          <w:rFonts w:ascii="Times New Roman" w:hAnsi="Times New Roman" w:cs="Times New Roman"/>
          <w:sz w:val="28"/>
          <w:szCs w:val="28"/>
        </w:rPr>
        <w:t>разного</w:t>
      </w:r>
      <w:proofErr w:type="gramEnd"/>
      <w:r w:rsidRPr="00861499">
        <w:rPr>
          <w:rFonts w:ascii="Times New Roman" w:hAnsi="Times New Roman" w:cs="Times New Roman"/>
          <w:sz w:val="28"/>
          <w:szCs w:val="28"/>
        </w:rPr>
        <w:t xml:space="preserve"> рода информационных системах, специализированном программном обеспечении и электронных ресурсах в гуманитарной сфере</w:t>
      </w:r>
    </w:p>
    <w:p w:rsidR="00861499" w:rsidRPr="00861499" w:rsidRDefault="00861499" w:rsidP="00861499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 xml:space="preserve">Виды профессиональной деятельности, к которым готовятся выпускники. Освоившие программы аспирантуры: </w:t>
      </w:r>
      <w:r w:rsidRPr="00861499">
        <w:rPr>
          <w:rFonts w:ascii="Times New Roman" w:hAnsi="Times New Roman" w:cs="Times New Roman"/>
          <w:sz w:val="28"/>
          <w:szCs w:val="28"/>
        </w:rPr>
        <w:br/>
      </w:r>
      <w:r w:rsidRPr="00861499">
        <w:rPr>
          <w:rFonts w:ascii="Times New Roman" w:hAnsi="Times New Roman" w:cs="Times New Roman"/>
          <w:sz w:val="28"/>
          <w:szCs w:val="28"/>
        </w:rPr>
        <w:lastRenderedPageBreak/>
        <w:t>научно-исследовательская деятельность в области филологии и в смежных сферах гуманитарного знания;</w:t>
      </w:r>
    </w:p>
    <w:p w:rsidR="004F6FF0" w:rsidRPr="00861499" w:rsidRDefault="00861499" w:rsidP="0086149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>преподавательская деятельность в  области филологии в смежных сферах гуманитарного знания.</w:t>
      </w:r>
    </w:p>
    <w:p w:rsidR="00861499" w:rsidRPr="00861499" w:rsidRDefault="00861499" w:rsidP="0086149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861499">
        <w:rPr>
          <w:rFonts w:ascii="Times New Roman" w:hAnsi="Times New Roman" w:cs="Times New Roman"/>
          <w:sz w:val="28"/>
          <w:szCs w:val="28"/>
        </w:rPr>
        <w:t>Программа аспирантуры направлена на освоение всех видов профессиональной деятельности, к которым готовится выпускник.</w:t>
      </w:r>
    </w:p>
    <w:sectPr w:rsidR="00861499" w:rsidRPr="00861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33F11"/>
    <w:multiLevelType w:val="hybridMultilevel"/>
    <w:tmpl w:val="65ECAC22"/>
    <w:lvl w:ilvl="0" w:tplc="FF4A804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0476C57"/>
    <w:multiLevelType w:val="hybridMultilevel"/>
    <w:tmpl w:val="44944F3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01B264C"/>
    <w:multiLevelType w:val="multilevel"/>
    <w:tmpl w:val="D264F1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F0"/>
    <w:rsid w:val="001024E2"/>
    <w:rsid w:val="004F6FF0"/>
    <w:rsid w:val="00714D74"/>
    <w:rsid w:val="00861499"/>
    <w:rsid w:val="009D6C13"/>
    <w:rsid w:val="00C0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F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0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C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6F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0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C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23CCC-57FF-4326-810E-8EA482EA4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</dc:creator>
  <cp:lastModifiedBy>asp</cp:lastModifiedBy>
  <cp:revision>2</cp:revision>
  <cp:lastPrinted>2015-09-09T12:42:00Z</cp:lastPrinted>
  <dcterms:created xsi:type="dcterms:W3CDTF">2015-09-09T12:04:00Z</dcterms:created>
  <dcterms:modified xsi:type="dcterms:W3CDTF">2015-09-14T10:08:00Z</dcterms:modified>
</cp:coreProperties>
</file>