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F767" w14:textId="77777777" w:rsidR="00F74D79" w:rsidRPr="00296074" w:rsidRDefault="0024196C">
      <w:pPr>
        <w:rPr>
          <w:rFonts w:ascii="Times New Roman" w:hAnsi="Times New Roman" w:cs="Times New Roman"/>
        </w:rPr>
      </w:pPr>
      <w:r w:rsidRPr="00296074">
        <w:rPr>
          <w:rFonts w:ascii="Times New Roman" w:hAnsi="Times New Roman" w:cs="Times New Roman"/>
          <w:lang w:val="en-US"/>
        </w:rPr>
        <w:t xml:space="preserve">  </w:t>
      </w:r>
      <w:r w:rsidRPr="00296074">
        <w:rPr>
          <w:rFonts w:ascii="Times New Roman" w:hAnsi="Times New Roman" w:cs="Times New Roman"/>
        </w:rPr>
        <w:t xml:space="preserve"> ТЕЗИСЫ</w:t>
      </w:r>
    </w:p>
    <w:p w14:paraId="7A97D8CC" w14:textId="77777777" w:rsidR="0024196C" w:rsidRPr="00296074" w:rsidRDefault="0024196C">
      <w:pPr>
        <w:rPr>
          <w:rFonts w:ascii="Times New Roman" w:hAnsi="Times New Roman" w:cs="Times New Roman"/>
        </w:rPr>
      </w:pPr>
    </w:p>
    <w:p w14:paraId="2E64F4A9" w14:textId="77777777" w:rsidR="0024196C" w:rsidRPr="00296074" w:rsidRDefault="0024196C">
      <w:pPr>
        <w:rPr>
          <w:rFonts w:ascii="Times New Roman" w:hAnsi="Times New Roman" w:cs="Times New Roman"/>
        </w:rPr>
      </w:pPr>
    </w:p>
    <w:p w14:paraId="720AB642" w14:textId="01C409DF" w:rsidR="00BA2E85" w:rsidRPr="00296074" w:rsidRDefault="00BA2E85" w:rsidP="00BA2E85">
      <w:pPr>
        <w:rPr>
          <w:rFonts w:ascii="Times New Roman" w:eastAsia="Times New Roman" w:hAnsi="Times New Roman" w:cs="Times New Roman"/>
          <w:b/>
        </w:rPr>
      </w:pPr>
      <w:proofErr w:type="spellStart"/>
      <w:r w:rsidRPr="00296074">
        <w:rPr>
          <w:rFonts w:ascii="Times New Roman" w:eastAsia="Times New Roman" w:hAnsi="Times New Roman" w:cs="Times New Roman"/>
          <w:b/>
        </w:rPr>
        <w:t>Каптерев</w:t>
      </w:r>
      <w:proofErr w:type="spellEnd"/>
      <w:r w:rsidRPr="00296074">
        <w:rPr>
          <w:rFonts w:ascii="Times New Roman" w:eastAsia="Times New Roman" w:hAnsi="Times New Roman" w:cs="Times New Roman"/>
          <w:b/>
        </w:rPr>
        <w:t xml:space="preserve"> С. К. (</w:t>
      </w:r>
      <w:r w:rsidR="00296074">
        <w:rPr>
          <w:rFonts w:ascii="Times New Roman" w:eastAsia="Times New Roman" w:hAnsi="Times New Roman" w:cs="Times New Roman"/>
          <w:b/>
        </w:rPr>
        <w:t xml:space="preserve">НИИК - </w:t>
      </w:r>
      <w:r w:rsidRPr="00296074">
        <w:rPr>
          <w:rFonts w:ascii="Times New Roman" w:eastAsia="Times New Roman" w:hAnsi="Times New Roman" w:cs="Times New Roman"/>
          <w:b/>
        </w:rPr>
        <w:t xml:space="preserve">ВГИК - РГГУ) "Барри </w:t>
      </w:r>
      <w:proofErr w:type="spellStart"/>
      <w:r w:rsidRPr="00296074">
        <w:rPr>
          <w:rFonts w:ascii="Times New Roman" w:eastAsia="Times New Roman" w:hAnsi="Times New Roman" w:cs="Times New Roman"/>
          <w:b/>
        </w:rPr>
        <w:t>Линдон</w:t>
      </w:r>
      <w:proofErr w:type="spellEnd"/>
      <w:r w:rsidRPr="00296074">
        <w:rPr>
          <w:rFonts w:ascii="Times New Roman" w:eastAsia="Times New Roman" w:hAnsi="Times New Roman" w:cs="Times New Roman"/>
          <w:b/>
        </w:rPr>
        <w:t xml:space="preserve">" и "Сияние" Стэнли Кубрика как размышления о прошлом через </w:t>
      </w:r>
      <w:proofErr w:type="spellStart"/>
      <w:r w:rsidRPr="00296074">
        <w:rPr>
          <w:rFonts w:ascii="Times New Roman" w:eastAsia="Times New Roman" w:hAnsi="Times New Roman" w:cs="Times New Roman"/>
          <w:b/>
        </w:rPr>
        <w:t>вчувствование</w:t>
      </w:r>
      <w:proofErr w:type="spellEnd"/>
      <w:r w:rsidRPr="00296074">
        <w:rPr>
          <w:rFonts w:ascii="Times New Roman" w:eastAsia="Times New Roman" w:hAnsi="Times New Roman" w:cs="Times New Roman"/>
          <w:b/>
        </w:rPr>
        <w:t xml:space="preserve"> в литературу</w:t>
      </w:r>
    </w:p>
    <w:p w14:paraId="5CE52FA8" w14:textId="77777777" w:rsidR="00314200" w:rsidRPr="00296074" w:rsidRDefault="00314200" w:rsidP="00BA2E85">
      <w:pPr>
        <w:rPr>
          <w:rFonts w:ascii="Times New Roman" w:eastAsia="Times New Roman" w:hAnsi="Times New Roman" w:cs="Times New Roman"/>
          <w:b/>
        </w:rPr>
      </w:pPr>
    </w:p>
    <w:p w14:paraId="5F622A47" w14:textId="77777777" w:rsidR="00314200" w:rsidRPr="00296074" w:rsidRDefault="00314200" w:rsidP="00BA2E85">
      <w:pPr>
        <w:rPr>
          <w:rFonts w:ascii="Times New Roman" w:eastAsia="Times New Roman" w:hAnsi="Times New Roman" w:cs="Times New Roman"/>
        </w:rPr>
      </w:pPr>
    </w:p>
    <w:p w14:paraId="76146DB1" w14:textId="77777777" w:rsidR="00314200" w:rsidRPr="00296074" w:rsidRDefault="00314200" w:rsidP="00314200">
      <w:pPr>
        <w:shd w:val="clear" w:color="auto" w:fill="FFFFFF"/>
        <w:contextualSpacing/>
        <w:rPr>
          <w:rFonts w:ascii="Times New Roman" w:hAnsi="Times New Roman" w:cs="Times New Roman"/>
          <w:color w:val="222222"/>
        </w:rPr>
      </w:pPr>
      <w:r w:rsidRPr="00296074">
        <w:rPr>
          <w:rFonts w:ascii="Times New Roman" w:hAnsi="Times New Roman" w:cs="Times New Roman"/>
          <w:color w:val="222222"/>
        </w:rPr>
        <w:tab/>
        <w:t>Доклад гипотетически утверждает, что кинорежиссёр – по крайней мере, такого ранга как Кубрик - вкладывает в экранизацию намного больше усилий (в общем выходящих за пределы писательского воображения и опыта), чем писатель (независимо от его ранга) - в литературный оригинал. Начиная с селекции материала, со сценарного сжатия или расширения, и кончая поисками образной эквивалентности и создания общей атмосферы места и эпохи – через комплекс разнообразных средств и коллективную работу помощников-профессионалов.</w:t>
      </w:r>
    </w:p>
    <w:p w14:paraId="70C90D4D" w14:textId="3AD161AA" w:rsidR="00314200" w:rsidRPr="0038448D" w:rsidRDefault="00314200" w:rsidP="00296074">
      <w:pPr>
        <w:shd w:val="clear" w:color="auto" w:fill="FFFFFF"/>
        <w:ind w:firstLine="708"/>
        <w:contextualSpacing/>
        <w:rPr>
          <w:rFonts w:ascii="Times New Roman" w:hAnsi="Times New Roman" w:cs="Times New Roman"/>
          <w:color w:val="222222"/>
        </w:rPr>
      </w:pPr>
      <w:r w:rsidRPr="00296074">
        <w:rPr>
          <w:rFonts w:ascii="Times New Roman" w:hAnsi="Times New Roman" w:cs="Times New Roman"/>
          <w:color w:val="222222"/>
        </w:rPr>
        <w:t xml:space="preserve">По </w:t>
      </w:r>
      <w:r w:rsidR="00296074" w:rsidRPr="00296074">
        <w:rPr>
          <w:rFonts w:ascii="Times New Roman" w:hAnsi="Times New Roman" w:cs="Times New Roman"/>
          <w:color w:val="222222"/>
        </w:rPr>
        <w:t xml:space="preserve">В. </w:t>
      </w:r>
      <w:proofErr w:type="spellStart"/>
      <w:r w:rsidRPr="00296074">
        <w:rPr>
          <w:rFonts w:ascii="Times New Roman" w:hAnsi="Times New Roman" w:cs="Times New Roman"/>
          <w:color w:val="222222"/>
        </w:rPr>
        <w:t>Воррингеру</w:t>
      </w:r>
      <w:proofErr w:type="spellEnd"/>
      <w:r w:rsidRPr="00296074">
        <w:rPr>
          <w:rFonts w:ascii="Times New Roman" w:hAnsi="Times New Roman" w:cs="Times New Roman"/>
          <w:color w:val="222222"/>
        </w:rPr>
        <w:t xml:space="preserve"> одной из двух противоположных творческих тенденций человека является «</w:t>
      </w:r>
      <w:proofErr w:type="spellStart"/>
      <w:r w:rsidRPr="00296074">
        <w:rPr>
          <w:rFonts w:ascii="Times New Roman" w:hAnsi="Times New Roman" w:cs="Times New Roman"/>
          <w:color w:val="222222"/>
        </w:rPr>
        <w:t>вчу</w:t>
      </w:r>
      <w:r w:rsidR="00296074" w:rsidRPr="00296074">
        <w:rPr>
          <w:rFonts w:ascii="Times New Roman" w:hAnsi="Times New Roman" w:cs="Times New Roman"/>
          <w:color w:val="222222"/>
        </w:rPr>
        <w:t>в</w:t>
      </w:r>
      <w:r w:rsidRPr="00296074">
        <w:rPr>
          <w:rFonts w:ascii="Times New Roman" w:hAnsi="Times New Roman" w:cs="Times New Roman"/>
          <w:color w:val="222222"/>
        </w:rPr>
        <w:t>ствование</w:t>
      </w:r>
      <w:proofErr w:type="spellEnd"/>
      <w:r w:rsidRPr="00296074">
        <w:rPr>
          <w:rFonts w:ascii="Times New Roman" w:hAnsi="Times New Roman" w:cs="Times New Roman"/>
          <w:color w:val="222222"/>
        </w:rPr>
        <w:t xml:space="preserve">» – тяга к одухотворению, обратная абстрагированию и, как кажется докладчику, применимая к феномену экранизации. Именно эта тенденция - субъективная по сути, но вполне раскладываемая на технические, производственные и другие элементы -  во многом лежит в основе экранизации – как, впрочем, и кинематографа вообще. В силу особенностей последнего (лежащей в его основе </w:t>
      </w:r>
      <w:proofErr w:type="spellStart"/>
      <w:r w:rsidRPr="0038448D">
        <w:rPr>
          <w:rFonts w:ascii="Times New Roman" w:hAnsi="Times New Roman" w:cs="Times New Roman"/>
          <w:color w:val="222222"/>
        </w:rPr>
        <w:t>зрительности</w:t>
      </w:r>
      <w:proofErr w:type="spellEnd"/>
      <w:r w:rsidRPr="0038448D">
        <w:rPr>
          <w:rFonts w:ascii="Times New Roman" w:hAnsi="Times New Roman" w:cs="Times New Roman"/>
          <w:color w:val="222222"/>
        </w:rPr>
        <w:t xml:space="preserve">, производственной коллективности, экономики и т. д.), </w:t>
      </w:r>
      <w:proofErr w:type="spellStart"/>
      <w:r w:rsidRPr="0038448D">
        <w:rPr>
          <w:rFonts w:ascii="Times New Roman" w:hAnsi="Times New Roman" w:cs="Times New Roman"/>
          <w:color w:val="222222"/>
        </w:rPr>
        <w:t>вчуствование</w:t>
      </w:r>
      <w:proofErr w:type="spellEnd"/>
      <w:r w:rsidRPr="0038448D">
        <w:rPr>
          <w:rFonts w:ascii="Times New Roman" w:hAnsi="Times New Roman" w:cs="Times New Roman"/>
          <w:color w:val="222222"/>
        </w:rPr>
        <w:t xml:space="preserve"> парадоксально уводит </w:t>
      </w:r>
      <w:proofErr w:type="spellStart"/>
      <w:r w:rsidRPr="0038448D">
        <w:rPr>
          <w:rFonts w:ascii="Times New Roman" w:hAnsi="Times New Roman" w:cs="Times New Roman"/>
          <w:color w:val="222222"/>
        </w:rPr>
        <w:t>экранизатора</w:t>
      </w:r>
      <w:proofErr w:type="spellEnd"/>
      <w:r w:rsidRPr="0038448D">
        <w:rPr>
          <w:rFonts w:ascii="Times New Roman" w:hAnsi="Times New Roman" w:cs="Times New Roman"/>
          <w:color w:val="222222"/>
        </w:rPr>
        <w:t xml:space="preserve"> от идей и стиля автора литературного оригинала. </w:t>
      </w:r>
    </w:p>
    <w:p w14:paraId="0E30382B" w14:textId="77777777" w:rsidR="0038448D" w:rsidRDefault="0038448D" w:rsidP="0038448D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</w:rPr>
      </w:pPr>
      <w:r w:rsidRPr="0038448D">
        <w:rPr>
          <w:rFonts w:ascii="Times New Roman" w:eastAsia="Times New Roman" w:hAnsi="Times New Roman" w:cs="Times New Roman"/>
        </w:rPr>
        <w:t xml:space="preserve">Я пытаюсь подходить к феномену экранизации с точки зрения утрированно массовой природы кино (в контексте его производства и потребления), а также с точки зрения </w:t>
      </w:r>
      <w:proofErr w:type="spellStart"/>
      <w:r w:rsidRPr="0038448D">
        <w:rPr>
          <w:rFonts w:ascii="Times New Roman" w:eastAsia="Times New Roman" w:hAnsi="Times New Roman" w:cs="Times New Roman"/>
        </w:rPr>
        <w:t>адаптирования</w:t>
      </w:r>
      <w:proofErr w:type="spellEnd"/>
      <w:r w:rsidRPr="0038448D">
        <w:rPr>
          <w:rFonts w:ascii="Times New Roman" w:eastAsia="Times New Roman" w:hAnsi="Times New Roman" w:cs="Times New Roman"/>
        </w:rPr>
        <w:t xml:space="preserve"> кинодеятелем своего субъективного восприятия литературного произведения к конкретным условиям той ситуации, в которой он находится в данный момент своей творческой и производственной истории. </w:t>
      </w:r>
    </w:p>
    <w:p w14:paraId="2924DBB2" w14:textId="6AE791ED" w:rsidR="00296074" w:rsidRDefault="00314200" w:rsidP="0038448D">
      <w:pPr>
        <w:shd w:val="clear" w:color="auto" w:fill="FFFFFF"/>
        <w:ind w:firstLine="708"/>
        <w:contextualSpacing/>
        <w:rPr>
          <w:rFonts w:ascii="Times New Roman" w:hAnsi="Times New Roman" w:cs="Times New Roman"/>
          <w:color w:val="222222"/>
        </w:rPr>
      </w:pPr>
      <w:r w:rsidRPr="0038448D">
        <w:rPr>
          <w:rFonts w:ascii="Times New Roman" w:hAnsi="Times New Roman" w:cs="Times New Roman"/>
          <w:color w:val="222222"/>
        </w:rPr>
        <w:t>Основной тезис: Кубрик любил экранизировать литературу и делал это в сугубо неакадемических условиях, и поэтому оба выбранных фильма можно в первую очередь рассматривать как его собственный опыт, а не как адаптации предыдущего опыта</w:t>
      </w:r>
      <w:r w:rsidRPr="00296074">
        <w:rPr>
          <w:rFonts w:ascii="Times New Roman" w:hAnsi="Times New Roman" w:cs="Times New Roman"/>
          <w:color w:val="222222"/>
        </w:rPr>
        <w:t xml:space="preserve"> литературных деятелей и литературы как искусства, радикально отличающегося от кинематографа. </w:t>
      </w:r>
    </w:p>
    <w:p w14:paraId="58BB595F" w14:textId="77777777" w:rsidR="00296074" w:rsidRDefault="00296074" w:rsidP="00296074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660758C" w14:textId="77777777" w:rsidR="00296074" w:rsidRPr="00296074" w:rsidRDefault="00296074" w:rsidP="00296074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B4EF8FA" w14:textId="060CF271" w:rsidR="0024196C" w:rsidRPr="00296074" w:rsidRDefault="0024196C" w:rsidP="00296074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proofErr w:type="spellStart"/>
      <w:r w:rsidRPr="00296074">
        <w:rPr>
          <w:rFonts w:ascii="Times New Roman" w:eastAsia="Times New Roman" w:hAnsi="Times New Roman" w:cs="Times New Roman"/>
          <w:b/>
        </w:rPr>
        <w:t>Монисова</w:t>
      </w:r>
      <w:proofErr w:type="spellEnd"/>
      <w:r w:rsidRPr="00296074">
        <w:rPr>
          <w:rFonts w:ascii="Times New Roman" w:eastAsia="Times New Roman" w:hAnsi="Times New Roman" w:cs="Times New Roman"/>
          <w:b/>
        </w:rPr>
        <w:t xml:space="preserve"> И. В. Кольцова Н. З.  (МГУ) "Трудности перевода" с языка литературы на язык кино: </w:t>
      </w:r>
      <w:proofErr w:type="spellStart"/>
      <w:r w:rsidRPr="00296074">
        <w:rPr>
          <w:rFonts w:ascii="Times New Roman" w:eastAsia="Times New Roman" w:hAnsi="Times New Roman" w:cs="Times New Roman"/>
          <w:b/>
        </w:rPr>
        <w:t>интертекст</w:t>
      </w:r>
      <w:proofErr w:type="spellEnd"/>
      <w:r w:rsidRPr="00296074">
        <w:rPr>
          <w:rFonts w:ascii="Times New Roman" w:eastAsia="Times New Roman" w:hAnsi="Times New Roman" w:cs="Times New Roman"/>
          <w:b/>
        </w:rPr>
        <w:t xml:space="preserve"> в "Мелком бесе" (роман Ф. Сологуба и фильм Н. Досталя)</w:t>
      </w:r>
      <w:r w:rsidRPr="00296074">
        <w:rPr>
          <w:rFonts w:ascii="Times New Roman" w:hAnsi="Times New Roman" w:cs="Times New Roman"/>
          <w:b/>
        </w:rPr>
        <w:t xml:space="preserve">        </w:t>
      </w:r>
    </w:p>
    <w:p w14:paraId="0FB25DF3" w14:textId="77777777" w:rsidR="0024196C" w:rsidRPr="00296074" w:rsidRDefault="0024196C" w:rsidP="0024196C">
      <w:pPr>
        <w:rPr>
          <w:rFonts w:ascii="Times New Roman" w:hAnsi="Times New Roman" w:cs="Times New Roman"/>
        </w:rPr>
      </w:pPr>
    </w:p>
    <w:p w14:paraId="48CADF8F" w14:textId="33A46E80" w:rsidR="0024196C" w:rsidRPr="00296074" w:rsidRDefault="0024196C" w:rsidP="00296074">
      <w:pPr>
        <w:ind w:firstLine="708"/>
        <w:rPr>
          <w:rFonts w:ascii="Times New Roman" w:hAnsi="Times New Roman" w:cs="Times New Roman"/>
        </w:rPr>
      </w:pPr>
      <w:proofErr w:type="spellStart"/>
      <w:r w:rsidRPr="00296074">
        <w:rPr>
          <w:rFonts w:ascii="Times New Roman" w:hAnsi="Times New Roman" w:cs="Times New Roman"/>
        </w:rPr>
        <w:t>Онирическая</w:t>
      </w:r>
      <w:proofErr w:type="spellEnd"/>
      <w:r w:rsidRPr="00296074">
        <w:rPr>
          <w:rFonts w:ascii="Times New Roman" w:hAnsi="Times New Roman" w:cs="Times New Roman"/>
        </w:rPr>
        <w:t xml:space="preserve"> природа текста романа Ф. Сологуба, отражающая символистскую концепцию о мире «</w:t>
      </w:r>
      <w:proofErr w:type="spellStart"/>
      <w:r w:rsidRPr="00296074">
        <w:rPr>
          <w:rFonts w:ascii="Times New Roman" w:hAnsi="Times New Roman" w:cs="Times New Roman"/>
        </w:rPr>
        <w:t>кажимостей</w:t>
      </w:r>
      <w:proofErr w:type="spellEnd"/>
      <w:r w:rsidRPr="00296074">
        <w:rPr>
          <w:rFonts w:ascii="Times New Roman" w:hAnsi="Times New Roman" w:cs="Times New Roman"/>
        </w:rPr>
        <w:t xml:space="preserve">» и «сущностей», больше поддается «переводу» на язык кино, чем театра, и этим в какой-то мере объясняется </w:t>
      </w:r>
      <w:proofErr w:type="spellStart"/>
      <w:r w:rsidRPr="00296074">
        <w:rPr>
          <w:rFonts w:ascii="Times New Roman" w:hAnsi="Times New Roman" w:cs="Times New Roman"/>
        </w:rPr>
        <w:t>обедненность</w:t>
      </w:r>
      <w:proofErr w:type="spellEnd"/>
      <w:r w:rsidRPr="00296074">
        <w:rPr>
          <w:rFonts w:ascii="Times New Roman" w:hAnsi="Times New Roman" w:cs="Times New Roman"/>
        </w:rPr>
        <w:t xml:space="preserve"> романных инсценировок, в том числе и при непосредственном участии автора.  Фильм Николая Досталя 1995 года, на наш взгляд, представляет собой адаптацию, в которой тонко схвачена специфика символистского </w:t>
      </w:r>
      <w:proofErr w:type="spellStart"/>
      <w:r w:rsidRPr="00296074">
        <w:rPr>
          <w:rFonts w:ascii="Times New Roman" w:hAnsi="Times New Roman" w:cs="Times New Roman"/>
        </w:rPr>
        <w:t>претекста</w:t>
      </w:r>
      <w:proofErr w:type="spellEnd"/>
      <w:r w:rsidRPr="00296074">
        <w:rPr>
          <w:rFonts w:ascii="Times New Roman" w:hAnsi="Times New Roman" w:cs="Times New Roman"/>
        </w:rPr>
        <w:t xml:space="preserve"> и в то же время ощущаются «токи» современности при отсутствии нарочитой модернизации первоисточника. Одним из путей адекватного воплощения на экране классического текста становится работа с насыщенным </w:t>
      </w:r>
      <w:proofErr w:type="spellStart"/>
      <w:r w:rsidRPr="00296074">
        <w:rPr>
          <w:rFonts w:ascii="Times New Roman" w:hAnsi="Times New Roman" w:cs="Times New Roman"/>
        </w:rPr>
        <w:t>интертекстуальным</w:t>
      </w:r>
      <w:proofErr w:type="spellEnd"/>
      <w:r w:rsidRPr="00296074">
        <w:rPr>
          <w:rFonts w:ascii="Times New Roman" w:hAnsi="Times New Roman" w:cs="Times New Roman"/>
        </w:rPr>
        <w:t xml:space="preserve"> планом романа, часть которого аккуратно «считывается» и </w:t>
      </w:r>
      <w:proofErr w:type="spellStart"/>
      <w:r w:rsidRPr="00296074">
        <w:rPr>
          <w:rFonts w:ascii="Times New Roman" w:hAnsi="Times New Roman" w:cs="Times New Roman"/>
        </w:rPr>
        <w:t>визуализуется</w:t>
      </w:r>
      <w:proofErr w:type="spellEnd"/>
      <w:r w:rsidRPr="00296074">
        <w:rPr>
          <w:rFonts w:ascii="Times New Roman" w:hAnsi="Times New Roman" w:cs="Times New Roman"/>
        </w:rPr>
        <w:t xml:space="preserve">, иногда даже наращиваясь при этом, а часть сокращается или заменяется режиссерскими аллюзиями, подключающими культурный опыт современника. </w:t>
      </w:r>
    </w:p>
    <w:p w14:paraId="29EF5834" w14:textId="77777777" w:rsidR="0024196C" w:rsidRPr="00296074" w:rsidRDefault="0024196C" w:rsidP="0024196C">
      <w:pPr>
        <w:rPr>
          <w:rFonts w:ascii="Times New Roman" w:hAnsi="Times New Roman" w:cs="Times New Roman"/>
        </w:rPr>
      </w:pPr>
      <w:r w:rsidRPr="00296074">
        <w:rPr>
          <w:rFonts w:ascii="Times New Roman" w:hAnsi="Times New Roman" w:cs="Times New Roman"/>
        </w:rPr>
        <w:t xml:space="preserve">       Учитывая не только романную концепцию, но и весьма от нее отличную идею одноименной пьесы 1909 г., режиссер обнажает трагизм в образе центрального героя, используя</w:t>
      </w:r>
      <w:r w:rsidRPr="00296074">
        <w:rPr>
          <w:rFonts w:ascii="Times New Roman" w:hAnsi="Times New Roman" w:cs="Times New Roman"/>
          <w:b/>
        </w:rPr>
        <w:t xml:space="preserve"> </w:t>
      </w:r>
      <w:r w:rsidRPr="00296074">
        <w:rPr>
          <w:rFonts w:ascii="Times New Roman" w:hAnsi="Times New Roman" w:cs="Times New Roman"/>
        </w:rPr>
        <w:t>собственные</w:t>
      </w:r>
      <w:r w:rsidRPr="00296074">
        <w:rPr>
          <w:rFonts w:ascii="Times New Roman" w:hAnsi="Times New Roman" w:cs="Times New Roman"/>
          <w:color w:val="FF0000"/>
        </w:rPr>
        <w:t xml:space="preserve"> </w:t>
      </w:r>
      <w:r w:rsidRPr="00296074">
        <w:rPr>
          <w:rFonts w:ascii="Times New Roman" w:hAnsi="Times New Roman" w:cs="Times New Roman"/>
        </w:rPr>
        <w:t xml:space="preserve">отсылки к Достоевскому и Гоголю. Кроме того, в фильме </w:t>
      </w:r>
      <w:r w:rsidRPr="00296074">
        <w:rPr>
          <w:rFonts w:ascii="Times New Roman" w:hAnsi="Times New Roman" w:cs="Times New Roman"/>
        </w:rPr>
        <w:lastRenderedPageBreak/>
        <w:t xml:space="preserve">снимается </w:t>
      </w:r>
      <w:proofErr w:type="spellStart"/>
      <w:r w:rsidRPr="00296074">
        <w:rPr>
          <w:rFonts w:ascii="Times New Roman" w:hAnsi="Times New Roman" w:cs="Times New Roman"/>
        </w:rPr>
        <w:t>антитетичность</w:t>
      </w:r>
      <w:proofErr w:type="spellEnd"/>
      <w:r w:rsidRPr="00296074">
        <w:rPr>
          <w:rFonts w:ascii="Times New Roman" w:hAnsi="Times New Roman" w:cs="Times New Roman"/>
        </w:rPr>
        <w:t xml:space="preserve">  линий </w:t>
      </w:r>
      <w:proofErr w:type="spellStart"/>
      <w:r w:rsidRPr="00296074">
        <w:rPr>
          <w:rFonts w:ascii="Times New Roman" w:hAnsi="Times New Roman" w:cs="Times New Roman"/>
        </w:rPr>
        <w:t>Передонов</w:t>
      </w:r>
      <w:proofErr w:type="spellEnd"/>
      <w:r w:rsidRPr="00296074">
        <w:rPr>
          <w:rFonts w:ascii="Times New Roman" w:hAnsi="Times New Roman" w:cs="Times New Roman"/>
        </w:rPr>
        <w:t xml:space="preserve">/Варвара и Саша/Людмила, в том числе на </w:t>
      </w:r>
      <w:proofErr w:type="spellStart"/>
      <w:r w:rsidRPr="00296074">
        <w:rPr>
          <w:rFonts w:ascii="Times New Roman" w:hAnsi="Times New Roman" w:cs="Times New Roman"/>
        </w:rPr>
        <w:t>интертекстуальном</w:t>
      </w:r>
      <w:proofErr w:type="spellEnd"/>
      <w:r w:rsidRPr="00296074">
        <w:rPr>
          <w:rFonts w:ascii="Times New Roman" w:hAnsi="Times New Roman" w:cs="Times New Roman"/>
        </w:rPr>
        <w:t xml:space="preserve"> уровне,  за счет отказа от пасторальных мотивов, которые сопровождают ряд сцен с молодыми героями у Сологуба, и привлечения ассоциаций с современной массовой культурой.          </w:t>
      </w:r>
    </w:p>
    <w:p w14:paraId="5E1781E7" w14:textId="77777777" w:rsidR="0024196C" w:rsidRPr="00296074" w:rsidRDefault="0024196C">
      <w:pPr>
        <w:rPr>
          <w:rFonts w:ascii="Times New Roman" w:hAnsi="Times New Roman" w:cs="Times New Roman"/>
        </w:rPr>
      </w:pPr>
    </w:p>
    <w:p w14:paraId="46DF71E7" w14:textId="77777777" w:rsidR="0024196C" w:rsidRPr="00296074" w:rsidRDefault="0024196C">
      <w:pPr>
        <w:rPr>
          <w:rFonts w:ascii="Times New Roman" w:hAnsi="Times New Roman" w:cs="Times New Roman"/>
        </w:rPr>
      </w:pPr>
    </w:p>
    <w:p w14:paraId="5D9E6F15" w14:textId="77777777" w:rsidR="0024196C" w:rsidRPr="00296074" w:rsidRDefault="0024196C" w:rsidP="0024196C">
      <w:pPr>
        <w:rPr>
          <w:rFonts w:ascii="Times New Roman" w:hAnsi="Times New Roman" w:cs="Times New Roman"/>
        </w:rPr>
      </w:pPr>
    </w:p>
    <w:p w14:paraId="2218552B" w14:textId="77777777" w:rsidR="00BA2E85" w:rsidRPr="00296074" w:rsidRDefault="00BA2E85" w:rsidP="00BA2E85">
      <w:pPr>
        <w:rPr>
          <w:rFonts w:ascii="Times New Roman" w:eastAsia="Times New Roman" w:hAnsi="Times New Roman" w:cs="Times New Roman"/>
          <w:b/>
        </w:rPr>
      </w:pPr>
      <w:r w:rsidRPr="00296074">
        <w:rPr>
          <w:rFonts w:ascii="Times New Roman" w:eastAsia="Times New Roman" w:hAnsi="Times New Roman" w:cs="Times New Roman"/>
          <w:b/>
        </w:rPr>
        <w:t xml:space="preserve">Донскова Ю. В.  Махно О. А. (ПСТГУ) Иконографический </w:t>
      </w:r>
      <w:proofErr w:type="spellStart"/>
      <w:r w:rsidRPr="00296074">
        <w:rPr>
          <w:rFonts w:ascii="Times New Roman" w:eastAsia="Times New Roman" w:hAnsi="Times New Roman" w:cs="Times New Roman"/>
          <w:b/>
        </w:rPr>
        <w:t>интертекст</w:t>
      </w:r>
      <w:proofErr w:type="spellEnd"/>
      <w:r w:rsidRPr="00296074">
        <w:rPr>
          <w:rFonts w:ascii="Times New Roman" w:eastAsia="Times New Roman" w:hAnsi="Times New Roman" w:cs="Times New Roman"/>
          <w:b/>
        </w:rPr>
        <w:t xml:space="preserve"> в анимационном фильме А. Петрова «Моя любовь» (по роману И. С. </w:t>
      </w:r>
      <w:proofErr w:type="spellStart"/>
      <w:r w:rsidRPr="00296074">
        <w:rPr>
          <w:rFonts w:ascii="Times New Roman" w:eastAsia="Times New Roman" w:hAnsi="Times New Roman" w:cs="Times New Roman"/>
          <w:b/>
        </w:rPr>
        <w:t>Шмелёва</w:t>
      </w:r>
      <w:proofErr w:type="spellEnd"/>
      <w:r w:rsidRPr="00296074">
        <w:rPr>
          <w:rFonts w:ascii="Times New Roman" w:eastAsia="Times New Roman" w:hAnsi="Times New Roman" w:cs="Times New Roman"/>
          <w:b/>
        </w:rPr>
        <w:t xml:space="preserve"> «История любовная»)</w:t>
      </w:r>
    </w:p>
    <w:p w14:paraId="1A88129D" w14:textId="77777777" w:rsidR="00BA2E85" w:rsidRPr="00296074" w:rsidRDefault="00BA2E85" w:rsidP="00BA2E85">
      <w:pPr>
        <w:rPr>
          <w:rFonts w:ascii="Times New Roman" w:eastAsia="Times New Roman" w:hAnsi="Times New Roman" w:cs="Times New Roman"/>
        </w:rPr>
      </w:pPr>
    </w:p>
    <w:p w14:paraId="713EC927" w14:textId="77777777" w:rsidR="00BA2E85" w:rsidRPr="00296074" w:rsidRDefault="00BA2E85" w:rsidP="00BA2E85">
      <w:pPr>
        <w:pStyle w:val="1"/>
        <w:spacing w:before="0" w:after="0" w:line="100" w:lineRule="atLeast"/>
        <w:ind w:firstLine="851"/>
        <w:jc w:val="both"/>
        <w:rPr>
          <w:color w:val="000000"/>
          <w:sz w:val="24"/>
          <w:szCs w:val="24"/>
        </w:rPr>
      </w:pPr>
      <w:r w:rsidRPr="00296074">
        <w:rPr>
          <w:color w:val="000000"/>
          <w:sz w:val="24"/>
          <w:szCs w:val="24"/>
        </w:rPr>
        <w:t>Роман И. Шмелева  «История любовная» (1926</w:t>
      </w:r>
      <w:r w:rsidRPr="00296074">
        <w:rPr>
          <w:color w:val="000000"/>
          <w:sz w:val="24"/>
          <w:szCs w:val="24"/>
          <w:lang w:val="en-US"/>
        </w:rPr>
        <w:t>‒</w:t>
      </w:r>
      <w:r w:rsidRPr="00296074">
        <w:rPr>
          <w:color w:val="000000"/>
          <w:sz w:val="24"/>
          <w:szCs w:val="24"/>
        </w:rPr>
        <w:t xml:space="preserve">1927) и анимационный фильм А. Петрова «Моя любовь» (2006) рассматриваются во взаимосвязи вербальный−иконический текст, где последний образует сложную </w:t>
      </w:r>
      <w:proofErr w:type="spellStart"/>
      <w:r w:rsidRPr="00296074">
        <w:rPr>
          <w:color w:val="000000"/>
          <w:sz w:val="24"/>
          <w:szCs w:val="24"/>
        </w:rPr>
        <w:t>интертекстуальную</w:t>
      </w:r>
      <w:proofErr w:type="spellEnd"/>
      <w:r w:rsidRPr="00296074">
        <w:rPr>
          <w:color w:val="000000"/>
          <w:sz w:val="24"/>
          <w:szCs w:val="24"/>
        </w:rPr>
        <w:t xml:space="preserve"> структуру, привлекая в качестве средства визуализации живопись. В связи с чем образуется триада «роман»</w:t>
      </w:r>
      <w:r w:rsidRPr="00296074">
        <w:rPr>
          <w:color w:val="000000"/>
          <w:sz w:val="24"/>
          <w:szCs w:val="24"/>
          <w:lang w:val="en-US"/>
        </w:rPr>
        <w:t>‒</w:t>
      </w:r>
      <w:r w:rsidRPr="00296074">
        <w:rPr>
          <w:color w:val="000000"/>
          <w:sz w:val="24"/>
          <w:szCs w:val="24"/>
        </w:rPr>
        <w:t>«живопись»</w:t>
      </w:r>
      <w:r w:rsidRPr="00296074">
        <w:rPr>
          <w:color w:val="000000"/>
          <w:sz w:val="24"/>
          <w:szCs w:val="24"/>
          <w:lang w:val="en-US"/>
        </w:rPr>
        <w:t>‒</w:t>
      </w:r>
      <w:r w:rsidRPr="00296074">
        <w:rPr>
          <w:color w:val="000000"/>
          <w:sz w:val="24"/>
          <w:szCs w:val="24"/>
        </w:rPr>
        <w:t xml:space="preserve"> «анимационный фильм». Важным в ней является не только характер </w:t>
      </w:r>
      <w:proofErr w:type="spellStart"/>
      <w:r w:rsidRPr="00296074">
        <w:rPr>
          <w:color w:val="000000"/>
          <w:sz w:val="24"/>
          <w:szCs w:val="24"/>
        </w:rPr>
        <w:t>интертекстуальных</w:t>
      </w:r>
      <w:proofErr w:type="spellEnd"/>
      <w:r w:rsidRPr="00296074">
        <w:rPr>
          <w:color w:val="000000"/>
          <w:sz w:val="24"/>
          <w:szCs w:val="24"/>
        </w:rPr>
        <w:t xml:space="preserve"> взаимоотношений между иконическим (анимационный фильм) текстом и вербальным, но и включение живописи в эту триаду, что осложняет систему </w:t>
      </w:r>
      <w:proofErr w:type="spellStart"/>
      <w:r w:rsidRPr="00296074">
        <w:rPr>
          <w:color w:val="000000"/>
          <w:sz w:val="24"/>
          <w:szCs w:val="24"/>
        </w:rPr>
        <w:t>референциальных</w:t>
      </w:r>
      <w:proofErr w:type="spellEnd"/>
      <w:r w:rsidRPr="00296074">
        <w:rPr>
          <w:color w:val="000000"/>
          <w:sz w:val="24"/>
          <w:szCs w:val="24"/>
        </w:rPr>
        <w:t xml:space="preserve"> </w:t>
      </w:r>
      <w:proofErr w:type="spellStart"/>
      <w:r w:rsidRPr="00296074">
        <w:rPr>
          <w:color w:val="000000"/>
          <w:sz w:val="24"/>
          <w:szCs w:val="24"/>
        </w:rPr>
        <w:t>межтекстовых</w:t>
      </w:r>
      <w:proofErr w:type="spellEnd"/>
      <w:r w:rsidRPr="00296074">
        <w:rPr>
          <w:color w:val="000000"/>
          <w:sz w:val="24"/>
          <w:szCs w:val="24"/>
        </w:rPr>
        <w:t xml:space="preserve"> отношений. Данные взаимоотношения различных видов текстовых реальностей анализируются нами через призму </w:t>
      </w:r>
      <w:proofErr w:type="spellStart"/>
      <w:r w:rsidRPr="00296074">
        <w:rPr>
          <w:color w:val="000000"/>
          <w:sz w:val="24"/>
          <w:szCs w:val="24"/>
        </w:rPr>
        <w:t>экфрасиса</w:t>
      </w:r>
      <w:proofErr w:type="spellEnd"/>
      <w:r w:rsidRPr="00296074">
        <w:rPr>
          <w:color w:val="000000"/>
          <w:sz w:val="24"/>
          <w:szCs w:val="24"/>
        </w:rPr>
        <w:t xml:space="preserve">. </w:t>
      </w:r>
    </w:p>
    <w:p w14:paraId="10B7DF3F" w14:textId="77777777" w:rsidR="00BA2E85" w:rsidRPr="00296074" w:rsidRDefault="00BA2E85" w:rsidP="00BA2E85">
      <w:pPr>
        <w:pStyle w:val="1"/>
        <w:spacing w:before="0" w:after="0" w:line="100" w:lineRule="atLeast"/>
        <w:ind w:firstLine="851"/>
        <w:jc w:val="both"/>
        <w:rPr>
          <w:color w:val="000000"/>
          <w:sz w:val="24"/>
          <w:szCs w:val="24"/>
        </w:rPr>
      </w:pPr>
      <w:r w:rsidRPr="00296074">
        <w:rPr>
          <w:color w:val="000000"/>
          <w:sz w:val="24"/>
          <w:szCs w:val="24"/>
        </w:rPr>
        <w:t xml:space="preserve">В анализируемом анимационном тексте живопись вступает в различные формы </w:t>
      </w:r>
      <w:proofErr w:type="spellStart"/>
      <w:r w:rsidRPr="00296074">
        <w:rPr>
          <w:color w:val="000000"/>
          <w:sz w:val="24"/>
          <w:szCs w:val="24"/>
        </w:rPr>
        <w:t>интертекстуальных</w:t>
      </w:r>
      <w:proofErr w:type="spellEnd"/>
      <w:r w:rsidRPr="00296074">
        <w:rPr>
          <w:color w:val="000000"/>
          <w:sz w:val="24"/>
          <w:szCs w:val="24"/>
        </w:rPr>
        <w:t xml:space="preserve"> связей. Технический компонент воспроизведения визуального ряда  анимационного фильма обнаруживает переклички с манерой живописи импрессионистов. Визуальный ряд порождается как непосредственно текстом И. Шмелева, так и авторским замыслом А. Петрова. Иконографический </w:t>
      </w:r>
      <w:proofErr w:type="spellStart"/>
      <w:r w:rsidRPr="00296074">
        <w:rPr>
          <w:color w:val="000000"/>
          <w:sz w:val="24"/>
          <w:szCs w:val="24"/>
        </w:rPr>
        <w:t>интертекст</w:t>
      </w:r>
      <w:proofErr w:type="spellEnd"/>
      <w:r w:rsidRPr="00296074">
        <w:rPr>
          <w:color w:val="000000"/>
          <w:sz w:val="24"/>
          <w:szCs w:val="24"/>
        </w:rPr>
        <w:t xml:space="preserve"> приобретет характер «</w:t>
      </w:r>
      <w:proofErr w:type="spellStart"/>
      <w:r w:rsidRPr="00296074">
        <w:rPr>
          <w:color w:val="000000"/>
          <w:sz w:val="24"/>
          <w:szCs w:val="24"/>
        </w:rPr>
        <w:t>интерпретативного</w:t>
      </w:r>
      <w:proofErr w:type="spellEnd"/>
      <w:r w:rsidRPr="00296074">
        <w:rPr>
          <w:color w:val="000000"/>
          <w:sz w:val="24"/>
          <w:szCs w:val="24"/>
        </w:rPr>
        <w:t xml:space="preserve">»  (аллюзии Б.М. </w:t>
      </w:r>
      <w:proofErr w:type="spellStart"/>
      <w:r w:rsidRPr="00296074">
        <w:rPr>
          <w:color w:val="000000"/>
          <w:sz w:val="24"/>
          <w:szCs w:val="24"/>
        </w:rPr>
        <w:t>Кустодиева</w:t>
      </w:r>
      <w:proofErr w:type="spellEnd"/>
      <w:r w:rsidRPr="00296074">
        <w:rPr>
          <w:color w:val="000000"/>
          <w:sz w:val="24"/>
          <w:szCs w:val="24"/>
        </w:rPr>
        <w:t xml:space="preserve">) или  «изобразительного» </w:t>
      </w:r>
      <w:proofErr w:type="spellStart"/>
      <w:r w:rsidRPr="00296074">
        <w:rPr>
          <w:color w:val="000000"/>
          <w:sz w:val="24"/>
          <w:szCs w:val="24"/>
        </w:rPr>
        <w:t>экфрасиса</w:t>
      </w:r>
      <w:proofErr w:type="spellEnd"/>
      <w:r w:rsidRPr="00296074">
        <w:rPr>
          <w:color w:val="000000"/>
          <w:sz w:val="24"/>
          <w:szCs w:val="24"/>
        </w:rPr>
        <w:t xml:space="preserve"> (сцены Страшного суда интерьеров церквей Ярославля), живописи второй половины </w:t>
      </w:r>
      <w:r w:rsidRPr="00296074">
        <w:rPr>
          <w:color w:val="000000"/>
          <w:sz w:val="24"/>
          <w:szCs w:val="24"/>
          <w:lang w:val="en-US"/>
        </w:rPr>
        <w:t>XIX‒</w:t>
      </w:r>
      <w:r w:rsidRPr="00296074">
        <w:rPr>
          <w:color w:val="000000"/>
          <w:sz w:val="24"/>
          <w:szCs w:val="24"/>
        </w:rPr>
        <w:t xml:space="preserve">начала </w:t>
      </w:r>
      <w:r w:rsidRPr="00296074">
        <w:rPr>
          <w:color w:val="000000"/>
          <w:sz w:val="24"/>
          <w:szCs w:val="24"/>
          <w:lang w:val="en-US"/>
        </w:rPr>
        <w:t xml:space="preserve">XX </w:t>
      </w:r>
      <w:r w:rsidRPr="00296074">
        <w:rPr>
          <w:color w:val="000000"/>
          <w:sz w:val="24"/>
          <w:szCs w:val="24"/>
        </w:rPr>
        <w:t xml:space="preserve">века </w:t>
      </w:r>
      <w:r w:rsidRPr="00296074">
        <w:rPr>
          <w:color w:val="000000"/>
          <w:sz w:val="24"/>
          <w:szCs w:val="24"/>
          <w:lang w:val="en-US"/>
        </w:rPr>
        <w:t>(</w:t>
      </w:r>
      <w:r w:rsidRPr="00296074">
        <w:rPr>
          <w:color w:val="000000"/>
          <w:sz w:val="24"/>
          <w:szCs w:val="24"/>
        </w:rPr>
        <w:t>пейзажи И.И. Левитана и др.</w:t>
      </w:r>
      <w:r w:rsidRPr="00296074">
        <w:rPr>
          <w:color w:val="000000"/>
          <w:sz w:val="24"/>
          <w:szCs w:val="24"/>
          <w:lang w:val="en-US"/>
        </w:rPr>
        <w:t>).</w:t>
      </w:r>
      <w:r w:rsidRPr="00296074">
        <w:rPr>
          <w:color w:val="000000"/>
          <w:sz w:val="24"/>
          <w:szCs w:val="24"/>
        </w:rPr>
        <w:t xml:space="preserve"> Использованная А. Петровым техника, а также различные виды живописного </w:t>
      </w:r>
      <w:proofErr w:type="spellStart"/>
      <w:r w:rsidRPr="00296074">
        <w:rPr>
          <w:color w:val="000000"/>
          <w:sz w:val="24"/>
          <w:szCs w:val="24"/>
        </w:rPr>
        <w:t>интертекста</w:t>
      </w:r>
      <w:proofErr w:type="spellEnd"/>
      <w:r w:rsidRPr="00296074">
        <w:rPr>
          <w:color w:val="000000"/>
          <w:sz w:val="24"/>
          <w:szCs w:val="24"/>
        </w:rPr>
        <w:t xml:space="preserve"> в анимационном фильме «Моя любовь» снимают конфликт между живописным и словесным, живописным и анимационным.   </w:t>
      </w:r>
    </w:p>
    <w:p w14:paraId="78FC33F2" w14:textId="77777777" w:rsidR="0024196C" w:rsidRDefault="0024196C"/>
    <w:p w14:paraId="5D8A32C8" w14:textId="77777777" w:rsidR="00296074" w:rsidRDefault="00296074"/>
    <w:p w14:paraId="19CB01F8" w14:textId="2CC861C4" w:rsidR="00296074" w:rsidRDefault="00296074">
      <w:pPr>
        <w:rPr>
          <w:rFonts w:eastAsia="Times New Roman" w:cs="Times New Roman"/>
          <w:b/>
        </w:rPr>
      </w:pPr>
      <w:r w:rsidRPr="00296074">
        <w:rPr>
          <w:b/>
        </w:rPr>
        <w:t>Рыбина П. Ю. (МГУ)</w:t>
      </w:r>
      <w:r w:rsidRPr="00296074">
        <w:rPr>
          <w:rFonts w:eastAsia="Times New Roman" w:cs="Times New Roman"/>
          <w:b/>
        </w:rPr>
        <w:t xml:space="preserve"> Адаптация как артистический и философский жест: «Король Лир» ЖЛГ</w:t>
      </w:r>
    </w:p>
    <w:p w14:paraId="1E5B67A9" w14:textId="77777777" w:rsidR="00296074" w:rsidRPr="00296074" w:rsidRDefault="00296074">
      <w:pPr>
        <w:rPr>
          <w:b/>
        </w:rPr>
      </w:pPr>
    </w:p>
    <w:p w14:paraId="197D4415" w14:textId="54DAF26D" w:rsidR="00296074" w:rsidRPr="0038448D" w:rsidRDefault="00296074" w:rsidP="00296074">
      <w:pPr>
        <w:ind w:firstLine="708"/>
        <w:rPr>
          <w:rFonts w:ascii="Times New Roman" w:hAnsi="Times New Roman" w:cs="Times New Roman"/>
        </w:rPr>
      </w:pPr>
      <w:r w:rsidRPr="0038448D">
        <w:rPr>
          <w:rFonts w:ascii="Times New Roman" w:eastAsia="Times New Roman" w:hAnsi="Times New Roman" w:cs="Times New Roman"/>
        </w:rPr>
        <w:t xml:space="preserve">Формально обращаясь к адаптации литературного материала, </w:t>
      </w:r>
      <w:proofErr w:type="spellStart"/>
      <w:r w:rsidRPr="0038448D">
        <w:rPr>
          <w:rFonts w:ascii="Times New Roman" w:eastAsia="Times New Roman" w:hAnsi="Times New Roman" w:cs="Times New Roman"/>
        </w:rPr>
        <w:t>Годар</w:t>
      </w:r>
      <w:proofErr w:type="spellEnd"/>
      <w:r w:rsidRPr="0038448D">
        <w:rPr>
          <w:rFonts w:ascii="Times New Roman" w:eastAsia="Times New Roman" w:hAnsi="Times New Roman" w:cs="Times New Roman"/>
        </w:rPr>
        <w:t xml:space="preserve"> делает две существенные вещи. С одной стороны, он превращает в центральную, весьма демонстративную, проблему фильма сам факт </w:t>
      </w:r>
      <w:proofErr w:type="spellStart"/>
      <w:r w:rsidRPr="0038448D">
        <w:rPr>
          <w:rFonts w:ascii="Times New Roman" w:eastAsia="Times New Roman" w:hAnsi="Times New Roman" w:cs="Times New Roman"/>
        </w:rPr>
        <w:t>киноадаптации</w:t>
      </w:r>
      <w:proofErr w:type="spellEnd"/>
      <w:r w:rsidRPr="0038448D">
        <w:rPr>
          <w:rFonts w:ascii="Times New Roman" w:eastAsia="Times New Roman" w:hAnsi="Times New Roman" w:cs="Times New Roman"/>
        </w:rPr>
        <w:t xml:space="preserve"> и то положение, в которое попадает режиссёр, работая с классическим текстом. С другой стороны, он отдаёт текст Шекспира (а вслед за ним и другие </w:t>
      </w:r>
      <w:r w:rsidR="0038448D">
        <w:rPr>
          <w:rFonts w:ascii="Times New Roman" w:eastAsia="Times New Roman" w:hAnsi="Times New Roman" w:cs="Times New Roman"/>
        </w:rPr>
        <w:t>визуальные и словесные</w:t>
      </w:r>
      <w:r w:rsidRPr="0038448D">
        <w:rPr>
          <w:rFonts w:ascii="Times New Roman" w:eastAsia="Times New Roman" w:hAnsi="Times New Roman" w:cs="Times New Roman"/>
        </w:rPr>
        <w:t xml:space="preserve"> тексты</w:t>
      </w:r>
      <w:r w:rsidR="0038448D">
        <w:rPr>
          <w:rFonts w:ascii="Times New Roman" w:eastAsia="Times New Roman" w:hAnsi="Times New Roman" w:cs="Times New Roman"/>
        </w:rPr>
        <w:t xml:space="preserve"> </w:t>
      </w:r>
      <w:r w:rsidR="0038448D">
        <w:t>– фильм Г. Козинцева «Король Лир»</w:t>
      </w:r>
      <w:r w:rsidR="0038448D">
        <w:rPr>
          <w:rFonts w:ascii="Times New Roman" w:eastAsia="Times New Roman" w:hAnsi="Times New Roman" w:cs="Times New Roman"/>
        </w:rPr>
        <w:t xml:space="preserve">, </w:t>
      </w:r>
      <w:r w:rsidR="0038448D">
        <w:t>несколько шекспировских сонетов</w:t>
      </w:r>
      <w:r w:rsidR="0038448D">
        <w:t xml:space="preserve">, </w:t>
      </w:r>
      <w:r w:rsidR="0038448D">
        <w:t>«Волны» В. Вулф</w:t>
      </w:r>
      <w:r w:rsidR="0038448D">
        <w:t>)</w:t>
      </w:r>
      <w:bookmarkStart w:id="0" w:name="_GoBack"/>
      <w:bookmarkEnd w:id="0"/>
      <w:r w:rsidRPr="0038448D">
        <w:rPr>
          <w:rFonts w:ascii="Times New Roman" w:eastAsia="Times New Roman" w:hAnsi="Times New Roman" w:cs="Times New Roman"/>
        </w:rPr>
        <w:t xml:space="preserve"> в полное распоряжение своему </w:t>
      </w:r>
      <w:proofErr w:type="spellStart"/>
      <w:r w:rsidRPr="0038448D">
        <w:rPr>
          <w:rFonts w:ascii="Times New Roman" w:eastAsia="Times New Roman" w:hAnsi="Times New Roman" w:cs="Times New Roman"/>
        </w:rPr>
        <w:t>фильмическому</w:t>
      </w:r>
      <w:proofErr w:type="spellEnd"/>
      <w:r w:rsidRPr="0038448D">
        <w:rPr>
          <w:rFonts w:ascii="Times New Roman" w:eastAsia="Times New Roman" w:hAnsi="Times New Roman" w:cs="Times New Roman"/>
        </w:rPr>
        <w:t xml:space="preserve"> письму. Так из вычурного артистического жеста («не буду экранизировать!») рождается философский жест: </w:t>
      </w:r>
      <w:proofErr w:type="spellStart"/>
      <w:r w:rsidRPr="0038448D">
        <w:rPr>
          <w:rFonts w:ascii="Times New Roman" w:eastAsia="Times New Roman" w:hAnsi="Times New Roman" w:cs="Times New Roman"/>
        </w:rPr>
        <w:t>Годар</w:t>
      </w:r>
      <w:proofErr w:type="spellEnd"/>
      <w:r w:rsidRPr="0038448D">
        <w:rPr>
          <w:rFonts w:ascii="Times New Roman" w:eastAsia="Times New Roman" w:hAnsi="Times New Roman" w:cs="Times New Roman"/>
        </w:rPr>
        <w:t xml:space="preserve"> встраивает "Короля Лира" в свои многолетние размышления о видимом и слышимом, о свободе визуального и диктатуре аудиального образа.</w:t>
      </w:r>
    </w:p>
    <w:sectPr w:rsidR="00296074" w:rsidRPr="0038448D" w:rsidSect="00D47F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C"/>
    <w:rsid w:val="0024196C"/>
    <w:rsid w:val="00296074"/>
    <w:rsid w:val="00314200"/>
    <w:rsid w:val="0038448D"/>
    <w:rsid w:val="00BA2E85"/>
    <w:rsid w:val="00D47FFB"/>
    <w:rsid w:val="00ED4C58"/>
    <w:rsid w:val="00F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779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96C"/>
    <w:rPr>
      <w:b/>
      <w:bCs/>
    </w:rPr>
  </w:style>
  <w:style w:type="paragraph" w:customStyle="1" w:styleId="1">
    <w:name w:val="Обычный (веб)1"/>
    <w:basedOn w:val="a"/>
    <w:rsid w:val="00BA2E85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96C"/>
    <w:rPr>
      <w:b/>
      <w:bCs/>
    </w:rPr>
  </w:style>
  <w:style w:type="paragraph" w:customStyle="1" w:styleId="1">
    <w:name w:val="Обычный (веб)1"/>
    <w:basedOn w:val="a"/>
    <w:rsid w:val="00BA2E85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896</Words>
  <Characters>5109</Characters>
  <Application>Microsoft Macintosh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Рыбина</dc:creator>
  <cp:keywords/>
  <dc:description/>
  <cp:lastModifiedBy>Полина Рыбина</cp:lastModifiedBy>
  <cp:revision>4</cp:revision>
  <dcterms:created xsi:type="dcterms:W3CDTF">2015-11-23T10:42:00Z</dcterms:created>
  <dcterms:modified xsi:type="dcterms:W3CDTF">2016-01-11T09:15:00Z</dcterms:modified>
</cp:coreProperties>
</file>