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FF9" w:rsidRPr="00C77FF9" w:rsidRDefault="007742F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C61B21" wp14:editId="730B8FF6">
            <wp:extent cx="6120130" cy="8640445"/>
            <wp:effectExtent l="0" t="0" r="0" b="8255"/>
            <wp:docPr id="1" name="Рисунок 1" descr="C:\Users\asp\Desktop\Обложка\10.01.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p\Desktop\Обложка\10.01.08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FF9" w:rsidRPr="00C77FF9">
        <w:rPr>
          <w:rFonts w:ascii="Times New Roman" w:hAnsi="Times New Roman"/>
          <w:b/>
          <w:sz w:val="32"/>
          <w:szCs w:val="32"/>
        </w:rPr>
        <w:br w:type="page"/>
      </w:r>
    </w:p>
    <w:p w:rsidR="00C77FF9" w:rsidRPr="00C77FF9" w:rsidRDefault="00C77FF9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7D57FC" w:rsidRPr="004D59B9" w:rsidRDefault="004D59B9" w:rsidP="00A2695A">
      <w:pPr>
        <w:spacing w:after="0" w:line="360" w:lineRule="auto"/>
        <w:ind w:right="-225" w:firstLine="567"/>
        <w:jc w:val="center"/>
        <w:rPr>
          <w:rFonts w:ascii="Times New Roman" w:hAnsi="Times New Roman"/>
          <w:b/>
          <w:sz w:val="32"/>
          <w:szCs w:val="32"/>
        </w:rPr>
      </w:pPr>
      <w:r w:rsidRPr="004D59B9">
        <w:rPr>
          <w:rFonts w:ascii="Times New Roman" w:hAnsi="Times New Roman"/>
          <w:b/>
          <w:sz w:val="32"/>
          <w:szCs w:val="32"/>
          <w:lang w:val="en-US"/>
        </w:rPr>
        <w:t>I</w:t>
      </w:r>
      <w:r w:rsidRPr="004D59B9">
        <w:rPr>
          <w:rFonts w:ascii="Times New Roman" w:hAnsi="Times New Roman"/>
          <w:b/>
          <w:sz w:val="32"/>
          <w:szCs w:val="32"/>
        </w:rPr>
        <w:t>. Общая характеристика программы аспирантуры</w:t>
      </w:r>
    </w:p>
    <w:p w:rsidR="004D59B9" w:rsidRDefault="004D59B9" w:rsidP="00A2695A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59B9">
        <w:rPr>
          <w:rFonts w:ascii="Times New Roman" w:hAnsi="Times New Roman"/>
          <w:sz w:val="28"/>
          <w:szCs w:val="28"/>
        </w:rPr>
        <w:t>ООП подготовки научно-педагогических кадров в аспирантуре (далее</w:t>
      </w:r>
      <w:r>
        <w:rPr>
          <w:rFonts w:ascii="Times New Roman" w:hAnsi="Times New Roman"/>
          <w:sz w:val="28"/>
          <w:szCs w:val="28"/>
        </w:rPr>
        <w:t xml:space="preserve"> – программ</w:t>
      </w:r>
      <w:r w:rsidR="006267A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аспирантуры)</w:t>
      </w:r>
      <w:r w:rsidRPr="004D59B9">
        <w:rPr>
          <w:rFonts w:ascii="Times New Roman" w:hAnsi="Times New Roman"/>
          <w:sz w:val="28"/>
          <w:szCs w:val="28"/>
        </w:rPr>
        <w:t xml:space="preserve"> сформирована в соответствии с </w:t>
      </w:r>
      <w:r w:rsidR="006267A2" w:rsidRPr="006267A2">
        <w:rPr>
          <w:rFonts w:ascii="Times New Roman" w:hAnsi="Times New Roman"/>
          <w:sz w:val="28"/>
          <w:szCs w:val="28"/>
        </w:rPr>
        <w:t>Образовательным стандартом, самостоятельно устанавливаемым МГУ имени М.В. Ломоносова по направлению подготовки кадров высшей квалификации по программам подготовки научно-педагогических кадров в аспирантуре 45.06.01 ЯЗЫКОЗНАНИЕ И ЛИТЕРАТУРОВЕДЕНИЕ, Уставом МГУ имени М.В. Ломоносова в действующей редакции</w:t>
      </w:r>
      <w:r w:rsidRPr="004D59B9">
        <w:rPr>
          <w:rFonts w:ascii="Times New Roman" w:hAnsi="Times New Roman"/>
          <w:sz w:val="28"/>
          <w:szCs w:val="28"/>
        </w:rPr>
        <w:t>,</w:t>
      </w:r>
      <w:r w:rsidR="006267A2">
        <w:rPr>
          <w:rFonts w:ascii="Times New Roman" w:hAnsi="Times New Roman"/>
          <w:sz w:val="28"/>
          <w:szCs w:val="28"/>
        </w:rPr>
        <w:t xml:space="preserve"> </w:t>
      </w:r>
      <w:r w:rsidR="006267A2" w:rsidRPr="006267A2">
        <w:rPr>
          <w:rFonts w:ascii="Times New Roman" w:hAnsi="Times New Roman"/>
          <w:sz w:val="28"/>
          <w:szCs w:val="28"/>
        </w:rPr>
        <w:t>Порядком организации и осуществления образовательной деятельности по программам подготовки научно-педагогических кадров в</w:t>
      </w:r>
      <w:proofErr w:type="gramEnd"/>
      <w:r w:rsidR="006267A2" w:rsidRPr="006267A2">
        <w:rPr>
          <w:rFonts w:ascii="Times New Roman" w:hAnsi="Times New Roman"/>
          <w:sz w:val="28"/>
          <w:szCs w:val="28"/>
        </w:rPr>
        <w:t xml:space="preserve"> аспирантуре (приказ </w:t>
      </w:r>
      <w:proofErr w:type="spellStart"/>
      <w:r w:rsidR="006267A2" w:rsidRPr="006267A2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6267A2" w:rsidRPr="006267A2">
        <w:rPr>
          <w:rFonts w:ascii="Times New Roman" w:hAnsi="Times New Roman"/>
          <w:sz w:val="28"/>
          <w:szCs w:val="28"/>
        </w:rPr>
        <w:t xml:space="preserve"> России от 19 ноября 2013г. №</w:t>
      </w:r>
      <w:r w:rsidR="004A268B">
        <w:rPr>
          <w:rFonts w:ascii="Times New Roman" w:hAnsi="Times New Roman"/>
          <w:sz w:val="28"/>
          <w:szCs w:val="28"/>
        </w:rPr>
        <w:t xml:space="preserve"> </w:t>
      </w:r>
      <w:r w:rsidR="006267A2" w:rsidRPr="006267A2">
        <w:rPr>
          <w:rFonts w:ascii="Times New Roman" w:hAnsi="Times New Roman"/>
          <w:sz w:val="28"/>
          <w:szCs w:val="28"/>
        </w:rPr>
        <w:t>1259).</w:t>
      </w:r>
    </w:p>
    <w:p w:rsidR="004D59B9" w:rsidRDefault="004D59B9" w:rsidP="00A2695A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87292A">
        <w:rPr>
          <w:rFonts w:ascii="Times New Roman" w:hAnsi="Times New Roman"/>
          <w:sz w:val="28"/>
          <w:szCs w:val="28"/>
        </w:rPr>
        <w:t xml:space="preserve">Объем </w:t>
      </w:r>
      <w:proofErr w:type="gramStart"/>
      <w:r>
        <w:rPr>
          <w:rFonts w:ascii="Times New Roman" w:hAnsi="Times New Roman"/>
          <w:sz w:val="28"/>
          <w:szCs w:val="28"/>
        </w:rPr>
        <w:t xml:space="preserve">основных </w:t>
      </w:r>
      <w:r w:rsidRPr="0087292A">
        <w:rPr>
          <w:rFonts w:ascii="Times New Roman" w:hAnsi="Times New Roman"/>
          <w:sz w:val="28"/>
          <w:szCs w:val="28"/>
        </w:rPr>
        <w:t>образовательных программ</w:t>
      </w:r>
      <w:r>
        <w:rPr>
          <w:rFonts w:ascii="Times New Roman" w:hAnsi="Times New Roman"/>
          <w:sz w:val="28"/>
          <w:szCs w:val="28"/>
        </w:rPr>
        <w:t>, реализуемых в данном направлении подготовки составляет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A268B">
        <w:rPr>
          <w:rFonts w:ascii="Times New Roman" w:hAnsi="Times New Roman"/>
          <w:sz w:val="28"/>
          <w:szCs w:val="28"/>
        </w:rPr>
        <w:t>180</w:t>
      </w:r>
      <w:r w:rsidRPr="0087292A">
        <w:rPr>
          <w:rFonts w:ascii="Times New Roman" w:hAnsi="Times New Roman"/>
          <w:sz w:val="28"/>
          <w:szCs w:val="28"/>
        </w:rPr>
        <w:t xml:space="preserve"> зачетных единиц</w:t>
      </w:r>
      <w:r w:rsidR="004A268B" w:rsidRPr="00FD7B33">
        <w:rPr>
          <w:rStyle w:val="a9"/>
          <w:sz w:val="26"/>
          <w:szCs w:val="26"/>
          <w:lang w:eastAsia="ar-SA"/>
        </w:rPr>
        <w:footnoteReference w:id="1"/>
      </w:r>
      <w:r w:rsidRPr="0087292A">
        <w:rPr>
          <w:rFonts w:ascii="Times New Roman" w:hAnsi="Times New Roman"/>
          <w:sz w:val="28"/>
          <w:szCs w:val="28"/>
        </w:rPr>
        <w:t xml:space="preserve">. </w:t>
      </w:r>
    </w:p>
    <w:p w:rsidR="004D59B9" w:rsidRDefault="004D59B9" w:rsidP="00A2695A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87292A">
        <w:rPr>
          <w:rFonts w:ascii="Times New Roman" w:hAnsi="Times New Roman"/>
          <w:sz w:val="28"/>
          <w:szCs w:val="28"/>
        </w:rPr>
        <w:t>Сроки обучения</w:t>
      </w:r>
      <w:r>
        <w:rPr>
          <w:rFonts w:ascii="Times New Roman" w:hAnsi="Times New Roman"/>
          <w:sz w:val="28"/>
          <w:szCs w:val="28"/>
        </w:rPr>
        <w:t>:</w:t>
      </w:r>
    </w:p>
    <w:p w:rsidR="004D59B9" w:rsidRDefault="004D59B9" w:rsidP="00A2695A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</w:t>
      </w:r>
      <w:r w:rsidRPr="0087292A">
        <w:rPr>
          <w:rFonts w:ascii="Times New Roman" w:hAnsi="Times New Roman"/>
          <w:sz w:val="28"/>
          <w:szCs w:val="28"/>
        </w:rPr>
        <w:t xml:space="preserve">очной форме </w:t>
      </w:r>
      <w:r w:rsidR="004A268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Pr="0087292A">
        <w:rPr>
          <w:rFonts w:ascii="Times New Roman" w:hAnsi="Times New Roman"/>
          <w:sz w:val="28"/>
          <w:szCs w:val="28"/>
        </w:rPr>
        <w:t>года</w:t>
      </w:r>
      <w:r w:rsidR="00B476CA">
        <w:rPr>
          <w:rFonts w:ascii="Times New Roman" w:hAnsi="Times New Roman"/>
          <w:sz w:val="28"/>
          <w:szCs w:val="28"/>
        </w:rPr>
        <w:t>;</w:t>
      </w:r>
      <w:r w:rsidRPr="0087292A">
        <w:rPr>
          <w:rFonts w:ascii="Times New Roman" w:hAnsi="Times New Roman"/>
          <w:sz w:val="28"/>
          <w:szCs w:val="28"/>
        </w:rPr>
        <w:t xml:space="preserve"> </w:t>
      </w:r>
      <w:r w:rsidR="00B476CA" w:rsidRPr="00B476CA">
        <w:rPr>
          <w:rFonts w:ascii="Times New Roman" w:hAnsi="Times New Roman"/>
          <w:sz w:val="28"/>
          <w:szCs w:val="28"/>
        </w:rPr>
        <w:t xml:space="preserve">объем программы аспирантуры в очной форме обучения, реализуемый за один учебный год, составляет 60 </w:t>
      </w:r>
      <w:proofErr w:type="spellStart"/>
      <w:r w:rsidR="00B476CA" w:rsidRPr="00B476CA">
        <w:rPr>
          <w:rFonts w:ascii="Times New Roman" w:hAnsi="Times New Roman"/>
          <w:sz w:val="28"/>
          <w:szCs w:val="28"/>
        </w:rPr>
        <w:t>з.е</w:t>
      </w:r>
      <w:proofErr w:type="spellEnd"/>
      <w:r w:rsidR="00B476CA" w:rsidRPr="00B476CA">
        <w:rPr>
          <w:rFonts w:ascii="Times New Roman" w:hAnsi="Times New Roman"/>
          <w:sz w:val="28"/>
          <w:szCs w:val="28"/>
        </w:rPr>
        <w:t>.</w:t>
      </w:r>
      <w:r w:rsidRPr="0087292A">
        <w:rPr>
          <w:rFonts w:ascii="Times New Roman" w:hAnsi="Times New Roman"/>
          <w:sz w:val="28"/>
          <w:szCs w:val="28"/>
        </w:rPr>
        <w:t xml:space="preserve"> </w:t>
      </w:r>
    </w:p>
    <w:p w:rsidR="004D59B9" w:rsidRDefault="004D59B9" w:rsidP="00A2695A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по </w:t>
      </w:r>
      <w:r w:rsidRPr="0087292A">
        <w:rPr>
          <w:rFonts w:ascii="Times New Roman" w:hAnsi="Times New Roman"/>
          <w:sz w:val="28"/>
          <w:szCs w:val="28"/>
        </w:rPr>
        <w:t xml:space="preserve">заочной форме </w:t>
      </w:r>
      <w:r w:rsidR="004E1EB9" w:rsidRPr="004E1EB9">
        <w:rPr>
          <w:rFonts w:ascii="Times New Roman" w:hAnsi="Times New Roman"/>
          <w:sz w:val="28"/>
          <w:szCs w:val="28"/>
        </w:rPr>
        <w:t xml:space="preserve">обучения, вне зависимости от применяемых образовательных технологий, </w:t>
      </w:r>
      <w:r w:rsidR="004E1EB9">
        <w:rPr>
          <w:rFonts w:ascii="Times New Roman" w:hAnsi="Times New Roman"/>
          <w:sz w:val="28"/>
          <w:szCs w:val="28"/>
        </w:rPr>
        <w:t xml:space="preserve">срок обучения </w:t>
      </w:r>
      <w:r w:rsidR="004E1EB9" w:rsidRPr="004E1EB9">
        <w:rPr>
          <w:rFonts w:ascii="Times New Roman" w:hAnsi="Times New Roman"/>
          <w:sz w:val="28"/>
          <w:szCs w:val="28"/>
        </w:rPr>
        <w:t>увеличивается не менее чем на 6 месяцев и не более чем на 1 год по сравнению со сроком получения образования по очной форме обучения, объем программы аспирантуры в заочной форме обучения, реализуемый за один учебный год, определяется Ученым советом структурного подразделения МГУ</w:t>
      </w:r>
      <w:r w:rsidRPr="0087292A">
        <w:rPr>
          <w:rFonts w:ascii="Times New Roman" w:hAnsi="Times New Roman"/>
          <w:sz w:val="28"/>
          <w:szCs w:val="28"/>
        </w:rPr>
        <w:t>.</w:t>
      </w:r>
      <w:proofErr w:type="gramEnd"/>
    </w:p>
    <w:p w:rsidR="00E44C20" w:rsidRDefault="00E44C20" w:rsidP="00A2695A">
      <w:pPr>
        <w:pStyle w:val="a6"/>
        <w:spacing w:after="0" w:line="360" w:lineRule="auto"/>
        <w:ind w:left="0" w:right="-225"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B47493" w:rsidRPr="004D59B9" w:rsidRDefault="004D59B9" w:rsidP="00A2695A">
      <w:pPr>
        <w:pStyle w:val="a6"/>
        <w:spacing w:after="0" w:line="360" w:lineRule="auto"/>
        <w:ind w:left="0" w:right="-225" w:firstLine="567"/>
        <w:jc w:val="center"/>
        <w:rPr>
          <w:rFonts w:ascii="Times New Roman" w:hAnsi="Times New Roman"/>
          <w:sz w:val="32"/>
          <w:szCs w:val="32"/>
        </w:rPr>
      </w:pPr>
      <w:r w:rsidRPr="004D59B9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4D59B9">
        <w:rPr>
          <w:rFonts w:ascii="Times New Roman" w:hAnsi="Times New Roman"/>
          <w:b/>
          <w:sz w:val="32"/>
          <w:szCs w:val="32"/>
        </w:rPr>
        <w:t>.</w:t>
      </w:r>
      <w:r w:rsidR="00C13D52">
        <w:rPr>
          <w:rFonts w:ascii="Times New Roman" w:hAnsi="Times New Roman"/>
          <w:b/>
          <w:sz w:val="32"/>
          <w:szCs w:val="32"/>
        </w:rPr>
        <w:t xml:space="preserve"> </w:t>
      </w:r>
      <w:r w:rsidRPr="004D59B9">
        <w:rPr>
          <w:rFonts w:ascii="Times New Roman" w:hAnsi="Times New Roman"/>
          <w:b/>
          <w:sz w:val="32"/>
          <w:szCs w:val="32"/>
        </w:rPr>
        <w:t>Характеристика</w:t>
      </w:r>
      <w:r w:rsidR="00B47493" w:rsidRPr="004D59B9">
        <w:rPr>
          <w:rFonts w:ascii="Times New Roman" w:hAnsi="Times New Roman"/>
          <w:b/>
          <w:sz w:val="32"/>
          <w:szCs w:val="32"/>
        </w:rPr>
        <w:t xml:space="preserve"> профессиональной деятельности выпускников</w:t>
      </w:r>
      <w:r>
        <w:rPr>
          <w:rFonts w:ascii="Times New Roman" w:hAnsi="Times New Roman"/>
          <w:b/>
          <w:sz w:val="32"/>
          <w:szCs w:val="32"/>
        </w:rPr>
        <w:t xml:space="preserve"> программы аспирантуры</w:t>
      </w:r>
    </w:p>
    <w:p w:rsidR="00F23809" w:rsidRPr="00F23809" w:rsidRDefault="00C13D52" w:rsidP="00F23809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240D3F">
        <w:rPr>
          <w:rFonts w:ascii="Times New Roman" w:hAnsi="Times New Roman"/>
          <w:sz w:val="28"/>
          <w:szCs w:val="28"/>
        </w:rPr>
        <w:t>2.1.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8A1EA9" w:rsidRPr="008A1EA9">
        <w:rPr>
          <w:rFonts w:ascii="Times New Roman" w:hAnsi="Times New Roman"/>
          <w:sz w:val="28"/>
          <w:szCs w:val="28"/>
        </w:rPr>
        <w:t>Программа</w:t>
      </w:r>
      <w:r w:rsidR="008A1EA9">
        <w:rPr>
          <w:rFonts w:ascii="Times New Roman" w:hAnsi="Times New Roman"/>
          <w:sz w:val="28"/>
          <w:szCs w:val="28"/>
        </w:rPr>
        <w:t xml:space="preserve"> по профилю </w:t>
      </w:r>
      <w:r w:rsidR="008A1EA9" w:rsidRPr="008A1EA9">
        <w:rPr>
          <w:rFonts w:ascii="Times New Roman" w:hAnsi="Times New Roman"/>
          <w:sz w:val="28"/>
          <w:szCs w:val="28"/>
        </w:rPr>
        <w:t>10.01.08 «Теория литературы. Текстология» ориентирована на фундаментально-прикладную подготовку специалистов-</w:t>
      </w:r>
      <w:r w:rsidR="008A1EA9" w:rsidRPr="008A1EA9">
        <w:rPr>
          <w:rFonts w:ascii="Times New Roman" w:hAnsi="Times New Roman"/>
          <w:sz w:val="28"/>
          <w:szCs w:val="28"/>
        </w:rPr>
        <w:lastRenderedPageBreak/>
        <w:t xml:space="preserve">литературоведов, способных на основе полученных теоретических знаний и практических навыков занять конкурентное место на рынке труда, максимально полно реализовать себя в социокультурном пространстве. Конкретно – в научных, образовательных, </w:t>
      </w:r>
      <w:proofErr w:type="spellStart"/>
      <w:r w:rsidR="008A1EA9" w:rsidRPr="008A1EA9">
        <w:rPr>
          <w:rFonts w:ascii="Times New Roman" w:hAnsi="Times New Roman"/>
          <w:sz w:val="28"/>
          <w:szCs w:val="28"/>
        </w:rPr>
        <w:t>медийно</w:t>
      </w:r>
      <w:proofErr w:type="spellEnd"/>
      <w:r w:rsidR="008A1EA9" w:rsidRPr="008A1EA9">
        <w:rPr>
          <w:rFonts w:ascii="Times New Roman" w:hAnsi="Times New Roman"/>
          <w:sz w:val="28"/>
          <w:szCs w:val="28"/>
        </w:rPr>
        <w:t>-информационных, экспертно-правовых, культурно-воспитательных и др. сферах.</w:t>
      </w:r>
      <w:r w:rsidR="00F23809">
        <w:rPr>
          <w:rFonts w:ascii="Times New Roman" w:hAnsi="Times New Roman"/>
          <w:sz w:val="28"/>
          <w:szCs w:val="28"/>
        </w:rPr>
        <w:t xml:space="preserve"> </w:t>
      </w:r>
      <w:r w:rsidR="00F23809" w:rsidRPr="00F23809">
        <w:rPr>
          <w:rFonts w:ascii="Times New Roman" w:hAnsi="Times New Roman"/>
          <w:sz w:val="28"/>
          <w:szCs w:val="28"/>
        </w:rPr>
        <w:t xml:space="preserve">Уникальность данной программы заключается в том, что аспиранты получают целостное представление о мировом, а не исключительно </w:t>
      </w:r>
      <w:proofErr w:type="gramStart"/>
      <w:r w:rsidR="00F23809" w:rsidRPr="00F23809">
        <w:rPr>
          <w:rFonts w:ascii="Times New Roman" w:hAnsi="Times New Roman"/>
          <w:sz w:val="28"/>
          <w:szCs w:val="28"/>
        </w:rPr>
        <w:t>западно-европейском</w:t>
      </w:r>
      <w:proofErr w:type="gramEnd"/>
      <w:r w:rsidR="00F23809" w:rsidRPr="00F23809">
        <w:rPr>
          <w:rFonts w:ascii="Times New Roman" w:hAnsi="Times New Roman"/>
          <w:sz w:val="28"/>
          <w:szCs w:val="28"/>
        </w:rPr>
        <w:t xml:space="preserve"> литературном процессе, могут составить представление о литературе как явлении культуры и виде искусства, которое складывалось разными путями в разных национальных традициях. Это поможет аспирантам стать полноценными специалистами, владеющими литературоведческими универсалиями. Выпускники данной программы аспирантуры смогут работать в научно-исследовательских институтах и университетах, в том числе зарубежных, быть журналистами и литературными критиками, сотрудниками отделов рукописей библиотек и музеев. Знание мирового литературного и культурного процесса позволит работать и в области международного сотрудничества.</w:t>
      </w:r>
    </w:p>
    <w:p w:rsidR="00C13D52" w:rsidRPr="00C13D52" w:rsidRDefault="00C13D52" w:rsidP="00C13D5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C13D52">
        <w:rPr>
          <w:rFonts w:ascii="Times New Roman" w:hAnsi="Times New Roman"/>
          <w:sz w:val="28"/>
          <w:szCs w:val="28"/>
        </w:rPr>
        <w:t>2.2. Виды профессиональной деятельности, к которым готовятся обучаю</w:t>
      </w:r>
      <w:r w:rsidR="004D7133">
        <w:rPr>
          <w:rFonts w:ascii="Times New Roman" w:hAnsi="Times New Roman"/>
          <w:sz w:val="28"/>
          <w:szCs w:val="28"/>
        </w:rPr>
        <w:t>щиеся по программе аспирантуры:</w:t>
      </w:r>
    </w:p>
    <w:p w:rsidR="00C13D52" w:rsidRPr="005B74E3" w:rsidRDefault="00C13D52" w:rsidP="00C13D5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5B74E3">
        <w:rPr>
          <w:rFonts w:ascii="Times New Roman" w:hAnsi="Times New Roman"/>
          <w:sz w:val="28"/>
          <w:szCs w:val="28"/>
        </w:rPr>
        <w:t xml:space="preserve">научно-исследовательская деятельность в </w:t>
      </w:r>
      <w:r w:rsidR="00983B8A" w:rsidRPr="005B74E3">
        <w:rPr>
          <w:rFonts w:ascii="Times New Roman" w:hAnsi="Times New Roman"/>
          <w:sz w:val="28"/>
          <w:szCs w:val="28"/>
        </w:rPr>
        <w:t>области литературо</w:t>
      </w:r>
      <w:r w:rsidRPr="005B74E3">
        <w:rPr>
          <w:rFonts w:ascii="Times New Roman" w:hAnsi="Times New Roman"/>
          <w:sz w:val="28"/>
          <w:szCs w:val="28"/>
        </w:rPr>
        <w:t>ведения;</w:t>
      </w:r>
    </w:p>
    <w:p w:rsidR="00C13D52" w:rsidRPr="00C13D52" w:rsidRDefault="00C13D52" w:rsidP="00C13D5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C13D52">
        <w:rPr>
          <w:rFonts w:ascii="Times New Roman" w:hAnsi="Times New Roman"/>
          <w:sz w:val="28"/>
          <w:szCs w:val="28"/>
        </w:rPr>
        <w:t>преподавательская деятельность в области высшего образования.</w:t>
      </w:r>
    </w:p>
    <w:p w:rsidR="00E44C20" w:rsidRPr="00E44C20" w:rsidRDefault="00E44C20" w:rsidP="00A2695A">
      <w:pPr>
        <w:spacing w:after="0" w:line="360" w:lineRule="auto"/>
        <w:ind w:left="990" w:right="-225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8044EE" w:rsidRPr="00B47493" w:rsidRDefault="00B47493" w:rsidP="00A2695A">
      <w:pPr>
        <w:spacing w:line="360" w:lineRule="auto"/>
        <w:ind w:right="-225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III</w:t>
      </w:r>
      <w:r w:rsidR="00696D06" w:rsidRPr="00B47493">
        <w:rPr>
          <w:rFonts w:ascii="Times New Roman" w:hAnsi="Times New Roman"/>
          <w:b/>
          <w:sz w:val="32"/>
          <w:szCs w:val="32"/>
        </w:rPr>
        <w:t xml:space="preserve">. </w:t>
      </w:r>
      <w:r w:rsidR="008044EE" w:rsidRPr="00B47493">
        <w:rPr>
          <w:rFonts w:ascii="Times New Roman" w:hAnsi="Times New Roman"/>
          <w:b/>
          <w:sz w:val="32"/>
          <w:szCs w:val="32"/>
        </w:rPr>
        <w:t>Результаты освоения образовательной программы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8489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D84895">
        <w:rPr>
          <w:rFonts w:ascii="Times New Roman" w:hAnsi="Times New Roman"/>
          <w:sz w:val="28"/>
          <w:szCs w:val="28"/>
        </w:rPr>
        <w:t>. Выпускник, освоивший программу аспирантуры, должен обладать следующими универсальными компетенциями: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t xml:space="preserve">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 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lastRenderedPageBreak/>
        <w:t xml:space="preserve">способностью </w:t>
      </w:r>
      <w:proofErr w:type="gramStart"/>
      <w:r w:rsidRPr="00D84895">
        <w:rPr>
          <w:rFonts w:ascii="Times New Roman" w:hAnsi="Times New Roman"/>
          <w:sz w:val="28"/>
          <w:szCs w:val="28"/>
        </w:rPr>
        <w:t>проектировать и осуществлять</w:t>
      </w:r>
      <w:proofErr w:type="gramEnd"/>
      <w:r w:rsidRPr="00D84895">
        <w:rPr>
          <w:rFonts w:ascii="Times New Roman" w:hAnsi="Times New Roman"/>
          <w:sz w:val="28"/>
          <w:szCs w:val="28"/>
        </w:rPr>
        <w:t xml:space="preserve">  комплексные исследования, в том числе междисциплинарные, на основе целостного системного научного мировоззрения (УК-2);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t xml:space="preserve">готовностью участвовать в работе российских и международных исследовательских коллективов по решению научных и научно-образовательных задач (УК-3); </w:t>
      </w:r>
    </w:p>
    <w:p w:rsidR="00D84895" w:rsidRPr="00D84895" w:rsidRDefault="00983B8A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способностью использовать </w:t>
      </w:r>
      <w:r w:rsidR="00D84895" w:rsidRPr="00D84895">
        <w:rPr>
          <w:rFonts w:ascii="Times New Roman" w:hAnsi="Times New Roman"/>
          <w:sz w:val="28"/>
          <w:szCs w:val="28"/>
        </w:rPr>
        <w:t>знания в области истории и философии науки для решения проблем в междисциплинарных областях (УК-4);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t>готовностью использовать современные методы и технологии научной коммуникации на родном и иностранном языке (УК-5);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t>способностью к принятию самостоятельных мотивированных решений в нестандартных ситуациях и готовность нести ответственность за их последствия (УК-6);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t xml:space="preserve">способность планировать, </w:t>
      </w:r>
      <w:proofErr w:type="gramStart"/>
      <w:r w:rsidRPr="00D84895">
        <w:rPr>
          <w:rFonts w:ascii="Times New Roman" w:hAnsi="Times New Roman"/>
          <w:sz w:val="28"/>
          <w:szCs w:val="28"/>
        </w:rPr>
        <w:t>осуществлять и оценивать</w:t>
      </w:r>
      <w:proofErr w:type="gramEnd"/>
      <w:r w:rsidRPr="00D84895">
        <w:rPr>
          <w:rFonts w:ascii="Times New Roman" w:hAnsi="Times New Roman"/>
          <w:sz w:val="28"/>
          <w:szCs w:val="28"/>
        </w:rPr>
        <w:t xml:space="preserve"> учебный процесс с учетом специфики образовательной среды (УК-7).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84895">
        <w:rPr>
          <w:rFonts w:ascii="Times New Roman" w:hAnsi="Times New Roman"/>
          <w:sz w:val="28"/>
          <w:szCs w:val="28"/>
        </w:rPr>
        <w:t>.3. Выпускник, освоивший программу аспирантуры, должен обладать следующими общепрофессиональными компетенциями:</w:t>
      </w:r>
    </w:p>
    <w:p w:rsidR="00D84895" w:rsidRPr="00D84895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t xml:space="preserve">способность обоснованно </w:t>
      </w:r>
      <w:proofErr w:type="gramStart"/>
      <w:r w:rsidRPr="00D84895">
        <w:rPr>
          <w:rFonts w:ascii="Times New Roman" w:hAnsi="Times New Roman"/>
          <w:sz w:val="28"/>
          <w:szCs w:val="28"/>
        </w:rPr>
        <w:t>выбирать и эффек</w:t>
      </w:r>
      <w:r w:rsidR="00983B8A">
        <w:rPr>
          <w:rFonts w:ascii="Times New Roman" w:hAnsi="Times New Roman"/>
          <w:sz w:val="28"/>
          <w:szCs w:val="28"/>
        </w:rPr>
        <w:t>тивно использовать</w:t>
      </w:r>
      <w:proofErr w:type="gramEnd"/>
      <w:r w:rsidR="00983B8A">
        <w:rPr>
          <w:rFonts w:ascii="Times New Roman" w:hAnsi="Times New Roman"/>
          <w:sz w:val="28"/>
          <w:szCs w:val="28"/>
        </w:rPr>
        <w:t xml:space="preserve"> современные </w:t>
      </w:r>
      <w:r w:rsidRPr="00D84895">
        <w:rPr>
          <w:rFonts w:ascii="Times New Roman" w:hAnsi="Times New Roman"/>
          <w:sz w:val="28"/>
          <w:szCs w:val="28"/>
        </w:rPr>
        <w:t>образовательные технологии, методы и средства обучения с целью обеспечения планируемого уровня личностного и профессионального развития обучающегося по программам высшего образования</w:t>
      </w:r>
      <w:r>
        <w:rPr>
          <w:rFonts w:ascii="Times New Roman" w:hAnsi="Times New Roman"/>
          <w:sz w:val="28"/>
          <w:szCs w:val="28"/>
        </w:rPr>
        <w:t xml:space="preserve"> (ОПК-1)</w:t>
      </w:r>
      <w:r w:rsidRPr="00D84895">
        <w:rPr>
          <w:rFonts w:ascii="Times New Roman" w:hAnsi="Times New Roman"/>
          <w:sz w:val="28"/>
          <w:szCs w:val="28"/>
        </w:rPr>
        <w:t>;</w:t>
      </w:r>
    </w:p>
    <w:p w:rsidR="00D558BE" w:rsidRDefault="00D84895" w:rsidP="00D84895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D84895">
        <w:rPr>
          <w:rFonts w:ascii="Times New Roman" w:hAnsi="Times New Roman"/>
          <w:sz w:val="28"/>
          <w:szCs w:val="28"/>
        </w:rPr>
        <w:t>способностью разрабатывать комплексное методическое обеспечение  образовательных дисциплин (модулей) с учетом передового международного опыта</w:t>
      </w:r>
      <w:r>
        <w:rPr>
          <w:rFonts w:ascii="Times New Roman" w:hAnsi="Times New Roman"/>
          <w:sz w:val="28"/>
          <w:szCs w:val="28"/>
        </w:rPr>
        <w:t xml:space="preserve"> (ОПК-2)</w:t>
      </w:r>
      <w:r w:rsidRPr="00D84895">
        <w:rPr>
          <w:rFonts w:ascii="Times New Roman" w:hAnsi="Times New Roman"/>
          <w:sz w:val="28"/>
          <w:szCs w:val="28"/>
        </w:rPr>
        <w:t>.</w:t>
      </w:r>
    </w:p>
    <w:p w:rsidR="002A056E" w:rsidRPr="002A056E" w:rsidRDefault="00D84895" w:rsidP="002A056E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D84895">
        <w:rPr>
          <w:rFonts w:ascii="Times New Roman" w:hAnsi="Times New Roman"/>
          <w:sz w:val="28"/>
          <w:szCs w:val="28"/>
        </w:rPr>
        <w:t>Выпускник, освоивший программу аспирантуры, должен обладать следующими профессиональными к</w:t>
      </w:r>
      <w:r w:rsidRPr="002A056E">
        <w:rPr>
          <w:rFonts w:ascii="Times New Roman" w:hAnsi="Times New Roman"/>
          <w:sz w:val="28"/>
          <w:szCs w:val="28"/>
        </w:rPr>
        <w:t>омпетенциями</w:t>
      </w:r>
      <w:r w:rsidR="002A056E" w:rsidRPr="002A056E">
        <w:rPr>
          <w:rFonts w:ascii="Times New Roman" w:hAnsi="Times New Roman"/>
          <w:sz w:val="28"/>
          <w:szCs w:val="28"/>
        </w:rPr>
        <w:t xml:space="preserve"> (</w:t>
      </w:r>
      <w:r w:rsidR="002A056E" w:rsidRPr="002A056E">
        <w:rPr>
          <w:rFonts w:ascii="Times New Roman" w:hAnsi="Times New Roman"/>
          <w:bCs/>
          <w:sz w:val="28"/>
          <w:szCs w:val="28"/>
        </w:rPr>
        <w:t>А-СПК</w:t>
      </w:r>
      <w:r w:rsidR="002A056E" w:rsidRPr="002A056E">
        <w:rPr>
          <w:rFonts w:ascii="Times New Roman" w:hAnsi="Times New Roman"/>
          <w:sz w:val="28"/>
          <w:szCs w:val="28"/>
        </w:rPr>
        <w:t>)</w:t>
      </w:r>
      <w:r w:rsidRPr="002A056E">
        <w:rPr>
          <w:rFonts w:ascii="Times New Roman" w:hAnsi="Times New Roman"/>
          <w:sz w:val="28"/>
          <w:szCs w:val="28"/>
        </w:rPr>
        <w:t>:</w:t>
      </w:r>
    </w:p>
    <w:p w:rsidR="002A056E" w:rsidRPr="002A056E" w:rsidRDefault="002A056E" w:rsidP="002A056E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2A056E">
        <w:rPr>
          <w:rFonts w:ascii="Times New Roman" w:hAnsi="Times New Roman"/>
          <w:bCs/>
          <w:sz w:val="28"/>
          <w:szCs w:val="28"/>
        </w:rPr>
        <w:t>способн</w:t>
      </w:r>
      <w:r>
        <w:rPr>
          <w:rFonts w:ascii="Times New Roman" w:hAnsi="Times New Roman"/>
          <w:bCs/>
          <w:sz w:val="28"/>
          <w:szCs w:val="28"/>
        </w:rPr>
        <w:t>о</w:t>
      </w:r>
      <w:r w:rsidRPr="002A056E">
        <w:rPr>
          <w:rFonts w:ascii="Times New Roman" w:hAnsi="Times New Roman"/>
          <w:bCs/>
          <w:sz w:val="28"/>
          <w:szCs w:val="28"/>
        </w:rPr>
        <w:t xml:space="preserve">стью </w:t>
      </w:r>
      <w:r w:rsidRPr="002A056E">
        <w:rPr>
          <w:rFonts w:ascii="Times New Roman" w:hAnsi="Times New Roman"/>
          <w:sz w:val="28"/>
          <w:szCs w:val="28"/>
        </w:rPr>
        <w:t xml:space="preserve">понимать структуры и перспективы развития теории литературы </w:t>
      </w:r>
      <w:r>
        <w:rPr>
          <w:rFonts w:ascii="Times New Roman" w:hAnsi="Times New Roman"/>
          <w:sz w:val="28"/>
          <w:szCs w:val="28"/>
        </w:rPr>
        <w:t xml:space="preserve">и текстологии </w:t>
      </w:r>
      <w:r w:rsidRPr="002A056E">
        <w:rPr>
          <w:rFonts w:ascii="Times New Roman" w:hAnsi="Times New Roman"/>
          <w:sz w:val="28"/>
          <w:szCs w:val="28"/>
        </w:rPr>
        <w:t xml:space="preserve">как области знаний, междисциплинарных связей литературоведения с другими гуманитарными дисциплинами </w:t>
      </w:r>
      <w:r w:rsidRPr="002A056E">
        <w:rPr>
          <w:rFonts w:ascii="Times New Roman" w:hAnsi="Times New Roman"/>
          <w:bCs/>
          <w:sz w:val="28"/>
          <w:szCs w:val="28"/>
        </w:rPr>
        <w:t>(А-СПК-1)</w:t>
      </w:r>
      <w:r w:rsidRPr="002A056E">
        <w:rPr>
          <w:rFonts w:ascii="Times New Roman" w:hAnsi="Times New Roman"/>
          <w:sz w:val="28"/>
          <w:szCs w:val="28"/>
        </w:rPr>
        <w:t>;</w:t>
      </w:r>
    </w:p>
    <w:p w:rsidR="002A056E" w:rsidRPr="002A056E" w:rsidRDefault="002A056E" w:rsidP="002A056E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2A056E">
        <w:rPr>
          <w:rFonts w:ascii="Times New Roman" w:hAnsi="Times New Roman"/>
          <w:bCs/>
          <w:sz w:val="28"/>
          <w:szCs w:val="28"/>
        </w:rPr>
        <w:lastRenderedPageBreak/>
        <w:t xml:space="preserve">способностью использовать </w:t>
      </w:r>
      <w:r w:rsidRPr="002A056E">
        <w:rPr>
          <w:rFonts w:ascii="Times New Roman" w:hAnsi="Times New Roman"/>
          <w:sz w:val="28"/>
          <w:szCs w:val="28"/>
        </w:rPr>
        <w:t xml:space="preserve">теоретико-литературный аппарат, сложившийся за все время существования филологической науки, в качестве аналитически воспринимаемого источника и материала для выработки современных принципов и инструментов научного анализа разных аспектов </w:t>
      </w:r>
      <w:r>
        <w:rPr>
          <w:rFonts w:ascii="Times New Roman" w:hAnsi="Times New Roman"/>
          <w:sz w:val="28"/>
          <w:szCs w:val="28"/>
        </w:rPr>
        <w:t>литературного</w:t>
      </w:r>
      <w:r w:rsidRPr="002A056E">
        <w:rPr>
          <w:rFonts w:ascii="Times New Roman" w:hAnsi="Times New Roman"/>
          <w:sz w:val="28"/>
          <w:szCs w:val="28"/>
        </w:rPr>
        <w:t xml:space="preserve"> творчества </w:t>
      </w:r>
      <w:r w:rsidRPr="002A056E">
        <w:rPr>
          <w:rFonts w:ascii="Times New Roman" w:hAnsi="Times New Roman"/>
          <w:bCs/>
          <w:sz w:val="28"/>
          <w:szCs w:val="28"/>
        </w:rPr>
        <w:t>(А-СПК-2)</w:t>
      </w:r>
      <w:r w:rsidRPr="002A056E">
        <w:rPr>
          <w:rFonts w:ascii="Times New Roman" w:hAnsi="Times New Roman"/>
          <w:sz w:val="28"/>
          <w:szCs w:val="28"/>
        </w:rPr>
        <w:t xml:space="preserve">; </w:t>
      </w:r>
    </w:p>
    <w:p w:rsidR="002A056E" w:rsidRPr="002A056E" w:rsidRDefault="002A056E" w:rsidP="002A056E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2A056E">
        <w:rPr>
          <w:rFonts w:ascii="Times New Roman" w:hAnsi="Times New Roman"/>
          <w:bCs/>
          <w:sz w:val="28"/>
          <w:szCs w:val="28"/>
        </w:rPr>
        <w:t xml:space="preserve">способностью к </w:t>
      </w:r>
      <w:r w:rsidRPr="002A056E">
        <w:rPr>
          <w:rFonts w:ascii="Times New Roman" w:hAnsi="Times New Roman"/>
          <w:sz w:val="28"/>
          <w:szCs w:val="28"/>
        </w:rPr>
        <w:t>квалифицированному анализу, комментированию и обобще</w:t>
      </w:r>
      <w:r>
        <w:rPr>
          <w:rFonts w:ascii="Times New Roman" w:hAnsi="Times New Roman"/>
          <w:sz w:val="28"/>
          <w:szCs w:val="28"/>
        </w:rPr>
        <w:t>нию</w:t>
      </w:r>
      <w:r w:rsidRPr="002A056E">
        <w:rPr>
          <w:rFonts w:ascii="Times New Roman" w:hAnsi="Times New Roman"/>
          <w:sz w:val="28"/>
          <w:szCs w:val="28"/>
        </w:rPr>
        <w:t xml:space="preserve"> результатов научных исследований с использованием современных методик и методологий, передового отечественного и зарубежного опыта </w:t>
      </w:r>
      <w:r w:rsidRPr="002A056E">
        <w:rPr>
          <w:rFonts w:ascii="Times New Roman" w:hAnsi="Times New Roman"/>
          <w:bCs/>
          <w:sz w:val="28"/>
          <w:szCs w:val="28"/>
        </w:rPr>
        <w:t>(А-СПК-</w:t>
      </w:r>
      <w:r>
        <w:rPr>
          <w:rFonts w:ascii="Times New Roman" w:hAnsi="Times New Roman"/>
          <w:bCs/>
          <w:sz w:val="28"/>
          <w:szCs w:val="28"/>
        </w:rPr>
        <w:t>3</w:t>
      </w:r>
      <w:r w:rsidRPr="002A056E">
        <w:rPr>
          <w:rFonts w:ascii="Times New Roman" w:hAnsi="Times New Roman"/>
          <w:bCs/>
          <w:sz w:val="28"/>
          <w:szCs w:val="28"/>
        </w:rPr>
        <w:t>)</w:t>
      </w:r>
      <w:r w:rsidRPr="002A056E">
        <w:rPr>
          <w:rFonts w:ascii="Times New Roman" w:hAnsi="Times New Roman"/>
          <w:sz w:val="28"/>
          <w:szCs w:val="28"/>
        </w:rPr>
        <w:t>;</w:t>
      </w:r>
    </w:p>
    <w:p w:rsidR="002A056E" w:rsidRPr="002A056E" w:rsidRDefault="002A056E" w:rsidP="002A056E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 w:rsidRPr="002A056E">
        <w:rPr>
          <w:rFonts w:ascii="Times New Roman" w:hAnsi="Times New Roman"/>
          <w:bCs/>
          <w:sz w:val="28"/>
          <w:szCs w:val="28"/>
        </w:rPr>
        <w:t>способност</w:t>
      </w:r>
      <w:r>
        <w:rPr>
          <w:rFonts w:ascii="Times New Roman" w:hAnsi="Times New Roman"/>
          <w:bCs/>
          <w:sz w:val="28"/>
          <w:szCs w:val="28"/>
        </w:rPr>
        <w:t>ь</w:t>
      </w:r>
      <w:r w:rsidRPr="002A056E">
        <w:rPr>
          <w:rFonts w:ascii="Times New Roman" w:hAnsi="Times New Roman"/>
          <w:bCs/>
          <w:sz w:val="28"/>
          <w:szCs w:val="28"/>
        </w:rPr>
        <w:t xml:space="preserve">ю </w:t>
      </w:r>
      <w:r>
        <w:rPr>
          <w:rFonts w:ascii="Times New Roman" w:hAnsi="Times New Roman"/>
          <w:sz w:val="28"/>
          <w:szCs w:val="28"/>
        </w:rPr>
        <w:t>применять теоретико-литературный и текстологический</w:t>
      </w:r>
      <w:r w:rsidRPr="002A056E">
        <w:rPr>
          <w:rFonts w:ascii="Times New Roman" w:hAnsi="Times New Roman"/>
          <w:sz w:val="28"/>
          <w:szCs w:val="28"/>
        </w:rPr>
        <w:t xml:space="preserve"> </w:t>
      </w:r>
      <w:r w:rsidR="004B4C85">
        <w:rPr>
          <w:rFonts w:ascii="Times New Roman" w:hAnsi="Times New Roman"/>
          <w:sz w:val="28"/>
          <w:szCs w:val="28"/>
        </w:rPr>
        <w:t xml:space="preserve">инструментарий </w:t>
      </w:r>
      <w:r w:rsidRPr="002A056E">
        <w:rPr>
          <w:rFonts w:ascii="Times New Roman" w:hAnsi="Times New Roman"/>
          <w:sz w:val="28"/>
          <w:szCs w:val="28"/>
        </w:rPr>
        <w:t>при исследовании различного вида художественных и нехудожественных текстов</w:t>
      </w:r>
      <w:r w:rsidR="004B4C85">
        <w:rPr>
          <w:rFonts w:ascii="Times New Roman" w:hAnsi="Times New Roman"/>
          <w:sz w:val="28"/>
          <w:szCs w:val="28"/>
        </w:rPr>
        <w:t>, а также при подготовке их к публикации</w:t>
      </w:r>
      <w:r w:rsidRPr="002A056E">
        <w:rPr>
          <w:rFonts w:ascii="Times New Roman" w:hAnsi="Times New Roman"/>
          <w:sz w:val="28"/>
          <w:szCs w:val="28"/>
        </w:rPr>
        <w:t xml:space="preserve"> </w:t>
      </w:r>
      <w:r w:rsidRPr="002A056E">
        <w:rPr>
          <w:rFonts w:ascii="Times New Roman" w:hAnsi="Times New Roman"/>
          <w:bCs/>
          <w:sz w:val="28"/>
          <w:szCs w:val="28"/>
        </w:rPr>
        <w:t>(А-СПК-4).</w:t>
      </w:r>
    </w:p>
    <w:p w:rsidR="00D84895" w:rsidRPr="00D84895" w:rsidRDefault="00D84895" w:rsidP="002A056E">
      <w:pPr>
        <w:spacing w:after="0" w:line="360" w:lineRule="auto"/>
        <w:ind w:right="-225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9C71F2" w:rsidRPr="009C71F2" w:rsidRDefault="00E07D1C" w:rsidP="009C71F2">
      <w:pPr>
        <w:spacing w:after="0" w:line="360" w:lineRule="auto"/>
        <w:ind w:right="-225"/>
        <w:jc w:val="center"/>
        <w:rPr>
          <w:rFonts w:ascii="Times New Roman" w:hAnsi="Times New Roman"/>
          <w:b/>
          <w:sz w:val="28"/>
          <w:szCs w:val="28"/>
        </w:rPr>
      </w:pPr>
      <w:r w:rsidRPr="009C71F2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9C71F2">
        <w:rPr>
          <w:rFonts w:ascii="Times New Roman" w:hAnsi="Times New Roman"/>
          <w:b/>
          <w:sz w:val="28"/>
          <w:szCs w:val="28"/>
        </w:rPr>
        <w:t>.</w:t>
      </w:r>
      <w:r w:rsidR="009C71F2" w:rsidRPr="009C71F2">
        <w:rPr>
          <w:rFonts w:ascii="Times New Roman" w:hAnsi="Times New Roman"/>
          <w:b/>
          <w:sz w:val="28"/>
          <w:szCs w:val="28"/>
        </w:rPr>
        <w:t xml:space="preserve"> Перечень учебных дисциплин профильной части программы</w:t>
      </w:r>
    </w:p>
    <w:p w:rsidR="009C71F2" w:rsidRPr="009C71F2" w:rsidRDefault="009C71F2" w:rsidP="009C71F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9C71F2">
        <w:rPr>
          <w:rFonts w:ascii="Times New Roman" w:hAnsi="Times New Roman"/>
          <w:sz w:val="28"/>
          <w:szCs w:val="28"/>
        </w:rPr>
        <w:t>.1. Обязательные дисциплины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29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5365"/>
        <w:gridCol w:w="3265"/>
      </w:tblGrid>
      <w:tr w:rsidR="004D066D" w:rsidRPr="006F04C6" w:rsidTr="00983B8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4D066D" w:rsidRPr="004D066D" w:rsidRDefault="004D066D" w:rsidP="004D06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Структурные элементы программы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8" w:space="0" w:color="BFBFBF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4D066D" w:rsidRPr="004D066D" w:rsidRDefault="004D066D" w:rsidP="004D066D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8" w:space="0" w:color="BFBFBF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4D066D" w:rsidRPr="004D066D" w:rsidRDefault="004D066D" w:rsidP="004D06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Трудоемкость (в зачетных единицах)</w:t>
            </w:r>
          </w:p>
        </w:tc>
      </w:tr>
      <w:tr w:rsidR="004D066D" w:rsidRPr="006F04C6" w:rsidTr="00983B8A">
        <w:tblPrEx>
          <w:tblBorders>
            <w:top w:val="none" w:sz="0" w:space="0" w:color="auto"/>
          </w:tblBorders>
        </w:tblPrEx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D066D" w:rsidRPr="004D066D" w:rsidRDefault="004D066D" w:rsidP="004D06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П.1.Б.01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D066D" w:rsidRPr="00ED579B" w:rsidRDefault="004D066D" w:rsidP="00ED579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Дисци</w:t>
            </w:r>
            <w:r w:rsidRPr="00ED579B">
              <w:rPr>
                <w:rFonts w:ascii="Times New Roman" w:hAnsi="Times New Roman"/>
                <w:sz w:val="28"/>
                <w:szCs w:val="28"/>
              </w:rPr>
              <w:t>плина (модуль) «Иностранный язык»</w:t>
            </w:r>
            <w:r w:rsidR="00ED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</w:tcPr>
          <w:p w:rsidR="004D066D" w:rsidRPr="004D066D" w:rsidRDefault="004D066D" w:rsidP="004D06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066D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4D066D" w:rsidRPr="006F04C6" w:rsidTr="00983B8A">
        <w:tblPrEx>
          <w:tblBorders>
            <w:top w:val="none" w:sz="0" w:space="0" w:color="auto"/>
          </w:tblBorders>
        </w:tblPrEx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D066D" w:rsidRPr="004D066D" w:rsidRDefault="004D066D" w:rsidP="004D06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066D">
              <w:rPr>
                <w:rFonts w:ascii="Times New Roman" w:hAnsi="Times New Roman"/>
                <w:sz w:val="28"/>
                <w:szCs w:val="28"/>
                <w:lang w:val="en-US"/>
              </w:rPr>
              <w:t>П.1.Б.02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4D066D" w:rsidRPr="004D066D" w:rsidRDefault="004D066D" w:rsidP="00ED579B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Дисциплина (модуль) «История и философия науки»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</w:tcPr>
          <w:p w:rsidR="004D066D" w:rsidRPr="004D066D" w:rsidRDefault="004D066D" w:rsidP="004D066D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066D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</w:tbl>
    <w:p w:rsidR="004D066D" w:rsidRDefault="004D066D" w:rsidP="004D066D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</w:p>
    <w:p w:rsidR="009C71F2" w:rsidRDefault="009C71F2" w:rsidP="009C71F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9C71F2">
        <w:rPr>
          <w:rFonts w:ascii="Times New Roman" w:hAnsi="Times New Roman"/>
          <w:sz w:val="28"/>
          <w:szCs w:val="28"/>
        </w:rPr>
        <w:t>.2. Курсы по выбору аспиранта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298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668"/>
        <w:gridCol w:w="5365"/>
        <w:gridCol w:w="3265"/>
      </w:tblGrid>
      <w:tr w:rsidR="00C2108A" w:rsidRPr="006F04C6" w:rsidTr="00983B8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  <w:vAlign w:val="center"/>
          </w:tcPr>
          <w:p w:rsidR="00C2108A" w:rsidRPr="004D066D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Структурные элементы программы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8" w:space="0" w:color="BFBFBF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C2108A" w:rsidRPr="004D066D" w:rsidRDefault="00C2108A" w:rsidP="00983B8A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8" w:space="0" w:color="BFBFBF"/>
              <w:right w:val="single" w:sz="4" w:space="0" w:color="auto"/>
            </w:tcBorders>
            <w:tcMar>
              <w:top w:w="100" w:type="nil"/>
              <w:right w:w="100" w:type="nil"/>
            </w:tcMar>
            <w:vAlign w:val="center"/>
          </w:tcPr>
          <w:p w:rsidR="00C2108A" w:rsidRPr="004D066D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Трудоемкость (в зачетных единицах)</w:t>
            </w:r>
          </w:p>
        </w:tc>
      </w:tr>
      <w:tr w:rsidR="00C2108A" w:rsidRPr="006F04C6" w:rsidTr="00983B8A">
        <w:tblPrEx>
          <w:tblBorders>
            <w:top w:val="none" w:sz="0" w:space="0" w:color="auto"/>
          </w:tblBorders>
        </w:tblPrEx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C2108A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C2108A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П.1.В</w:t>
            </w:r>
            <w:r w:rsidRPr="00C2108A">
              <w:rPr>
                <w:rFonts w:ascii="Times New Roman" w:hAnsi="Times New Roman"/>
                <w:sz w:val="28"/>
                <w:szCs w:val="28"/>
              </w:rPr>
              <w:t>.01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983B8A" w:rsidRDefault="003115AD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Дисциплина (модуль) «</w:t>
            </w:r>
            <w:r>
              <w:rPr>
                <w:rFonts w:ascii="Times New Roman" w:hAnsi="Times New Roman"/>
                <w:sz w:val="28"/>
                <w:szCs w:val="28"/>
              </w:rPr>
              <w:t>Теория литературы. Текстология»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</w:tcPr>
          <w:p w:rsidR="00C2108A" w:rsidRPr="00C2108A" w:rsidRDefault="003115AD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C2108A" w:rsidRPr="006F04C6" w:rsidTr="00983B8A">
        <w:tblPrEx>
          <w:tblBorders>
            <w:top w:val="none" w:sz="0" w:space="0" w:color="auto"/>
          </w:tblBorders>
        </w:tblPrEx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4D066D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108A">
              <w:rPr>
                <w:rFonts w:ascii="Times New Roman" w:hAnsi="Times New Roman"/>
                <w:sz w:val="28"/>
                <w:szCs w:val="28"/>
                <w:lang w:val="en-US"/>
              </w:rPr>
              <w:t>П.1.В</w:t>
            </w:r>
            <w:r w:rsidRPr="00C2108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3115AD" w:rsidRDefault="003115AD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Дисциплина (модуль)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 w:rsidRPr="00983B8A">
              <w:rPr>
                <w:rFonts w:ascii="Times New Roman" w:hAnsi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sz w:val="28"/>
                <w:szCs w:val="28"/>
              </w:rPr>
              <w:t>Методы исследования</w:t>
            </w:r>
            <w:r w:rsidRPr="00983B8A">
              <w:rPr>
                <w:rFonts w:ascii="Times New Roman" w:hAnsi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диссертации: школы и направления в литературоведении»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</w:tcPr>
          <w:p w:rsidR="00C2108A" w:rsidRPr="004D066D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D066D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</w:tr>
      <w:tr w:rsidR="00C2108A" w:rsidRPr="006F04C6" w:rsidTr="00983B8A">
        <w:tblPrEx>
          <w:tblBorders>
            <w:top w:val="none" w:sz="0" w:space="0" w:color="auto"/>
          </w:tblBorders>
        </w:tblPrEx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4D066D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108A">
              <w:rPr>
                <w:rFonts w:ascii="Times New Roman" w:hAnsi="Times New Roman"/>
                <w:sz w:val="28"/>
                <w:szCs w:val="28"/>
                <w:lang w:val="en-US"/>
              </w:rPr>
              <w:t>П.1.В</w:t>
            </w:r>
            <w:r w:rsidRPr="00C2108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4D066D" w:rsidRDefault="003115AD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Дисциплина (модуль) «</w:t>
            </w:r>
            <w:r w:rsidR="00A513B5">
              <w:rPr>
                <w:rFonts w:ascii="Times New Roman" w:hAnsi="Times New Roman"/>
                <w:sz w:val="28"/>
                <w:szCs w:val="28"/>
              </w:rPr>
              <w:t>Актуальные проблемы теории литературы и текстологии»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</w:tcPr>
          <w:p w:rsidR="00C2108A" w:rsidRPr="00C2108A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2108A" w:rsidRPr="006F04C6" w:rsidTr="00983B8A">
        <w:tblPrEx>
          <w:tblBorders>
            <w:top w:val="none" w:sz="0" w:space="0" w:color="auto"/>
          </w:tblBorders>
        </w:tblPrEx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4D066D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108A">
              <w:rPr>
                <w:rFonts w:ascii="Times New Roman" w:hAnsi="Times New Roman"/>
                <w:sz w:val="28"/>
                <w:szCs w:val="28"/>
                <w:lang w:val="en-US"/>
              </w:rPr>
              <w:t>П.1.В</w:t>
            </w:r>
            <w:r w:rsidRPr="00C2108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4D066D" w:rsidRDefault="003115AD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Дисциплина (модуль) «</w:t>
            </w:r>
            <w:r w:rsidR="00A513B5">
              <w:rPr>
                <w:rFonts w:ascii="Times New Roman" w:hAnsi="Times New Roman"/>
                <w:sz w:val="28"/>
                <w:szCs w:val="28"/>
              </w:rPr>
              <w:t>История русского литературоведения ХХ века»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</w:tcPr>
          <w:p w:rsidR="00C2108A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C2108A" w:rsidRPr="006F04C6" w:rsidTr="00983B8A">
        <w:tblPrEx>
          <w:tblBorders>
            <w:top w:val="none" w:sz="0" w:space="0" w:color="auto"/>
          </w:tblBorders>
        </w:tblPrEx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C2108A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2108A">
              <w:rPr>
                <w:rFonts w:ascii="Times New Roman" w:hAnsi="Times New Roman"/>
                <w:sz w:val="28"/>
                <w:szCs w:val="28"/>
                <w:lang w:val="en-US"/>
              </w:rPr>
              <w:t>П.1.В</w:t>
            </w:r>
            <w:r w:rsidRPr="00C2108A">
              <w:rPr>
                <w:rFonts w:ascii="Times New Roman" w:hAnsi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BFBFBF"/>
            </w:tcBorders>
            <w:tcMar>
              <w:top w:w="100" w:type="nil"/>
              <w:right w:w="100" w:type="nil"/>
            </w:tcMar>
          </w:tcPr>
          <w:p w:rsidR="00C2108A" w:rsidRPr="004D066D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4D066D">
              <w:rPr>
                <w:rFonts w:ascii="Times New Roman" w:hAnsi="Times New Roman"/>
                <w:sz w:val="28"/>
                <w:szCs w:val="28"/>
              </w:rPr>
              <w:t>Дисциплина (модуль) «</w:t>
            </w:r>
            <w:r w:rsidR="003115AD">
              <w:rPr>
                <w:rFonts w:ascii="Times New Roman" w:hAnsi="Times New Roman"/>
                <w:sz w:val="28"/>
                <w:szCs w:val="28"/>
              </w:rPr>
              <w:t>Педагогика и психология»</w:t>
            </w:r>
          </w:p>
        </w:tc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nil"/>
              <w:right w:w="100" w:type="nil"/>
            </w:tcMar>
          </w:tcPr>
          <w:p w:rsidR="00C2108A" w:rsidRDefault="00C2108A" w:rsidP="00983B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7D0482" w:rsidRDefault="007D0482" w:rsidP="009C71F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</w:p>
    <w:p w:rsidR="009C71F2" w:rsidRDefault="009C71F2" w:rsidP="009C71F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4.3. Практики.</w:t>
      </w:r>
    </w:p>
    <w:p w:rsidR="009C71F2" w:rsidRDefault="003A3465" w:rsidP="009C71F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педагогической практики утверждена на заседании Ученого совета филологического факультета МГУ имени М.В. Ломоносова от 25.12.2014.</w:t>
      </w:r>
    </w:p>
    <w:p w:rsidR="009C71F2" w:rsidRDefault="009C71F2" w:rsidP="009C71F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4.4. Распределение курсов по семестрам</w:t>
      </w:r>
      <w:r w:rsidR="00DD3132">
        <w:rPr>
          <w:rFonts w:ascii="Times New Roman" w:hAnsi="Times New Roman"/>
          <w:sz w:val="28"/>
          <w:szCs w:val="28"/>
        </w:rPr>
        <w:t xml:space="preserve"> (в </w:t>
      </w:r>
      <w:proofErr w:type="spellStart"/>
      <w:r w:rsidR="00DD3132">
        <w:rPr>
          <w:rFonts w:ascii="Times New Roman" w:hAnsi="Times New Roman"/>
          <w:sz w:val="28"/>
          <w:szCs w:val="28"/>
        </w:rPr>
        <w:t>зач</w:t>
      </w:r>
      <w:proofErr w:type="spellEnd"/>
      <w:r w:rsidR="00DD3132">
        <w:rPr>
          <w:rFonts w:ascii="Times New Roman" w:hAnsi="Times New Roman"/>
          <w:sz w:val="28"/>
          <w:szCs w:val="28"/>
        </w:rPr>
        <w:t>. ед.)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7"/>
        <w:gridCol w:w="1886"/>
        <w:gridCol w:w="1887"/>
        <w:gridCol w:w="1887"/>
        <w:gridCol w:w="1887"/>
      </w:tblGrid>
      <w:tr w:rsidR="00071FE8" w:rsidTr="00071FE8">
        <w:tc>
          <w:tcPr>
            <w:tcW w:w="1970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семестр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семестр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семестр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семестр</w:t>
            </w:r>
          </w:p>
        </w:tc>
      </w:tr>
      <w:tr w:rsidR="00071FE8" w:rsidTr="00071FE8">
        <w:tc>
          <w:tcPr>
            <w:tcW w:w="1970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Теория литературы. Текстология</w:t>
            </w: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FE8" w:rsidTr="00071FE8">
        <w:tc>
          <w:tcPr>
            <w:tcW w:w="1970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FE8" w:rsidTr="00071FE8">
        <w:tc>
          <w:tcPr>
            <w:tcW w:w="1970" w:type="dxa"/>
          </w:tcPr>
          <w:p w:rsidR="00071FE8" w:rsidRDefault="00DD3132" w:rsidP="00DD313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и философия науки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FE8" w:rsidTr="00071FE8">
        <w:tc>
          <w:tcPr>
            <w:tcW w:w="1970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</w:t>
            </w:r>
            <w:r w:rsidRPr="00983B8A">
              <w:rPr>
                <w:rFonts w:ascii="Times New Roman" w:hAnsi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sz w:val="28"/>
                <w:szCs w:val="28"/>
              </w:rPr>
              <w:t>Методы исследования</w:t>
            </w:r>
            <w:r w:rsidRPr="00983B8A">
              <w:rPr>
                <w:rFonts w:ascii="Times New Roman" w:hAnsi="Times New Roman"/>
                <w:sz w:val="28"/>
                <w:szCs w:val="28"/>
              </w:rPr>
              <w:t>”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диссертации: школы и направления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литературоведении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FE8" w:rsidTr="00071FE8">
        <w:tc>
          <w:tcPr>
            <w:tcW w:w="1970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Актуальные проблемы теории литературы и текстологии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FE8" w:rsidTr="00071FE8">
        <w:tc>
          <w:tcPr>
            <w:tcW w:w="1970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История русского литературоведения ХХ века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71FE8" w:rsidTr="00071FE8">
        <w:tc>
          <w:tcPr>
            <w:tcW w:w="1970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Педагогика и психология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071FE8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71" w:type="dxa"/>
          </w:tcPr>
          <w:p w:rsidR="00071FE8" w:rsidRDefault="00071FE8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3132" w:rsidTr="00071FE8">
        <w:tc>
          <w:tcPr>
            <w:tcW w:w="1970" w:type="dxa"/>
          </w:tcPr>
          <w:p w:rsidR="00DD3132" w:rsidRDefault="00DD3132" w:rsidP="00DD313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Педагогическая практика</w:t>
            </w:r>
          </w:p>
        </w:tc>
        <w:tc>
          <w:tcPr>
            <w:tcW w:w="1971" w:type="dxa"/>
          </w:tcPr>
          <w:p w:rsidR="00DD3132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DD3132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DD3132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1" w:type="dxa"/>
          </w:tcPr>
          <w:p w:rsidR="00DD3132" w:rsidRDefault="00DD3132" w:rsidP="009C71F2">
            <w:pPr>
              <w:spacing w:after="0" w:line="360" w:lineRule="auto"/>
              <w:ind w:right="-22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</w:tbl>
    <w:p w:rsidR="009C71F2" w:rsidRPr="009C71F2" w:rsidRDefault="009C71F2" w:rsidP="009C71F2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</w:p>
    <w:p w:rsidR="00BA348D" w:rsidRPr="009C71F2" w:rsidRDefault="009C71F2" w:rsidP="007D57FC">
      <w:pPr>
        <w:spacing w:after="0" w:line="360" w:lineRule="auto"/>
        <w:ind w:left="990" w:right="-225"/>
        <w:jc w:val="both"/>
        <w:rPr>
          <w:rFonts w:ascii="Times New Roman" w:hAnsi="Times New Roman"/>
          <w:b/>
          <w:sz w:val="28"/>
          <w:szCs w:val="28"/>
        </w:rPr>
      </w:pPr>
      <w:r w:rsidRPr="009C71F2">
        <w:rPr>
          <w:rFonts w:ascii="Times New Roman" w:hAnsi="Times New Roman"/>
          <w:b/>
          <w:sz w:val="28"/>
          <w:szCs w:val="28"/>
          <w:lang w:val="en-US"/>
        </w:rPr>
        <w:t>V</w:t>
      </w:r>
      <w:r w:rsidR="007D7CAD" w:rsidRPr="009C71F2">
        <w:rPr>
          <w:rFonts w:ascii="Times New Roman" w:hAnsi="Times New Roman"/>
          <w:b/>
          <w:sz w:val="28"/>
          <w:szCs w:val="28"/>
        </w:rPr>
        <w:t>.</w:t>
      </w:r>
      <w:r w:rsidR="00BF1D89" w:rsidRPr="009C71F2">
        <w:rPr>
          <w:rFonts w:ascii="Times New Roman" w:hAnsi="Times New Roman"/>
          <w:b/>
          <w:sz w:val="28"/>
          <w:szCs w:val="28"/>
        </w:rPr>
        <w:t xml:space="preserve"> Р</w:t>
      </w:r>
      <w:r w:rsidR="00221E88" w:rsidRPr="009C71F2">
        <w:rPr>
          <w:rFonts w:ascii="Times New Roman" w:hAnsi="Times New Roman"/>
          <w:b/>
          <w:sz w:val="28"/>
          <w:szCs w:val="28"/>
        </w:rPr>
        <w:t>абочи</w:t>
      </w:r>
      <w:r w:rsidR="00BF1D89" w:rsidRPr="009C71F2">
        <w:rPr>
          <w:rFonts w:ascii="Times New Roman" w:hAnsi="Times New Roman"/>
          <w:b/>
          <w:sz w:val="28"/>
          <w:szCs w:val="28"/>
        </w:rPr>
        <w:t>е</w:t>
      </w:r>
      <w:r w:rsidR="00221E88" w:rsidRPr="009C71F2">
        <w:rPr>
          <w:rFonts w:ascii="Times New Roman" w:hAnsi="Times New Roman"/>
          <w:b/>
          <w:sz w:val="28"/>
          <w:szCs w:val="28"/>
        </w:rPr>
        <w:t xml:space="preserve"> программ</w:t>
      </w:r>
      <w:r w:rsidR="00BF1D89" w:rsidRPr="009C71F2">
        <w:rPr>
          <w:rFonts w:ascii="Times New Roman" w:hAnsi="Times New Roman"/>
          <w:b/>
          <w:sz w:val="28"/>
          <w:szCs w:val="28"/>
        </w:rPr>
        <w:t>ы</w:t>
      </w:r>
      <w:r w:rsidR="00221E88" w:rsidRPr="009C71F2">
        <w:rPr>
          <w:rFonts w:ascii="Times New Roman" w:hAnsi="Times New Roman"/>
          <w:b/>
          <w:sz w:val="28"/>
          <w:szCs w:val="28"/>
        </w:rPr>
        <w:t xml:space="preserve"> </w:t>
      </w:r>
      <w:r w:rsidR="00E07D1C" w:rsidRPr="009C71F2">
        <w:rPr>
          <w:rFonts w:ascii="Times New Roman" w:hAnsi="Times New Roman"/>
          <w:b/>
          <w:sz w:val="28"/>
          <w:szCs w:val="28"/>
        </w:rPr>
        <w:t>дисциплин</w:t>
      </w:r>
      <w:r>
        <w:rPr>
          <w:rFonts w:ascii="Times New Roman" w:hAnsi="Times New Roman"/>
          <w:b/>
          <w:sz w:val="28"/>
          <w:szCs w:val="28"/>
        </w:rPr>
        <w:t xml:space="preserve"> и практик</w:t>
      </w:r>
      <w:r w:rsidR="00BF1D89" w:rsidRPr="009C71F2">
        <w:rPr>
          <w:rFonts w:ascii="Times New Roman" w:hAnsi="Times New Roman"/>
          <w:b/>
          <w:sz w:val="28"/>
          <w:szCs w:val="28"/>
        </w:rPr>
        <w:t xml:space="preserve"> </w:t>
      </w:r>
    </w:p>
    <w:p w:rsidR="007D7CAD" w:rsidRDefault="009C71F2" w:rsidP="009C71F2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 </w:t>
      </w:r>
      <w:r w:rsidR="00496559">
        <w:rPr>
          <w:rFonts w:ascii="Times New Roman" w:hAnsi="Times New Roman"/>
          <w:sz w:val="28"/>
          <w:szCs w:val="28"/>
        </w:rPr>
        <w:t>Программы кандидатских минимумов</w:t>
      </w:r>
      <w:r w:rsidR="007D7CAD">
        <w:rPr>
          <w:rFonts w:ascii="Times New Roman" w:hAnsi="Times New Roman"/>
          <w:sz w:val="28"/>
          <w:szCs w:val="28"/>
        </w:rPr>
        <w:t>:</w:t>
      </w:r>
    </w:p>
    <w:p w:rsidR="00BA348D" w:rsidRPr="007D7CAD" w:rsidRDefault="00ED579B" w:rsidP="00496559">
      <w:pPr>
        <w:pStyle w:val="a6"/>
        <w:numPr>
          <w:ilvl w:val="0"/>
          <w:numId w:val="3"/>
        </w:numPr>
        <w:tabs>
          <w:tab w:val="left" w:pos="851"/>
        </w:tabs>
        <w:spacing w:after="0" w:line="360" w:lineRule="auto"/>
        <w:ind w:left="567" w:right="-225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история и философия науки (программа прилагается)</w:t>
      </w:r>
      <w:r w:rsidR="00221E88" w:rsidRPr="007D7CAD">
        <w:rPr>
          <w:rFonts w:ascii="Times New Roman" w:hAnsi="Times New Roman"/>
          <w:sz w:val="28"/>
          <w:szCs w:val="28"/>
        </w:rPr>
        <w:t xml:space="preserve"> </w:t>
      </w:r>
    </w:p>
    <w:p w:rsidR="00221E88" w:rsidRPr="007D7CAD" w:rsidRDefault="00221E88" w:rsidP="00496559">
      <w:pPr>
        <w:pStyle w:val="a6"/>
        <w:numPr>
          <w:ilvl w:val="0"/>
          <w:numId w:val="3"/>
        </w:numPr>
        <w:tabs>
          <w:tab w:val="left" w:pos="851"/>
        </w:tabs>
        <w:spacing w:after="0" w:line="360" w:lineRule="auto"/>
        <w:ind w:left="567" w:right="-225" w:firstLine="0"/>
        <w:jc w:val="both"/>
        <w:rPr>
          <w:rFonts w:ascii="Times New Roman" w:hAnsi="Times New Roman"/>
          <w:sz w:val="28"/>
          <w:szCs w:val="28"/>
        </w:rPr>
      </w:pPr>
      <w:r w:rsidRPr="007D7CAD">
        <w:rPr>
          <w:rFonts w:ascii="Times New Roman" w:hAnsi="Times New Roman"/>
          <w:sz w:val="28"/>
          <w:szCs w:val="28"/>
        </w:rPr>
        <w:t>иностранный язык</w:t>
      </w:r>
      <w:r w:rsidR="00ED579B">
        <w:rPr>
          <w:rFonts w:ascii="Times New Roman" w:hAnsi="Times New Roman"/>
          <w:sz w:val="28"/>
          <w:szCs w:val="28"/>
        </w:rPr>
        <w:t xml:space="preserve"> (программы прилагаются)</w:t>
      </w:r>
    </w:p>
    <w:p w:rsidR="001E7688" w:rsidRDefault="001E7688" w:rsidP="00496559">
      <w:pPr>
        <w:pStyle w:val="a6"/>
        <w:numPr>
          <w:ilvl w:val="0"/>
          <w:numId w:val="3"/>
        </w:numPr>
        <w:tabs>
          <w:tab w:val="left" w:pos="851"/>
        </w:tabs>
        <w:spacing w:after="0" w:line="360" w:lineRule="auto"/>
        <w:ind w:left="567" w:right="-225" w:firstLine="0"/>
        <w:jc w:val="both"/>
        <w:rPr>
          <w:rFonts w:ascii="Times New Roman" w:hAnsi="Times New Roman"/>
          <w:sz w:val="28"/>
          <w:szCs w:val="28"/>
        </w:rPr>
      </w:pPr>
      <w:r w:rsidRPr="007D7CAD">
        <w:rPr>
          <w:rFonts w:ascii="Times New Roman" w:hAnsi="Times New Roman"/>
          <w:sz w:val="28"/>
          <w:szCs w:val="28"/>
        </w:rPr>
        <w:t>специальност</w:t>
      </w:r>
      <w:r w:rsidR="00496559">
        <w:rPr>
          <w:rFonts w:ascii="Times New Roman" w:hAnsi="Times New Roman"/>
          <w:sz w:val="28"/>
          <w:szCs w:val="28"/>
        </w:rPr>
        <w:t>ь.</w:t>
      </w:r>
    </w:p>
    <w:p w:rsidR="005764D1" w:rsidRDefault="005764D1" w:rsidP="005764D1">
      <w:pPr>
        <w:tabs>
          <w:tab w:val="left" w:pos="851"/>
        </w:tabs>
        <w:spacing w:after="0" w:line="360" w:lineRule="auto"/>
        <w:ind w:left="567" w:right="-225"/>
        <w:jc w:val="both"/>
        <w:rPr>
          <w:rFonts w:ascii="Times New Roman" w:hAnsi="Times New Roman"/>
          <w:sz w:val="28"/>
          <w:szCs w:val="28"/>
        </w:rPr>
      </w:pPr>
    </w:p>
    <w:p w:rsidR="008264C6" w:rsidRDefault="008264C6" w:rsidP="008264C6">
      <w:pPr>
        <w:pStyle w:val="6"/>
      </w:pPr>
      <w:r>
        <w:t xml:space="preserve">ПрогРАММА КАНДИДАТСКОГО МИНИМУМА </w:t>
      </w:r>
      <w:r w:rsidRPr="001C095C">
        <w:t xml:space="preserve">для специальности </w:t>
      </w:r>
    </w:p>
    <w:p w:rsidR="008264C6" w:rsidRPr="001C095C" w:rsidRDefault="008264C6" w:rsidP="008264C6">
      <w:pPr>
        <w:pStyle w:val="6"/>
      </w:pPr>
      <w:r w:rsidRPr="001C095C">
        <w:t>10.01.08 «Теория литературы. Текстология»</w:t>
      </w:r>
    </w:p>
    <w:p w:rsidR="00025F3C" w:rsidRPr="00EF0721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F0721">
        <w:rPr>
          <w:rFonts w:ascii="Times New Roman" w:hAnsi="Times New Roman"/>
          <w:b/>
          <w:sz w:val="28"/>
          <w:szCs w:val="28"/>
        </w:rPr>
        <w:t>Цели освоения дисциплины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0721">
        <w:rPr>
          <w:rFonts w:ascii="Times New Roman" w:hAnsi="Times New Roman"/>
          <w:bCs/>
          <w:sz w:val="28"/>
          <w:szCs w:val="28"/>
        </w:rPr>
        <w:t xml:space="preserve">Основной целью </w:t>
      </w:r>
      <w:r w:rsidRPr="00EF0721">
        <w:rPr>
          <w:rFonts w:ascii="Times New Roman" w:hAnsi="Times New Roman"/>
          <w:sz w:val="28"/>
          <w:szCs w:val="28"/>
        </w:rPr>
        <w:t xml:space="preserve">является овладение системой теоретико-литературных понятий, как традиционных, так и сравнительно недавно вошедших в научный оборот. Владение теоретическими основами современной науки о литературе включает общее литературоведение (т.е. понимание универсальных свойств, генезиса, природы словесного искусства и его связей с историей, философией, религией, культурологией), а также ‒ частные теории (учение о литературном произведении, его структуре, литературных родах и жанрах, литературном процессе и т.д.) в их историческом развитии. Особое место в процессе освоения </w:t>
      </w:r>
      <w:r w:rsidRPr="00EF0721">
        <w:rPr>
          <w:rFonts w:ascii="Times New Roman" w:hAnsi="Times New Roman"/>
          <w:sz w:val="28"/>
          <w:szCs w:val="28"/>
        </w:rPr>
        <w:lastRenderedPageBreak/>
        <w:t xml:space="preserve">дисциплины занимает </w:t>
      </w:r>
      <w:r w:rsidRPr="00EF0721">
        <w:rPr>
          <w:rFonts w:ascii="Times New Roman" w:eastAsia="Petersburg-Regular" w:hAnsi="Times New Roman"/>
          <w:sz w:val="28"/>
          <w:szCs w:val="28"/>
          <w:lang w:eastAsia="ru-RU"/>
        </w:rPr>
        <w:t xml:space="preserve">обсуждение вопросов, связанных с методологическим развитием русского и зарубежного литературоведения, как в научном, так и широком социокультурном контексте. Особое внимание при этом уделяется своеобразию отечественного литературоведения в </w:t>
      </w:r>
      <w:r w:rsidRPr="00EF0721">
        <w:rPr>
          <w:rFonts w:ascii="Times New Roman" w:eastAsia="Petersburg-Regular" w:hAnsi="Times New Roman"/>
          <w:sz w:val="28"/>
          <w:szCs w:val="28"/>
          <w:lang w:val="en-US" w:eastAsia="ru-RU"/>
        </w:rPr>
        <w:t>XIX</w:t>
      </w:r>
      <w:r w:rsidRPr="00983B8A">
        <w:rPr>
          <w:rFonts w:ascii="Times New Roman" w:eastAsia="Petersburg-Regular" w:hAnsi="Times New Roman"/>
          <w:sz w:val="28"/>
          <w:szCs w:val="28"/>
          <w:lang w:eastAsia="ru-RU"/>
        </w:rPr>
        <w:t xml:space="preserve"> </w:t>
      </w:r>
      <w:r w:rsidRPr="00EF0721">
        <w:rPr>
          <w:rFonts w:ascii="Times New Roman" w:eastAsia="Petersburg-Regular" w:hAnsi="Times New Roman"/>
          <w:sz w:val="28"/>
          <w:szCs w:val="28"/>
          <w:lang w:eastAsia="ru-RU"/>
        </w:rPr>
        <w:t xml:space="preserve">и </w:t>
      </w:r>
      <w:r w:rsidRPr="00EF0721">
        <w:rPr>
          <w:rFonts w:ascii="Times New Roman" w:eastAsia="Petersburg-Regular" w:hAnsi="Times New Roman"/>
          <w:sz w:val="28"/>
          <w:szCs w:val="28"/>
          <w:lang w:val="en-US" w:eastAsia="ru-RU"/>
        </w:rPr>
        <w:t>XX</w:t>
      </w:r>
      <w:r w:rsidRPr="00983B8A">
        <w:rPr>
          <w:rFonts w:ascii="Times New Roman" w:eastAsia="Petersburg-Regular" w:hAnsi="Times New Roman"/>
          <w:sz w:val="28"/>
          <w:szCs w:val="28"/>
          <w:lang w:eastAsia="ru-RU"/>
        </w:rPr>
        <w:t xml:space="preserve"> </w:t>
      </w:r>
      <w:r w:rsidRPr="00EF0721">
        <w:rPr>
          <w:rFonts w:ascii="Times New Roman" w:eastAsia="Petersburg-Regular" w:hAnsi="Times New Roman"/>
          <w:sz w:val="28"/>
          <w:szCs w:val="28"/>
          <w:lang w:eastAsia="ru-RU"/>
        </w:rPr>
        <w:t xml:space="preserve">вв., его месту в мировой науке о литературе. Планируется обращение не только к академическим школам и их признанным лидерам, но и к </w:t>
      </w:r>
      <w:proofErr w:type="spellStart"/>
      <w:r w:rsidRPr="00EF0721">
        <w:rPr>
          <w:rFonts w:ascii="Times New Roman" w:eastAsia="Petersburg-Italic" w:hAnsi="Times New Roman"/>
          <w:i/>
          <w:iCs/>
          <w:sz w:val="28"/>
          <w:szCs w:val="28"/>
          <w:lang w:eastAsia="ru-RU"/>
        </w:rPr>
        <w:t>вненаправленческим</w:t>
      </w:r>
      <w:proofErr w:type="spellEnd"/>
      <w:r w:rsidRPr="00EF0721">
        <w:rPr>
          <w:rFonts w:ascii="Times New Roman" w:eastAsia="Petersburg-Italic" w:hAnsi="Times New Roman"/>
          <w:i/>
          <w:iCs/>
          <w:sz w:val="28"/>
          <w:szCs w:val="28"/>
          <w:lang w:eastAsia="ru-RU"/>
        </w:rPr>
        <w:t xml:space="preserve"> </w:t>
      </w:r>
      <w:r w:rsidRPr="00EF0721">
        <w:rPr>
          <w:rFonts w:ascii="Times New Roman" w:eastAsia="Petersburg-Regular" w:hAnsi="Times New Roman"/>
          <w:sz w:val="28"/>
          <w:szCs w:val="28"/>
          <w:lang w:eastAsia="ru-RU"/>
        </w:rPr>
        <w:t xml:space="preserve">концепциям, а также </w:t>
      </w:r>
      <w:r w:rsidRPr="00EF0721">
        <w:rPr>
          <w:rFonts w:ascii="Times New Roman" w:hAnsi="Times New Roman"/>
          <w:sz w:val="28"/>
          <w:szCs w:val="28"/>
        </w:rPr>
        <w:t>‒</w:t>
      </w:r>
      <w:r w:rsidRPr="00EF0721">
        <w:rPr>
          <w:rFonts w:ascii="Times New Roman" w:eastAsia="Petersburg-Regular" w:hAnsi="Times New Roman"/>
          <w:sz w:val="28"/>
          <w:szCs w:val="28"/>
          <w:lang w:eastAsia="ru-RU"/>
        </w:rPr>
        <w:t xml:space="preserve"> к несправедливо забытым исследователям (в том числе </w:t>
      </w:r>
      <w:r w:rsidRPr="00EF0721">
        <w:rPr>
          <w:rFonts w:ascii="Times New Roman" w:hAnsi="Times New Roman"/>
          <w:sz w:val="28"/>
          <w:szCs w:val="28"/>
        </w:rPr>
        <w:t>‒ представителям русского зарубежья</w:t>
      </w:r>
      <w:r w:rsidRPr="00EF0721">
        <w:rPr>
          <w:rFonts w:ascii="Times New Roman" w:eastAsia="Petersburg-Regular" w:hAnsi="Times New Roman"/>
          <w:sz w:val="28"/>
          <w:szCs w:val="28"/>
          <w:lang w:eastAsia="ru-RU"/>
        </w:rPr>
        <w:t xml:space="preserve">). В соответствии с основным профилем подготовки аспирантов </w:t>
      </w:r>
      <w:r w:rsidRPr="00EF0721">
        <w:rPr>
          <w:rFonts w:ascii="Times New Roman" w:hAnsi="Times New Roman"/>
          <w:sz w:val="28"/>
          <w:szCs w:val="28"/>
        </w:rPr>
        <w:t xml:space="preserve">предполагается обращение к проблемам текстологии и ее исследовательским возможностям как одновременно служебной и фундаментальной дисциплины на современном этапе развития (в частности, с учетом электронных форм бытования текста) и на материале русской литературы </w:t>
      </w:r>
      <w:r w:rsidRPr="00EF0721">
        <w:rPr>
          <w:rFonts w:ascii="Times New Roman" w:hAnsi="Times New Roman"/>
          <w:sz w:val="28"/>
          <w:szCs w:val="28"/>
          <w:lang w:val="en-US"/>
        </w:rPr>
        <w:t>XIX</w:t>
      </w:r>
      <w:r w:rsidRPr="00983B8A">
        <w:rPr>
          <w:rFonts w:ascii="Times New Roman" w:hAnsi="Times New Roman"/>
          <w:sz w:val="28"/>
          <w:szCs w:val="28"/>
        </w:rPr>
        <w:t xml:space="preserve"> ‒ </w:t>
      </w:r>
      <w:r w:rsidRPr="00EF0721">
        <w:rPr>
          <w:rFonts w:ascii="Times New Roman" w:hAnsi="Times New Roman"/>
          <w:sz w:val="28"/>
          <w:szCs w:val="28"/>
          <w:lang w:val="en-US"/>
        </w:rPr>
        <w:t>XXI</w:t>
      </w:r>
      <w:r w:rsidRPr="00983B8A">
        <w:rPr>
          <w:rFonts w:ascii="Times New Roman" w:hAnsi="Times New Roman"/>
          <w:sz w:val="28"/>
          <w:szCs w:val="28"/>
        </w:rPr>
        <w:t xml:space="preserve"> </w:t>
      </w:r>
      <w:r w:rsidRPr="00EF0721">
        <w:rPr>
          <w:rFonts w:ascii="Times New Roman" w:hAnsi="Times New Roman"/>
          <w:sz w:val="28"/>
          <w:szCs w:val="28"/>
        </w:rPr>
        <w:t>вв.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5F3C" w:rsidRPr="00EF0721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F0721">
        <w:rPr>
          <w:rFonts w:ascii="Times New Roman" w:hAnsi="Times New Roman"/>
          <w:b/>
          <w:sz w:val="28"/>
          <w:szCs w:val="28"/>
        </w:rPr>
        <w:t>Место дисциплины в структуре программы аспирантуры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0721">
        <w:rPr>
          <w:rFonts w:ascii="Times New Roman" w:hAnsi="Times New Roman"/>
          <w:sz w:val="28"/>
          <w:szCs w:val="28"/>
        </w:rPr>
        <w:t xml:space="preserve">Блок 1 «Дисциплины (модули)». Вариативная часть. 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0721">
        <w:rPr>
          <w:rFonts w:ascii="Times New Roman" w:hAnsi="Times New Roman"/>
          <w:sz w:val="28"/>
          <w:szCs w:val="28"/>
        </w:rPr>
        <w:t xml:space="preserve">Курс является базовым при подготовке аспирантов первого года </w:t>
      </w:r>
      <w:proofErr w:type="gramStart"/>
      <w:r w:rsidRPr="00EF0721">
        <w:rPr>
          <w:rFonts w:ascii="Times New Roman" w:hAnsi="Times New Roman"/>
          <w:sz w:val="28"/>
          <w:szCs w:val="28"/>
        </w:rPr>
        <w:t>обучения по специальности</w:t>
      </w:r>
      <w:proofErr w:type="gramEnd"/>
      <w:r w:rsidRPr="00EF0721">
        <w:rPr>
          <w:rFonts w:ascii="Times New Roman" w:hAnsi="Times New Roman"/>
          <w:sz w:val="28"/>
          <w:szCs w:val="28"/>
        </w:rPr>
        <w:t xml:space="preserve"> 10.01.08 «Теория</w:t>
      </w:r>
      <w:r w:rsidRPr="00983B8A">
        <w:rPr>
          <w:rFonts w:ascii="Times New Roman" w:hAnsi="Times New Roman"/>
          <w:sz w:val="28"/>
          <w:szCs w:val="28"/>
        </w:rPr>
        <w:t xml:space="preserve"> </w:t>
      </w:r>
      <w:r w:rsidRPr="00EF0721">
        <w:rPr>
          <w:rFonts w:ascii="Times New Roman" w:hAnsi="Times New Roman"/>
          <w:sz w:val="28"/>
          <w:szCs w:val="28"/>
        </w:rPr>
        <w:t xml:space="preserve">литературы. Текстология». Предполагается, что в </w:t>
      </w:r>
      <w:proofErr w:type="spellStart"/>
      <w:r w:rsidRPr="00EF0721">
        <w:rPr>
          <w:rFonts w:ascii="Times New Roman" w:hAnsi="Times New Roman"/>
          <w:sz w:val="28"/>
          <w:szCs w:val="28"/>
        </w:rPr>
        <w:t>бакалавриате</w:t>
      </w:r>
      <w:proofErr w:type="spellEnd"/>
      <w:r w:rsidRPr="00EF0721">
        <w:rPr>
          <w:rFonts w:ascii="Times New Roman" w:hAnsi="Times New Roman"/>
          <w:sz w:val="28"/>
          <w:szCs w:val="28"/>
        </w:rPr>
        <w:t xml:space="preserve"> они в полной мере овладели программой курса «Основы литературоведения» («Введение в литературоведение») и имеют общие представления о проблемах теории литературы, полученные в магистратуре. Данная дисциплина нацелена на интеграцию в сознании учащихся не только частных теоретико-методологических проблем литературоведения, но также их рассмотрение в связи с положением других гуманитарных наук (философии, искусствоведения, истории). Тем самым подчеркивается актуальность междисциплинарных подходов в современной теоретической мысли.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5F3C" w:rsidRPr="00EF0721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F0721">
        <w:rPr>
          <w:rFonts w:ascii="Times New Roman" w:hAnsi="Times New Roman"/>
          <w:b/>
          <w:bCs/>
          <w:sz w:val="28"/>
          <w:szCs w:val="28"/>
        </w:rPr>
        <w:t xml:space="preserve">Требования к </w:t>
      </w:r>
      <w:r>
        <w:rPr>
          <w:rFonts w:ascii="Times New Roman" w:hAnsi="Times New Roman"/>
          <w:b/>
          <w:bCs/>
          <w:sz w:val="28"/>
          <w:szCs w:val="28"/>
        </w:rPr>
        <w:t>результатам освоения дисциплины</w:t>
      </w:r>
    </w:p>
    <w:p w:rsidR="00025F3C" w:rsidRPr="00EF0721" w:rsidRDefault="00025F3C" w:rsidP="00025F3C">
      <w:pPr>
        <w:pStyle w:val="a6"/>
        <w:spacing w:after="0" w:line="360" w:lineRule="auto"/>
        <w:ind w:left="0"/>
        <w:jc w:val="both"/>
        <w:rPr>
          <w:rFonts w:ascii="Times New Roman" w:hAnsi="Times New Roman"/>
          <w:kern w:val="1"/>
          <w:sz w:val="28"/>
          <w:szCs w:val="28"/>
          <w:lang w:eastAsia="ar-SA"/>
        </w:rPr>
      </w:pPr>
      <w:r w:rsidRPr="00EF0721">
        <w:rPr>
          <w:rFonts w:ascii="Times New Roman" w:hAnsi="Times New Roman"/>
          <w:sz w:val="28"/>
          <w:szCs w:val="28"/>
        </w:rPr>
        <w:lastRenderedPageBreak/>
        <w:t>Процесс изучения дисциплины направлен на формирование следующих компетенций:</w:t>
      </w:r>
      <w:r>
        <w:rPr>
          <w:rFonts w:ascii="Times New Roman" w:hAnsi="Times New Roman"/>
          <w:sz w:val="28"/>
          <w:szCs w:val="28"/>
        </w:rPr>
        <w:t xml:space="preserve"> </w:t>
      </w:r>
      <w:r w:rsidRPr="00EF0721">
        <w:rPr>
          <w:rFonts w:ascii="Times New Roman" w:hAnsi="Times New Roman"/>
          <w:sz w:val="28"/>
          <w:szCs w:val="28"/>
          <w:lang w:eastAsia="ar-SA"/>
        </w:rPr>
        <w:t>УК-1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EF0721">
        <w:rPr>
          <w:rFonts w:ascii="Times New Roman" w:hAnsi="Times New Roman"/>
          <w:sz w:val="28"/>
          <w:szCs w:val="28"/>
          <w:lang w:eastAsia="ar-SA"/>
        </w:rPr>
        <w:t>УК-2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EF0721">
        <w:rPr>
          <w:rFonts w:ascii="Times New Roman" w:hAnsi="Times New Roman"/>
          <w:sz w:val="28"/>
          <w:szCs w:val="28"/>
          <w:lang w:eastAsia="ar-SA"/>
        </w:rPr>
        <w:t>УК-3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EF0721">
        <w:rPr>
          <w:rFonts w:ascii="Times New Roman" w:hAnsi="Times New Roman"/>
          <w:sz w:val="28"/>
          <w:szCs w:val="28"/>
          <w:lang w:eastAsia="ar-SA"/>
        </w:rPr>
        <w:t>УК-4</w:t>
      </w:r>
      <w:r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EF0721">
        <w:rPr>
          <w:rFonts w:ascii="Times New Roman" w:hAnsi="Times New Roman"/>
          <w:kern w:val="1"/>
          <w:sz w:val="28"/>
          <w:szCs w:val="28"/>
          <w:lang w:eastAsia="ar-SA"/>
        </w:rPr>
        <w:t>УК-5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, </w:t>
      </w:r>
      <w:r w:rsidRPr="00EF0721">
        <w:rPr>
          <w:rFonts w:ascii="Times New Roman" w:hAnsi="Times New Roman"/>
          <w:kern w:val="1"/>
          <w:sz w:val="28"/>
          <w:szCs w:val="28"/>
          <w:lang w:eastAsia="ar-SA"/>
        </w:rPr>
        <w:t>УК-6</w:t>
      </w:r>
      <w:r>
        <w:rPr>
          <w:rFonts w:ascii="Times New Roman" w:hAnsi="Times New Roman"/>
          <w:kern w:val="1"/>
          <w:sz w:val="28"/>
          <w:szCs w:val="28"/>
          <w:lang w:eastAsia="ar-SA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ОПК-1, ОПК-2. </w:t>
      </w:r>
      <w:r w:rsidRPr="002A056E">
        <w:rPr>
          <w:rFonts w:ascii="Times New Roman" w:hAnsi="Times New Roman"/>
          <w:bCs/>
          <w:sz w:val="28"/>
          <w:szCs w:val="28"/>
        </w:rPr>
        <w:t>А-СПК-1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2A056E">
        <w:rPr>
          <w:rFonts w:ascii="Times New Roman" w:hAnsi="Times New Roman"/>
          <w:bCs/>
          <w:sz w:val="28"/>
          <w:szCs w:val="28"/>
        </w:rPr>
        <w:t>А-СПК-</w:t>
      </w:r>
      <w:r>
        <w:rPr>
          <w:rFonts w:ascii="Times New Roman" w:hAnsi="Times New Roman"/>
          <w:bCs/>
          <w:sz w:val="28"/>
          <w:szCs w:val="28"/>
        </w:rPr>
        <w:t xml:space="preserve">2, </w:t>
      </w:r>
      <w:r w:rsidRPr="002A056E">
        <w:rPr>
          <w:rFonts w:ascii="Times New Roman" w:hAnsi="Times New Roman"/>
          <w:bCs/>
          <w:sz w:val="28"/>
          <w:szCs w:val="28"/>
        </w:rPr>
        <w:t>А-СПК-</w:t>
      </w:r>
      <w:r>
        <w:rPr>
          <w:rFonts w:ascii="Times New Roman" w:hAnsi="Times New Roman"/>
          <w:bCs/>
          <w:sz w:val="28"/>
          <w:szCs w:val="28"/>
        </w:rPr>
        <w:t xml:space="preserve">3, </w:t>
      </w:r>
      <w:r w:rsidRPr="002A056E">
        <w:rPr>
          <w:rFonts w:ascii="Times New Roman" w:hAnsi="Times New Roman"/>
          <w:bCs/>
          <w:sz w:val="28"/>
          <w:szCs w:val="28"/>
        </w:rPr>
        <w:t>А-СПК-</w:t>
      </w:r>
      <w:r>
        <w:rPr>
          <w:rFonts w:ascii="Times New Roman" w:hAnsi="Times New Roman"/>
          <w:bCs/>
          <w:sz w:val="28"/>
          <w:szCs w:val="28"/>
        </w:rPr>
        <w:t>4.</w:t>
      </w:r>
    </w:p>
    <w:p w:rsidR="00025F3C" w:rsidRPr="00EF0721" w:rsidRDefault="00025F3C" w:rsidP="00025F3C">
      <w:pPr>
        <w:pStyle w:val="a6"/>
        <w:spacing w:after="0" w:line="36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EF0721">
        <w:rPr>
          <w:rFonts w:ascii="Times New Roman" w:hAnsi="Times New Roman"/>
          <w:iCs/>
          <w:sz w:val="28"/>
          <w:szCs w:val="28"/>
        </w:rPr>
        <w:t xml:space="preserve">В результате освоения дисциплины </w:t>
      </w:r>
      <w:proofErr w:type="gramStart"/>
      <w:r w:rsidRPr="00EF0721">
        <w:rPr>
          <w:rFonts w:ascii="Times New Roman" w:hAnsi="Times New Roman"/>
          <w:iCs/>
          <w:sz w:val="28"/>
          <w:szCs w:val="28"/>
        </w:rPr>
        <w:t>обучающийся</w:t>
      </w:r>
      <w:proofErr w:type="gramEnd"/>
      <w:r w:rsidRPr="00EF0721">
        <w:rPr>
          <w:rFonts w:ascii="Times New Roman" w:hAnsi="Times New Roman"/>
          <w:iCs/>
          <w:sz w:val="28"/>
          <w:szCs w:val="28"/>
        </w:rPr>
        <w:t xml:space="preserve"> должен: 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EF0721">
        <w:rPr>
          <w:rFonts w:ascii="Times New Roman" w:hAnsi="Times New Roman"/>
          <w:b/>
          <w:sz w:val="28"/>
          <w:szCs w:val="28"/>
        </w:rPr>
        <w:t>Знать</w:t>
      </w:r>
      <w:r w:rsidRPr="00EF0721">
        <w:rPr>
          <w:rFonts w:ascii="Times New Roman" w:hAnsi="Times New Roman"/>
          <w:sz w:val="28"/>
          <w:szCs w:val="28"/>
        </w:rPr>
        <w:t xml:space="preserve">: </w:t>
      </w:r>
      <w:r w:rsidRPr="00EF0721">
        <w:rPr>
          <w:rFonts w:ascii="Times New Roman" w:hAnsi="Times New Roman"/>
          <w:iCs/>
          <w:sz w:val="28"/>
          <w:szCs w:val="28"/>
        </w:rPr>
        <w:t xml:space="preserve">особенности литературы как вида искусства; специфику литературоведения и его место в системе научного знания (актуальные проблемы и </w:t>
      </w:r>
      <w:r w:rsidRPr="00EF0721">
        <w:rPr>
          <w:rFonts w:ascii="Times New Roman" w:hAnsi="Times New Roman"/>
          <w:sz w:val="28"/>
          <w:szCs w:val="28"/>
        </w:rPr>
        <w:t>перспективы развития</w:t>
      </w:r>
      <w:r w:rsidRPr="00EF0721">
        <w:rPr>
          <w:rFonts w:ascii="Times New Roman" w:hAnsi="Times New Roman"/>
          <w:iCs/>
          <w:sz w:val="28"/>
          <w:szCs w:val="28"/>
        </w:rPr>
        <w:t xml:space="preserve">); принципы научного рассмотрения литературных произведений; систему теоретико-литературных понятий, их функции и взаимосвязи; основы теоретической поэтики и контексты литературного творчества (генезис и функционирование); </w:t>
      </w:r>
      <w:r w:rsidRPr="00EF0721">
        <w:rPr>
          <w:rFonts w:ascii="Times New Roman" w:hAnsi="Times New Roman"/>
          <w:sz w:val="28"/>
          <w:szCs w:val="28"/>
        </w:rPr>
        <w:t xml:space="preserve">специфику литературоведческой методологии (основные проблемы и пути их решения разными представителями научной мысли), а также ‒ </w:t>
      </w:r>
      <w:r w:rsidRPr="00EF0721">
        <w:rPr>
          <w:rFonts w:ascii="Times New Roman" w:hAnsi="Times New Roman"/>
          <w:iCs/>
          <w:sz w:val="28"/>
          <w:szCs w:val="28"/>
        </w:rPr>
        <w:t>особенности ее становления и развития во все исторические периоды.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F0721">
        <w:rPr>
          <w:rFonts w:ascii="Times New Roman" w:hAnsi="Times New Roman"/>
          <w:b/>
          <w:sz w:val="28"/>
          <w:szCs w:val="28"/>
        </w:rPr>
        <w:t>Уметь</w:t>
      </w:r>
      <w:r w:rsidRPr="00EF0721">
        <w:rPr>
          <w:rFonts w:ascii="Times New Roman" w:hAnsi="Times New Roman"/>
          <w:sz w:val="28"/>
          <w:szCs w:val="28"/>
        </w:rPr>
        <w:t>: самостоятельно исследовать художественные произведения на основе текстологического и теоретико-литературного категориального анализа как фундамента для последующей интерпретации; изучать историю науки и применять полученные знания при исследовании художественных произведений.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0721">
        <w:rPr>
          <w:rFonts w:ascii="Times New Roman" w:hAnsi="Times New Roman"/>
          <w:b/>
          <w:sz w:val="28"/>
          <w:szCs w:val="28"/>
        </w:rPr>
        <w:t xml:space="preserve">Владеть: </w:t>
      </w:r>
      <w:r w:rsidRPr="00EF0721">
        <w:rPr>
          <w:rFonts w:ascii="Times New Roman" w:hAnsi="Times New Roman"/>
          <w:bCs/>
          <w:iCs/>
          <w:sz w:val="28"/>
          <w:szCs w:val="28"/>
        </w:rPr>
        <w:t>навыками</w:t>
      </w:r>
      <w:r w:rsidRPr="00EF0721">
        <w:rPr>
          <w:rFonts w:ascii="Times New Roman" w:hAnsi="Times New Roman"/>
          <w:bCs/>
          <w:sz w:val="28"/>
          <w:szCs w:val="28"/>
        </w:rPr>
        <w:t xml:space="preserve"> </w:t>
      </w:r>
      <w:r w:rsidRPr="00EF0721">
        <w:rPr>
          <w:rFonts w:ascii="Times New Roman" w:hAnsi="Times New Roman"/>
          <w:sz w:val="28"/>
          <w:szCs w:val="28"/>
        </w:rPr>
        <w:t>чтения, анализа и критики литературоведческих трудов по изучаемым вопросам; а также ‒ выработанными приемами известных научных методологий (в том числе в области текстологии).</w:t>
      </w:r>
    </w:p>
    <w:p w:rsidR="00025F3C" w:rsidRPr="00EF0721" w:rsidRDefault="00025F3C" w:rsidP="00025F3C">
      <w:pPr>
        <w:pStyle w:val="a6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25F3C" w:rsidRPr="00EF0721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F0721">
        <w:rPr>
          <w:rFonts w:ascii="Times New Roman" w:hAnsi="Times New Roman"/>
          <w:b/>
          <w:bCs/>
          <w:sz w:val="28"/>
          <w:szCs w:val="28"/>
        </w:rPr>
        <w:t>Структура и содержание дисциплины</w:t>
      </w:r>
      <w:r w:rsidRPr="00EF0721">
        <w:rPr>
          <w:rFonts w:ascii="Times New Roman" w:hAnsi="Times New Roman"/>
          <w:bCs/>
          <w:sz w:val="28"/>
          <w:szCs w:val="28"/>
        </w:rPr>
        <w:t xml:space="preserve"> «Теория литературы. Текстология»</w:t>
      </w:r>
    </w:p>
    <w:p w:rsidR="00025F3C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0721">
        <w:rPr>
          <w:rFonts w:ascii="Times New Roman" w:hAnsi="Times New Roman"/>
          <w:sz w:val="28"/>
          <w:szCs w:val="28"/>
        </w:rPr>
        <w:t>Общая трудоемкость дисциплины составляет 6 зачетных единиц (240 акад. часов, 180 астрономических часов).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5F3C" w:rsidRPr="00EF0721" w:rsidRDefault="00025F3C" w:rsidP="00025F3C">
      <w:pPr>
        <w:pStyle w:val="a6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F0721">
        <w:rPr>
          <w:rFonts w:ascii="Times New Roman" w:hAnsi="Times New Roman"/>
          <w:b/>
          <w:sz w:val="28"/>
          <w:szCs w:val="28"/>
        </w:rPr>
        <w:t>Содержание дисциплины</w:t>
      </w:r>
    </w:p>
    <w:p w:rsidR="00025F3C" w:rsidRPr="00EF0721" w:rsidRDefault="00025F3C" w:rsidP="00025F3C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 w:rsidRPr="00EF0721">
        <w:rPr>
          <w:rFonts w:ascii="Times New Roman" w:hAnsi="Times New Roman"/>
          <w:sz w:val="28"/>
          <w:szCs w:val="28"/>
          <w:lang w:val="en-US"/>
        </w:rPr>
        <w:t>-I-</w:t>
      </w:r>
    </w:p>
    <w:p w:rsidR="00025F3C" w:rsidRPr="00983B8A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EF0721">
        <w:rPr>
          <w:rFonts w:ascii="Times New Roman" w:hAnsi="Times New Roman"/>
          <w:iCs/>
          <w:sz w:val="28"/>
          <w:szCs w:val="28"/>
        </w:rPr>
        <w:lastRenderedPageBreak/>
        <w:t xml:space="preserve">Сущность и назначение искусства. Литература как вид искусства. Литературоведение в системе научного знания. Состав литературоведческих дисциплин. Литературное произведение – художественная литература (эстетическое и художественное) – текст (в гуманитарных науках). Литературное произведение как художественное целое (форма и содержание, рама, фрагмент, цикл). Литературоведческое знание до возникновения науки о литературе. </w:t>
      </w:r>
    </w:p>
    <w:p w:rsidR="00025F3C" w:rsidRPr="00983B8A" w:rsidRDefault="00025F3C" w:rsidP="00025F3C">
      <w:pPr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983B8A">
        <w:rPr>
          <w:rFonts w:ascii="Times New Roman" w:hAnsi="Times New Roman"/>
          <w:iCs/>
          <w:sz w:val="28"/>
          <w:szCs w:val="28"/>
        </w:rPr>
        <w:t>-</w:t>
      </w:r>
      <w:r w:rsidRPr="00EF0721">
        <w:rPr>
          <w:rFonts w:ascii="Times New Roman" w:hAnsi="Times New Roman"/>
          <w:iCs/>
          <w:sz w:val="28"/>
          <w:szCs w:val="28"/>
          <w:lang w:val="en-US"/>
        </w:rPr>
        <w:t>II</w:t>
      </w:r>
      <w:r w:rsidRPr="00983B8A">
        <w:rPr>
          <w:rFonts w:ascii="Times New Roman" w:hAnsi="Times New Roman"/>
          <w:iCs/>
          <w:sz w:val="28"/>
          <w:szCs w:val="28"/>
        </w:rPr>
        <w:t>-</w:t>
      </w:r>
    </w:p>
    <w:p w:rsidR="00025F3C" w:rsidRPr="00983B8A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EF0721">
        <w:rPr>
          <w:rFonts w:ascii="Times New Roman" w:hAnsi="Times New Roman"/>
          <w:iCs/>
          <w:sz w:val="28"/>
          <w:szCs w:val="28"/>
        </w:rPr>
        <w:t>Принципы научного рассмотрения литературного произведения (вводная часть). Описание и анализ. Литературоведческие интерпретации. Научный комментарий.</w:t>
      </w:r>
    </w:p>
    <w:p w:rsidR="00025F3C" w:rsidRPr="00983B8A" w:rsidRDefault="00025F3C" w:rsidP="00025F3C">
      <w:pPr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983B8A">
        <w:rPr>
          <w:rFonts w:ascii="Times New Roman" w:hAnsi="Times New Roman"/>
          <w:iCs/>
          <w:sz w:val="28"/>
          <w:szCs w:val="28"/>
        </w:rPr>
        <w:t>-</w:t>
      </w:r>
      <w:r w:rsidRPr="00EF0721">
        <w:rPr>
          <w:rFonts w:ascii="Times New Roman" w:hAnsi="Times New Roman"/>
          <w:iCs/>
          <w:sz w:val="28"/>
          <w:szCs w:val="28"/>
          <w:lang w:val="en-US"/>
        </w:rPr>
        <w:t>III</w:t>
      </w:r>
      <w:r w:rsidRPr="00983B8A">
        <w:rPr>
          <w:rFonts w:ascii="Times New Roman" w:hAnsi="Times New Roman"/>
          <w:iCs/>
          <w:sz w:val="28"/>
          <w:szCs w:val="28"/>
        </w:rPr>
        <w:t>-</w:t>
      </w:r>
    </w:p>
    <w:p w:rsidR="00025F3C" w:rsidRPr="00983B8A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F0721">
        <w:rPr>
          <w:rFonts w:ascii="Times New Roman" w:hAnsi="Times New Roman"/>
          <w:iCs/>
          <w:sz w:val="28"/>
          <w:szCs w:val="28"/>
        </w:rPr>
        <w:t xml:space="preserve">Текстологическое изучение литературы. История текстологии. </w:t>
      </w:r>
      <w:r w:rsidRPr="00EF0721">
        <w:rPr>
          <w:rFonts w:ascii="Times New Roman" w:hAnsi="Times New Roman"/>
          <w:sz w:val="28"/>
          <w:szCs w:val="28"/>
        </w:rPr>
        <w:t>Основные текстологические принципы. Особенности бытования текстов в различных условиях. Текстология словесного искусства разных типов и разных исторических эпох. Исследовательские возможности текстологии для истории и теории литературы.</w:t>
      </w:r>
    </w:p>
    <w:p w:rsidR="00025F3C" w:rsidRPr="00983B8A" w:rsidRDefault="00025F3C" w:rsidP="00025F3C">
      <w:pPr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983B8A">
        <w:rPr>
          <w:rFonts w:ascii="Times New Roman" w:hAnsi="Times New Roman"/>
          <w:iCs/>
          <w:sz w:val="28"/>
          <w:szCs w:val="28"/>
        </w:rPr>
        <w:t>-</w:t>
      </w:r>
      <w:r w:rsidRPr="00EF0721">
        <w:rPr>
          <w:rFonts w:ascii="Times New Roman" w:hAnsi="Times New Roman"/>
          <w:iCs/>
          <w:sz w:val="28"/>
          <w:szCs w:val="28"/>
          <w:lang w:val="en-US"/>
        </w:rPr>
        <w:t>IV</w:t>
      </w:r>
      <w:r w:rsidRPr="00983B8A">
        <w:rPr>
          <w:rFonts w:ascii="Times New Roman" w:hAnsi="Times New Roman"/>
          <w:iCs/>
          <w:sz w:val="28"/>
          <w:szCs w:val="28"/>
        </w:rPr>
        <w:t>-</w:t>
      </w:r>
    </w:p>
    <w:p w:rsidR="00025F3C" w:rsidRPr="00983B8A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EF0721">
        <w:rPr>
          <w:rFonts w:ascii="Times New Roman" w:hAnsi="Times New Roman"/>
          <w:iCs/>
          <w:sz w:val="28"/>
          <w:szCs w:val="28"/>
        </w:rPr>
        <w:t xml:space="preserve">Академическое литературоведение (метод / школа / направление). Литературные роды и жанры. Мир произведения. Аспекты композиции. Стилистика (художественная речь). Генезис литературного произведения и художественного творчества. Функционирование литературного произведения и художественной литературы. Литературный процесс. Библиография на службе у литературоведения. </w:t>
      </w:r>
    </w:p>
    <w:p w:rsidR="00025F3C" w:rsidRPr="00983B8A" w:rsidRDefault="00025F3C" w:rsidP="00025F3C">
      <w:pPr>
        <w:spacing w:after="0" w:line="360" w:lineRule="auto"/>
        <w:jc w:val="center"/>
        <w:rPr>
          <w:rFonts w:ascii="Times New Roman" w:hAnsi="Times New Roman"/>
          <w:iCs/>
          <w:sz w:val="28"/>
          <w:szCs w:val="28"/>
        </w:rPr>
      </w:pPr>
      <w:r w:rsidRPr="00983B8A">
        <w:rPr>
          <w:rFonts w:ascii="Times New Roman" w:hAnsi="Times New Roman"/>
          <w:iCs/>
          <w:sz w:val="28"/>
          <w:szCs w:val="28"/>
        </w:rPr>
        <w:t>-</w:t>
      </w:r>
      <w:r w:rsidRPr="00EF0721">
        <w:rPr>
          <w:rFonts w:ascii="Times New Roman" w:hAnsi="Times New Roman"/>
          <w:iCs/>
          <w:sz w:val="28"/>
          <w:szCs w:val="28"/>
          <w:lang w:val="en-US"/>
        </w:rPr>
        <w:t>V</w:t>
      </w:r>
      <w:r w:rsidRPr="00983B8A">
        <w:rPr>
          <w:rFonts w:ascii="Times New Roman" w:hAnsi="Times New Roman"/>
          <w:iCs/>
          <w:sz w:val="28"/>
          <w:szCs w:val="28"/>
        </w:rPr>
        <w:t>-</w:t>
      </w:r>
    </w:p>
    <w:p w:rsidR="00025F3C" w:rsidRPr="00EF0721" w:rsidRDefault="00025F3C" w:rsidP="00025F3C">
      <w:pPr>
        <w:pStyle w:val="a6"/>
        <w:spacing w:after="0" w:line="360" w:lineRule="auto"/>
        <w:ind w:left="0"/>
        <w:jc w:val="both"/>
        <w:rPr>
          <w:rFonts w:ascii="Times New Roman" w:hAnsi="Times New Roman"/>
          <w:iCs/>
          <w:sz w:val="28"/>
          <w:szCs w:val="28"/>
        </w:rPr>
      </w:pPr>
      <w:r w:rsidRPr="00EF0721">
        <w:rPr>
          <w:rFonts w:ascii="Times New Roman" w:hAnsi="Times New Roman"/>
          <w:iCs/>
          <w:sz w:val="28"/>
          <w:szCs w:val="28"/>
        </w:rPr>
        <w:t xml:space="preserve">Основные достижения литературоведческой мысли </w:t>
      </w:r>
      <w:r w:rsidRPr="00EF0721">
        <w:rPr>
          <w:rFonts w:ascii="Times New Roman" w:hAnsi="Times New Roman"/>
          <w:iCs/>
          <w:sz w:val="28"/>
          <w:szCs w:val="28"/>
          <w:lang w:val="en-US"/>
        </w:rPr>
        <w:t>XVIII</w:t>
      </w:r>
      <w:r w:rsidRPr="00983B8A">
        <w:rPr>
          <w:rFonts w:ascii="Times New Roman" w:hAnsi="Times New Roman"/>
          <w:iCs/>
          <w:sz w:val="28"/>
          <w:szCs w:val="28"/>
        </w:rPr>
        <w:t xml:space="preserve"> ‒ </w:t>
      </w:r>
      <w:r w:rsidRPr="00EF0721">
        <w:rPr>
          <w:rFonts w:ascii="Times New Roman" w:hAnsi="Times New Roman"/>
          <w:iCs/>
          <w:sz w:val="28"/>
          <w:szCs w:val="28"/>
          <w:lang w:val="en-US"/>
        </w:rPr>
        <w:t>XIX</w:t>
      </w:r>
      <w:r w:rsidRPr="00983B8A">
        <w:rPr>
          <w:rFonts w:ascii="Times New Roman" w:hAnsi="Times New Roman"/>
          <w:iCs/>
          <w:sz w:val="28"/>
          <w:szCs w:val="28"/>
        </w:rPr>
        <w:t xml:space="preserve"> </w:t>
      </w:r>
      <w:r w:rsidRPr="00EF0721">
        <w:rPr>
          <w:rFonts w:ascii="Times New Roman" w:hAnsi="Times New Roman"/>
          <w:iCs/>
          <w:sz w:val="28"/>
          <w:szCs w:val="28"/>
        </w:rPr>
        <w:t xml:space="preserve">веков (исторический экскурс). </w:t>
      </w:r>
      <w:r w:rsidRPr="00EF0721">
        <w:rPr>
          <w:rFonts w:ascii="Times New Roman" w:eastAsia="TimesNewRomanPS-BoldMT" w:hAnsi="Times New Roman"/>
          <w:bCs/>
          <w:sz w:val="28"/>
          <w:szCs w:val="28"/>
          <w:lang w:eastAsia="ru-RU"/>
        </w:rPr>
        <w:t xml:space="preserve">Академическое литературоведение начала ХХ века. </w:t>
      </w:r>
      <w:r w:rsidRPr="00EF0721">
        <w:rPr>
          <w:rFonts w:ascii="Times New Roman" w:hAnsi="Times New Roman"/>
          <w:iCs/>
          <w:sz w:val="28"/>
          <w:szCs w:val="28"/>
        </w:rPr>
        <w:t xml:space="preserve">Парадоксы и «плодотворные крайности» русского формализма (методология / мировоззрение). </w:t>
      </w:r>
      <w:proofErr w:type="spellStart"/>
      <w:r w:rsidRPr="00EF0721">
        <w:rPr>
          <w:rFonts w:ascii="Times New Roman" w:hAnsi="Times New Roman"/>
          <w:iCs/>
          <w:sz w:val="28"/>
          <w:szCs w:val="28"/>
        </w:rPr>
        <w:t>Марксистски</w:t>
      </w:r>
      <w:proofErr w:type="spellEnd"/>
      <w:r w:rsidRPr="00EF0721">
        <w:rPr>
          <w:rFonts w:ascii="Times New Roman" w:hAnsi="Times New Roman"/>
          <w:iCs/>
          <w:sz w:val="28"/>
          <w:szCs w:val="28"/>
        </w:rPr>
        <w:t xml:space="preserve"> ориентированное литературоведение. Отечественное литературоведение в атмосфере идеологической несвободы. </w:t>
      </w:r>
      <w:r w:rsidRPr="00EF0721">
        <w:rPr>
          <w:rFonts w:ascii="Times New Roman" w:hAnsi="Times New Roman"/>
          <w:iCs/>
          <w:sz w:val="28"/>
          <w:szCs w:val="28"/>
        </w:rPr>
        <w:lastRenderedPageBreak/>
        <w:t xml:space="preserve">Становление русского структурализма и </w:t>
      </w:r>
      <w:proofErr w:type="spellStart"/>
      <w:r w:rsidRPr="00EF0721">
        <w:rPr>
          <w:rFonts w:ascii="Times New Roman" w:hAnsi="Times New Roman"/>
          <w:iCs/>
          <w:sz w:val="28"/>
          <w:szCs w:val="28"/>
        </w:rPr>
        <w:t>Тартуско</w:t>
      </w:r>
      <w:proofErr w:type="spellEnd"/>
      <w:r w:rsidRPr="00EF0721">
        <w:rPr>
          <w:rFonts w:ascii="Times New Roman" w:hAnsi="Times New Roman"/>
          <w:iCs/>
          <w:sz w:val="28"/>
          <w:szCs w:val="28"/>
        </w:rPr>
        <w:t xml:space="preserve">-Московская семиотическая школа. </w:t>
      </w:r>
      <w:proofErr w:type="spellStart"/>
      <w:r w:rsidRPr="00EF0721">
        <w:rPr>
          <w:rFonts w:ascii="Times New Roman" w:hAnsi="Times New Roman"/>
          <w:iCs/>
          <w:sz w:val="28"/>
          <w:szCs w:val="28"/>
        </w:rPr>
        <w:t>Вненаправленческое</w:t>
      </w:r>
      <w:proofErr w:type="spellEnd"/>
      <w:r w:rsidRPr="00EF0721">
        <w:rPr>
          <w:rFonts w:ascii="Times New Roman" w:hAnsi="Times New Roman"/>
          <w:iCs/>
          <w:sz w:val="28"/>
          <w:szCs w:val="28"/>
        </w:rPr>
        <w:t xml:space="preserve"> литературоведение. Зарубежное литературоведение ХХ века (основные имена).</w:t>
      </w:r>
    </w:p>
    <w:p w:rsidR="00025F3C" w:rsidRPr="00EF0721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5F3C" w:rsidRPr="00EF0721" w:rsidRDefault="00025F3C" w:rsidP="00025F3C">
      <w:pPr>
        <w:pStyle w:val="a6"/>
        <w:numPr>
          <w:ilvl w:val="1"/>
          <w:numId w:val="10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F0721">
        <w:rPr>
          <w:rFonts w:ascii="Times New Roman" w:hAnsi="Times New Roman"/>
          <w:b/>
          <w:sz w:val="28"/>
          <w:szCs w:val="28"/>
        </w:rPr>
        <w:t>Структура дисциплины</w:t>
      </w: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495"/>
        <w:gridCol w:w="566"/>
        <w:gridCol w:w="605"/>
        <w:gridCol w:w="949"/>
        <w:gridCol w:w="730"/>
        <w:gridCol w:w="1091"/>
        <w:gridCol w:w="730"/>
        <w:gridCol w:w="1942"/>
      </w:tblGrid>
      <w:tr w:rsidR="00025F3C" w:rsidRPr="00DC01DD" w:rsidTr="00983B8A">
        <w:trPr>
          <w:cantSplit/>
          <w:trHeight w:val="131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5F3C" w:rsidRPr="00DC01DD" w:rsidRDefault="00025F3C" w:rsidP="00983B8A">
            <w:pPr>
              <w:pStyle w:val="6"/>
              <w:spacing w:after="0"/>
              <w:rPr>
                <w:caps w:val="0"/>
                <w:szCs w:val="24"/>
              </w:rPr>
            </w:pPr>
            <w:r w:rsidRPr="00DC01DD">
              <w:rPr>
                <w:caps w:val="0"/>
                <w:szCs w:val="24"/>
              </w:rPr>
              <w:t>Семестр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5F3C" w:rsidRPr="00DC01DD" w:rsidRDefault="00025F3C" w:rsidP="00983B8A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Неделя семестра</w:t>
            </w:r>
          </w:p>
        </w:tc>
        <w:tc>
          <w:tcPr>
            <w:tcW w:w="34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 xml:space="preserve">Виды учебной работы, включая самостоятельную работу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аспирантов</w:t>
            </w: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с.р.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proofErr w:type="spellEnd"/>
            <w:r w:rsidRPr="00DC01DD">
              <w:rPr>
                <w:rFonts w:ascii="Times New Roman" w:hAnsi="Times New Roman"/>
                <w:b/>
                <w:sz w:val="24"/>
                <w:szCs w:val="24"/>
              </w:rPr>
              <w:t>.) и трудоемкость (в часах)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 xml:space="preserve">Формы текущего контроля успеваемости </w:t>
            </w:r>
            <w:r w:rsidRPr="00DC01DD">
              <w:rPr>
                <w:rFonts w:ascii="Times New Roman" w:hAnsi="Times New Roman"/>
                <w:b/>
                <w:i/>
                <w:sz w:val="24"/>
                <w:szCs w:val="24"/>
              </w:rPr>
              <w:t>(по неделям семестра)</w:t>
            </w:r>
          </w:p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C01DD">
              <w:rPr>
                <w:rFonts w:ascii="Times New Roman" w:hAnsi="Times New Roman"/>
                <w:b/>
                <w:sz w:val="24"/>
                <w:szCs w:val="24"/>
              </w:rPr>
              <w:t xml:space="preserve">Форма промежуточной аттестации </w:t>
            </w:r>
            <w:r w:rsidRPr="00DC01DD">
              <w:rPr>
                <w:rFonts w:ascii="Times New Roman" w:hAnsi="Times New Roman"/>
                <w:b/>
                <w:i/>
                <w:sz w:val="24"/>
                <w:szCs w:val="24"/>
              </w:rPr>
              <w:t>(по семестрам)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/>
                <w:sz w:val="24"/>
                <w:szCs w:val="24"/>
              </w:rPr>
              <w:t>Лекция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DD">
              <w:rPr>
                <w:rFonts w:ascii="Times New Roman" w:hAnsi="Times New Roman"/>
                <w:sz w:val="24"/>
                <w:szCs w:val="24"/>
              </w:rPr>
              <w:t>с.р.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DC01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/>
                <w:sz w:val="24"/>
                <w:szCs w:val="24"/>
              </w:rPr>
              <w:t xml:space="preserve">семинар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C01DD">
              <w:rPr>
                <w:rFonts w:ascii="Times New Roman" w:hAnsi="Times New Roman"/>
                <w:sz w:val="24"/>
                <w:szCs w:val="24"/>
              </w:rPr>
              <w:t>с.р.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proofErr w:type="spellEnd"/>
            <w:r w:rsidRPr="00DC01D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Вводная лекция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 xml:space="preserve">- 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Сущность и назначение искусства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Литература как вид искусства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Pr="00DC01D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Литературоведение в системе научного знания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4-5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Состав литературоведческих дисциплин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Литературное произведение – художественная литература (эстетическое и художественное) – текст (в гуманитарных науках)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7-9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 xml:space="preserve">Литературное произведение как художественное целое (форма и содержание, рама, </w:t>
            </w: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фрагмент, цикл)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Литературоведческое знание до возникновения науки о литературе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Принципы научного рассмотрения литературного произведения (вводная часть)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12</w:t>
            </w:r>
          </w:p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Описание и анализ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 xml:space="preserve">1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13-14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Литературоведческие интерпретации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15-16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Научный комментарий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2E2DD5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DD5">
              <w:rPr>
                <w:rFonts w:ascii="Times New Roman" w:hAnsi="Times New Roman"/>
                <w:iCs/>
                <w:sz w:val="24"/>
                <w:szCs w:val="24"/>
              </w:rPr>
              <w:t xml:space="preserve">Текстологическое изучение литературы. 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DD5">
              <w:rPr>
                <w:rFonts w:ascii="Times New Roman" w:hAnsi="Times New Roman"/>
                <w:iCs/>
                <w:sz w:val="24"/>
                <w:szCs w:val="24"/>
              </w:rPr>
              <w:t xml:space="preserve">История текстологии. </w:t>
            </w:r>
            <w:r w:rsidRPr="002E2DD5">
              <w:rPr>
                <w:rFonts w:ascii="Times New Roman" w:hAnsi="Times New Roman"/>
                <w:sz w:val="24"/>
                <w:szCs w:val="24"/>
              </w:rPr>
              <w:t>Основные текстологические принципы.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1-2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DD5">
              <w:rPr>
                <w:rFonts w:ascii="Times New Roman" w:hAnsi="Times New Roman"/>
                <w:sz w:val="24"/>
                <w:szCs w:val="24"/>
              </w:rPr>
              <w:t>Особенности бытования текстов в различных условиях. Текстология словесного искусства разных типов и разных исторических эпох.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3-4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2E2DD5">
              <w:rPr>
                <w:rFonts w:ascii="Times New Roman" w:hAnsi="Times New Roman"/>
                <w:sz w:val="24"/>
                <w:szCs w:val="24"/>
              </w:rPr>
              <w:t>Исследовательские возможности текстологии для истории и теории литературы.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5-9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контрольная работа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Теоретическая поэтика и</w:t>
            </w:r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 xml:space="preserve"> функционирование литературного произведения.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10-11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контрольная работа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0B4583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>Библиография на службе у литературоведения.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12-14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контрольная работа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0B4583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>Академическое литературоведение (метод / школа / направление).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0B4583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 xml:space="preserve">Основные достижения литературоведческой мысли </w:t>
            </w:r>
            <w:r w:rsidRPr="000B4583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XVIII</w:t>
            </w:r>
            <w:r w:rsidRPr="00983B8A">
              <w:rPr>
                <w:rFonts w:ascii="Times New Roman" w:hAnsi="Times New Roman"/>
                <w:iCs/>
                <w:sz w:val="24"/>
                <w:szCs w:val="24"/>
              </w:rPr>
              <w:t xml:space="preserve"> ‒ </w:t>
            </w:r>
            <w:r w:rsidRPr="000B4583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XX</w:t>
            </w:r>
            <w:r w:rsidRPr="00983B8A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>веков.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0B4583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>Вненаправленческое</w:t>
            </w:r>
            <w:proofErr w:type="spellEnd"/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 xml:space="preserve"> литературоведение.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оллоквиум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01D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0B4583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0B4583">
              <w:rPr>
                <w:rFonts w:ascii="Times New Roman" w:hAnsi="Times New Roman"/>
                <w:iCs/>
                <w:sz w:val="24"/>
                <w:szCs w:val="24"/>
              </w:rPr>
              <w:t>Зарубежное литературоведение ХХ века (основные имена).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  <w:r w:rsidRPr="00DC01D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контрольная работа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36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8C71B4" w:rsidP="00983B8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Э</w:t>
            </w:r>
            <w:r w:rsidR="00025F3C" w:rsidRPr="00DC01DD">
              <w:rPr>
                <w:rFonts w:ascii="Times New Roman" w:hAnsi="Times New Roman"/>
                <w:iCs/>
                <w:sz w:val="24"/>
                <w:szCs w:val="24"/>
              </w:rPr>
              <w:t>кзамен</w:t>
            </w: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Итого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18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025F3C" w:rsidRPr="00DC01DD" w:rsidTr="00983B8A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Всего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ind w:left="57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DC01DD" w:rsidRDefault="00025F3C" w:rsidP="00983B8A">
            <w:pPr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DC01DD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BA7363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A7363">
              <w:rPr>
                <w:rFonts w:ascii="Times New Roman" w:hAnsi="Times New Roman"/>
                <w:b/>
                <w:iCs/>
                <w:sz w:val="24"/>
                <w:szCs w:val="24"/>
              </w:rPr>
              <w:t>68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b/>
                <w:iCs/>
                <w:sz w:val="24"/>
                <w:szCs w:val="24"/>
              </w:rPr>
              <w:t>56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b/>
                <w:iCs/>
                <w:sz w:val="24"/>
                <w:szCs w:val="24"/>
              </w:rPr>
              <w:t>36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BA7363" w:rsidRDefault="00025F3C" w:rsidP="00983B8A">
            <w:pPr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BA7363">
              <w:rPr>
                <w:rFonts w:ascii="Times New Roman" w:hAnsi="Times New Roman"/>
                <w:b/>
                <w:iCs/>
                <w:sz w:val="24"/>
                <w:szCs w:val="24"/>
              </w:rPr>
              <w:t>80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3C" w:rsidRPr="006C7BFF" w:rsidRDefault="00025F3C" w:rsidP="00983B8A">
            <w:pPr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6C7BFF">
              <w:rPr>
                <w:rFonts w:ascii="Times New Roman" w:hAnsi="Times New Roman"/>
                <w:b/>
                <w:iCs/>
                <w:sz w:val="24"/>
                <w:szCs w:val="24"/>
              </w:rPr>
              <w:t>240 акад. часов</w:t>
            </w:r>
          </w:p>
        </w:tc>
      </w:tr>
    </w:tbl>
    <w:p w:rsidR="00025F3C" w:rsidRPr="004E23EA" w:rsidRDefault="00025F3C" w:rsidP="00025F3C">
      <w:pPr>
        <w:spacing w:after="0"/>
        <w:rPr>
          <w:rFonts w:ascii="Times New Roman" w:hAnsi="Times New Roman"/>
          <w:sz w:val="28"/>
          <w:szCs w:val="28"/>
        </w:rPr>
      </w:pPr>
    </w:p>
    <w:p w:rsidR="00025F3C" w:rsidRDefault="00025F3C" w:rsidP="00025F3C">
      <w:pPr>
        <w:spacing w:after="0"/>
        <w:rPr>
          <w:rFonts w:ascii="Times New Roman" w:hAnsi="Times New Roman"/>
          <w:sz w:val="24"/>
          <w:szCs w:val="24"/>
        </w:rPr>
      </w:pPr>
    </w:p>
    <w:p w:rsidR="00025F3C" w:rsidRPr="00BC1D46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BC1D46">
        <w:rPr>
          <w:rFonts w:ascii="Times New Roman" w:hAnsi="Times New Roman"/>
          <w:b/>
          <w:iCs/>
          <w:sz w:val="28"/>
          <w:szCs w:val="28"/>
        </w:rPr>
        <w:t>Рекомендуемые образовательные технологии</w:t>
      </w:r>
    </w:p>
    <w:p w:rsidR="00025F3C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 xml:space="preserve">Курс предполагает широкое использование интерактивных форм обучения, в том числе с привлечением сетевых технологий. Контрольные работы </w:t>
      </w:r>
      <w:proofErr w:type="gramStart"/>
      <w:r w:rsidRPr="00BC1D46">
        <w:rPr>
          <w:rFonts w:ascii="Times New Roman" w:hAnsi="Times New Roman"/>
          <w:iCs/>
          <w:sz w:val="28"/>
          <w:szCs w:val="28"/>
        </w:rPr>
        <w:t>выполняются в электронной форме и высылаются</w:t>
      </w:r>
      <w:proofErr w:type="gramEnd"/>
      <w:r w:rsidRPr="00BC1D46">
        <w:rPr>
          <w:rFonts w:ascii="Times New Roman" w:hAnsi="Times New Roman"/>
          <w:iCs/>
          <w:sz w:val="28"/>
          <w:szCs w:val="28"/>
        </w:rPr>
        <w:t xml:space="preserve"> преподавателю по </w:t>
      </w:r>
      <w:r w:rsidRPr="00BC1D46">
        <w:rPr>
          <w:rFonts w:ascii="Times New Roman" w:hAnsi="Times New Roman"/>
          <w:iCs/>
          <w:sz w:val="28"/>
          <w:szCs w:val="28"/>
          <w:lang w:val="en-US"/>
        </w:rPr>
        <w:t>e</w:t>
      </w:r>
      <w:r w:rsidRPr="00BC1D46">
        <w:rPr>
          <w:rFonts w:ascii="Times New Roman" w:hAnsi="Times New Roman"/>
          <w:iCs/>
          <w:sz w:val="28"/>
          <w:szCs w:val="28"/>
        </w:rPr>
        <w:t>-</w:t>
      </w:r>
      <w:r w:rsidRPr="00BC1D46">
        <w:rPr>
          <w:rFonts w:ascii="Times New Roman" w:hAnsi="Times New Roman"/>
          <w:iCs/>
          <w:sz w:val="28"/>
          <w:szCs w:val="28"/>
          <w:lang w:val="en-US"/>
        </w:rPr>
        <w:t>mail</w:t>
      </w:r>
      <w:r w:rsidRPr="00BC1D46">
        <w:rPr>
          <w:rFonts w:ascii="Times New Roman" w:hAnsi="Times New Roman"/>
          <w:iCs/>
          <w:sz w:val="28"/>
          <w:szCs w:val="28"/>
        </w:rPr>
        <w:t>.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25F3C" w:rsidRPr="00BC1D46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b/>
          <w:iCs/>
          <w:sz w:val="28"/>
          <w:szCs w:val="28"/>
        </w:rPr>
        <w:t xml:space="preserve">Учебно-методическое обеспечение самостоятельной работы аспирантов. </w:t>
      </w:r>
      <w:r w:rsidRPr="00BC1D46">
        <w:rPr>
          <w:rFonts w:ascii="Times New Roman" w:hAnsi="Times New Roman"/>
          <w:b/>
          <w:sz w:val="28"/>
          <w:szCs w:val="28"/>
        </w:rPr>
        <w:t xml:space="preserve">Оценочные средства для текущего контроля успеваемости, промежуточной аттестации по итогам освоения </w:t>
      </w:r>
      <w:r w:rsidRPr="00BC1D46">
        <w:rPr>
          <w:rFonts w:ascii="Times New Roman" w:hAnsi="Times New Roman"/>
          <w:b/>
          <w:bCs/>
          <w:iCs/>
          <w:sz w:val="28"/>
          <w:szCs w:val="28"/>
        </w:rPr>
        <w:t>дисциплины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>В качестве основного оценочного средства текущего контроля используются к</w:t>
      </w:r>
      <w:r w:rsidRPr="00BC1D46">
        <w:rPr>
          <w:rFonts w:ascii="Times New Roman" w:hAnsi="Times New Roman"/>
          <w:sz w:val="28"/>
          <w:szCs w:val="28"/>
        </w:rPr>
        <w:t xml:space="preserve">оллоквиумы по прочитанной литературе и внеаудиторные письменные контрольные задания. Аттестация по </w:t>
      </w:r>
      <w:r w:rsidRPr="00BC1D46">
        <w:rPr>
          <w:rFonts w:ascii="Times New Roman" w:hAnsi="Times New Roman"/>
          <w:bCs/>
          <w:sz w:val="28"/>
          <w:szCs w:val="28"/>
        </w:rPr>
        <w:t xml:space="preserve">итогам освоения </w:t>
      </w:r>
      <w:r w:rsidRPr="00BC1D46">
        <w:rPr>
          <w:rFonts w:ascii="Times New Roman" w:hAnsi="Times New Roman"/>
          <w:bCs/>
          <w:iCs/>
          <w:sz w:val="28"/>
          <w:szCs w:val="28"/>
        </w:rPr>
        <w:t>дисциплины – кандидатский экзамен.</w:t>
      </w:r>
    </w:p>
    <w:p w:rsidR="00025F3C" w:rsidRDefault="00025F3C" w:rsidP="00025F3C">
      <w:pPr>
        <w:spacing w:after="0"/>
        <w:rPr>
          <w:rFonts w:ascii="Times New Roman" w:hAnsi="Times New Roman"/>
          <w:sz w:val="28"/>
          <w:szCs w:val="28"/>
        </w:rPr>
      </w:pPr>
    </w:p>
    <w:p w:rsidR="00025F3C" w:rsidRPr="00BC1D46" w:rsidRDefault="00025F3C" w:rsidP="00025F3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C1D46">
        <w:rPr>
          <w:rFonts w:ascii="Times New Roman" w:hAnsi="Times New Roman"/>
          <w:b/>
          <w:sz w:val="28"/>
          <w:szCs w:val="28"/>
        </w:rPr>
        <w:t>Вопросы к экзамену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1. Специфика литературы как вида искусства.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lastRenderedPageBreak/>
        <w:t>2. Литературоведение как филологическая дисциплина (предмет исследования и границы научности).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3. Состав науки о литературе. Положение литературной критики по отношению к литературоведению.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4. Литературоведение и смежные научные дисциплины.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5. Соотношение теории литературы с риторикой и эстетикой.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6. Значение понятия «литературное произведение».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7. Произведение как художественное целое. Форма и содержание. Понятие «содержательность литературной формы».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8. Произведение как целое: рама, фрагмент, цикл.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9. Содержание и структура понятия «художественная литература».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10. Эстетическое и художественное.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11. Художественный образ. Виды образа. Знак и образ.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12. Структуры и типы знаков. Проблемы </w:t>
      </w:r>
      <w:proofErr w:type="spellStart"/>
      <w:r w:rsidRPr="00BC1D46">
        <w:rPr>
          <w:rFonts w:ascii="Times New Roman" w:hAnsi="Times New Roman"/>
          <w:sz w:val="28"/>
          <w:szCs w:val="28"/>
        </w:rPr>
        <w:t>денотации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и коннотации.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13. Понятие кода. Коды культуры. Процессы перекодирования.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14. Проблема текста в литературоведении и смежных науках (лингвистике, культурологии, семиотике).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15. Понятие </w:t>
      </w:r>
      <w:proofErr w:type="spellStart"/>
      <w:r w:rsidRPr="00BC1D46">
        <w:rPr>
          <w:rFonts w:ascii="Times New Roman" w:hAnsi="Times New Roman"/>
          <w:sz w:val="28"/>
          <w:szCs w:val="28"/>
        </w:rPr>
        <w:t>интертекста</w:t>
      </w:r>
      <w:proofErr w:type="spellEnd"/>
      <w:r w:rsidRPr="00BC1D46">
        <w:rPr>
          <w:rFonts w:ascii="Times New Roman" w:hAnsi="Times New Roman"/>
          <w:sz w:val="28"/>
          <w:szCs w:val="28"/>
        </w:rPr>
        <w:t>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16. Описание и анализ как начальный этап рассмотрения литературного произведения.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17. Проблемы интерпретации в литературоведении.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18. Текстологическое изучение литературного произведения (</w:t>
      </w:r>
      <w:r w:rsidRPr="00BC1D46">
        <w:rPr>
          <w:rFonts w:ascii="Times New Roman" w:hAnsi="Times New Roman"/>
          <w:iCs/>
          <w:sz w:val="28"/>
          <w:szCs w:val="28"/>
        </w:rPr>
        <w:t>история текстологии, о</w:t>
      </w:r>
      <w:r w:rsidRPr="00BC1D46">
        <w:rPr>
          <w:rFonts w:ascii="Times New Roman" w:hAnsi="Times New Roman"/>
          <w:sz w:val="28"/>
          <w:szCs w:val="28"/>
        </w:rPr>
        <w:t>сновные текстологические принципы).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19. Комментирование как литературоведческая деятельность.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20. Тема и мотив как литературоведческие понятия. Роль мотива в эпическом и лирическом произведении. Типология мотивов.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21. Язык художественной литературы, его отличия от национального литературного языка.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22. Стих и проза как две формы художественной речи.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23. Жанровая принадлежность произведения.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lastRenderedPageBreak/>
        <w:t>24. Эпос как род литературы.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25. Лирика как род литературы.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26. Драма как род литературы.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27. М. Бахтин об эпосе и романе.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28. Предметный мир произведения как объект изображения.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29. Предметная детализация и ее функции в эпическом и лирическом произведениях.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30. Автор и формы его присутствия в эпосе и драме. Споры вокруг фигуры автора (Р. Барт, М. Фуко и А. Компаньон).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31. Формы выражения авторского сознания в лирике: лирический субъект, лирический герой, герой ролевой лирики и др.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32. В. </w:t>
      </w:r>
      <w:proofErr w:type="spellStart"/>
      <w:r w:rsidRPr="00BC1D46">
        <w:rPr>
          <w:rFonts w:ascii="Times New Roman" w:hAnsi="Times New Roman"/>
          <w:sz w:val="28"/>
          <w:szCs w:val="28"/>
        </w:rPr>
        <w:t>Жирмунский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о типологическом изучении литературы. Развитие его идей в 60-е –70-е годы ХХ века.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33. Понятие характера в теории художественного творчества.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34. Понятия «пафос», «модус художественности», «тип авторской эмоциональности».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35. Аспекты композиции.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36. Точка зрения (перспектива) как композиционный прием.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37. Понятие архетипа и его использование в анализе художественного произведения.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38. Сюжетное строение произведения. Типы сюжетов.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39. Сюжет и фабула. Разные определения фабулы. Их обусловленность и продуктивность.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40. Проблемы изучения генезиса литературного произведения.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41. Проблемы функционирования литературного произведения.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42. Литературный процесс как объект литературоведческого исследования.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43. Понятие литературного направления. Принцип, лежащий в основе того или иного литературного направления.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44. Художественное время и пространство. Понятие «</w:t>
      </w:r>
      <w:proofErr w:type="spellStart"/>
      <w:r w:rsidRPr="00BC1D46">
        <w:rPr>
          <w:rFonts w:ascii="Times New Roman" w:hAnsi="Times New Roman"/>
          <w:sz w:val="28"/>
          <w:szCs w:val="28"/>
        </w:rPr>
        <w:t>хронотоп</w:t>
      </w:r>
      <w:proofErr w:type="spellEnd"/>
      <w:r w:rsidRPr="00BC1D46">
        <w:rPr>
          <w:rFonts w:ascii="Times New Roman" w:hAnsi="Times New Roman"/>
          <w:sz w:val="28"/>
          <w:szCs w:val="28"/>
        </w:rPr>
        <w:t>».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45. Ведущие литературоведческие школы XIX века.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lastRenderedPageBreak/>
        <w:t>46. Основные литературоведческие школы первой половины ХХ века.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47. Основные литературоведческие школы второй половины ХХ века.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48. Возможности интеграции и взаимопроникновения научных понятий, выработанных разными школами ХХ века.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49. Теория коммуникации. Коммуникация как социокультурный процесс.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50. Модели коммуникации в науке XX века.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51. Дискурс как объект изучения современной науки. </w:t>
      </w:r>
      <w:proofErr w:type="spellStart"/>
      <w:r w:rsidRPr="00BC1D46">
        <w:rPr>
          <w:rFonts w:ascii="Times New Roman" w:hAnsi="Times New Roman"/>
          <w:sz w:val="28"/>
          <w:szCs w:val="28"/>
        </w:rPr>
        <w:t>Дискурсный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подход к изучению литературных явлений.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52. Семантическая структура мифа и его функции в литературе.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53. Литература как социальный институт.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54. Поэтическая функция высказывания. Определения и функции «литературности».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55. </w:t>
      </w:r>
      <w:proofErr w:type="gramStart"/>
      <w:r w:rsidRPr="00BC1D46">
        <w:rPr>
          <w:rFonts w:ascii="Times New Roman" w:hAnsi="Times New Roman"/>
          <w:sz w:val="28"/>
          <w:szCs w:val="28"/>
        </w:rPr>
        <w:t>Вымышленное</w:t>
      </w:r>
      <w:proofErr w:type="gramEnd"/>
      <w:r w:rsidRPr="00BC1D46">
        <w:rPr>
          <w:rFonts w:ascii="Times New Roman" w:hAnsi="Times New Roman"/>
          <w:sz w:val="28"/>
          <w:szCs w:val="28"/>
        </w:rPr>
        <w:t xml:space="preserve">, воображаемое, виртуальное в художественной речи.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56. Ценностная шкала литературы. Классика. Массовая литература.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57. Значения термина «читатель»: реальный читатель, адресат (воображаемый читатель), образ читателя/слушателя.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58. Категория стиля в литературоведении. Стилевая доминанта. Виды комической стилизации (пародия, перепев, </w:t>
      </w:r>
      <w:proofErr w:type="spellStart"/>
      <w:r w:rsidRPr="00BC1D46">
        <w:rPr>
          <w:rFonts w:ascii="Times New Roman" w:hAnsi="Times New Roman"/>
          <w:sz w:val="28"/>
          <w:szCs w:val="28"/>
        </w:rPr>
        <w:t>травестия</w:t>
      </w:r>
      <w:proofErr w:type="spellEnd"/>
      <w:r w:rsidRPr="00BC1D46">
        <w:rPr>
          <w:rFonts w:ascii="Times New Roman" w:hAnsi="Times New Roman"/>
          <w:sz w:val="28"/>
          <w:szCs w:val="28"/>
        </w:rPr>
        <w:t>, бурлеск).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59. Психологизм и его виды. Психологический анализ. Внутренний монолог, «поток сознания». «Точка зрения» в плане психологии. Понятие «</w:t>
      </w:r>
      <w:proofErr w:type="spellStart"/>
      <w:r w:rsidRPr="00BC1D46">
        <w:rPr>
          <w:rFonts w:ascii="Times New Roman" w:hAnsi="Times New Roman"/>
          <w:sz w:val="28"/>
          <w:szCs w:val="28"/>
        </w:rPr>
        <w:t>остранение</w:t>
      </w:r>
      <w:proofErr w:type="spellEnd"/>
      <w:r w:rsidRPr="00BC1D46">
        <w:rPr>
          <w:rFonts w:ascii="Times New Roman" w:hAnsi="Times New Roman"/>
          <w:sz w:val="28"/>
          <w:szCs w:val="28"/>
        </w:rPr>
        <w:t>».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60. Повествование и его роль в литературе. </w:t>
      </w:r>
      <w:proofErr w:type="spellStart"/>
      <w:r w:rsidRPr="00BC1D46">
        <w:rPr>
          <w:rFonts w:ascii="Times New Roman" w:hAnsi="Times New Roman"/>
          <w:sz w:val="28"/>
          <w:szCs w:val="28"/>
        </w:rPr>
        <w:t>Нарратология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и ее основные понятия.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 xml:space="preserve">61. Основные достижения литературоведческой мысли </w:t>
      </w:r>
      <w:r w:rsidRPr="00BC1D46">
        <w:rPr>
          <w:rFonts w:ascii="Times New Roman" w:hAnsi="Times New Roman"/>
          <w:iCs/>
          <w:sz w:val="28"/>
          <w:szCs w:val="28"/>
          <w:lang w:val="en-US"/>
        </w:rPr>
        <w:t>XVIII</w:t>
      </w:r>
      <w:r w:rsidRPr="00983B8A">
        <w:rPr>
          <w:rFonts w:ascii="Times New Roman" w:hAnsi="Times New Roman"/>
          <w:iCs/>
          <w:sz w:val="28"/>
          <w:szCs w:val="28"/>
        </w:rPr>
        <w:t xml:space="preserve"> ‒ </w:t>
      </w:r>
      <w:r w:rsidRPr="00BC1D46">
        <w:rPr>
          <w:rFonts w:ascii="Times New Roman" w:hAnsi="Times New Roman"/>
          <w:iCs/>
          <w:sz w:val="28"/>
          <w:szCs w:val="28"/>
          <w:lang w:val="en-US"/>
        </w:rPr>
        <w:t>XIX</w:t>
      </w:r>
      <w:r w:rsidRPr="00983B8A">
        <w:rPr>
          <w:rFonts w:ascii="Times New Roman" w:hAnsi="Times New Roman"/>
          <w:iCs/>
          <w:sz w:val="28"/>
          <w:szCs w:val="28"/>
        </w:rPr>
        <w:t xml:space="preserve"> </w:t>
      </w:r>
      <w:r w:rsidRPr="00BC1D46">
        <w:rPr>
          <w:rFonts w:ascii="Times New Roman" w:hAnsi="Times New Roman"/>
          <w:iCs/>
          <w:sz w:val="28"/>
          <w:szCs w:val="28"/>
        </w:rPr>
        <w:t>веков (имена, школы, направления).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 xml:space="preserve">62. </w:t>
      </w:r>
      <w:r w:rsidRPr="00BC1D46">
        <w:rPr>
          <w:rFonts w:ascii="Times New Roman" w:hAnsi="Times New Roman"/>
          <w:sz w:val="28"/>
          <w:szCs w:val="28"/>
        </w:rPr>
        <w:t xml:space="preserve">Формальная школа в отечественном литературоведении: предпосылки возникновения, основные положения и влияние на развитие науки о литературе в ХХ веке.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>63. Академическое литературоведение марксистской ориентации (В.М. </w:t>
      </w:r>
      <w:proofErr w:type="spellStart"/>
      <w:r w:rsidRPr="00BC1D46">
        <w:rPr>
          <w:rFonts w:ascii="Times New Roman" w:hAnsi="Times New Roman"/>
          <w:iCs/>
          <w:sz w:val="28"/>
          <w:szCs w:val="28"/>
        </w:rPr>
        <w:t>Фриче</w:t>
      </w:r>
      <w:proofErr w:type="spellEnd"/>
      <w:r w:rsidRPr="00BC1D46">
        <w:rPr>
          <w:rFonts w:ascii="Times New Roman" w:hAnsi="Times New Roman"/>
          <w:iCs/>
          <w:sz w:val="28"/>
          <w:szCs w:val="28"/>
        </w:rPr>
        <w:t>, В.Ф. </w:t>
      </w:r>
      <w:proofErr w:type="spellStart"/>
      <w:r w:rsidRPr="00BC1D46">
        <w:rPr>
          <w:rFonts w:ascii="Times New Roman" w:hAnsi="Times New Roman"/>
          <w:iCs/>
          <w:sz w:val="28"/>
          <w:szCs w:val="28"/>
        </w:rPr>
        <w:t>Переверзев</w:t>
      </w:r>
      <w:proofErr w:type="spellEnd"/>
      <w:r w:rsidRPr="00BC1D46">
        <w:rPr>
          <w:rFonts w:ascii="Times New Roman" w:hAnsi="Times New Roman"/>
          <w:iCs/>
          <w:sz w:val="28"/>
          <w:szCs w:val="28"/>
        </w:rPr>
        <w:t xml:space="preserve"> и его «школа», Д. Лукач и М.А. Лифшиц).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>64. Опорные понятия структурализма (знак, структура, модель).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lastRenderedPageBreak/>
        <w:t>65.</w:t>
      </w:r>
      <w:r w:rsidRPr="00BC1D46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BC1D46">
        <w:rPr>
          <w:rFonts w:ascii="Times New Roman" w:hAnsi="Times New Roman"/>
          <w:iCs/>
          <w:sz w:val="28"/>
          <w:szCs w:val="28"/>
        </w:rPr>
        <w:t>Вненаправленческое</w:t>
      </w:r>
      <w:proofErr w:type="spellEnd"/>
      <w:r w:rsidRPr="00BC1D46">
        <w:rPr>
          <w:rFonts w:ascii="Times New Roman" w:hAnsi="Times New Roman"/>
          <w:iCs/>
          <w:sz w:val="28"/>
          <w:szCs w:val="28"/>
        </w:rPr>
        <w:t xml:space="preserve"> литературоведение в советскую эпоху (А.П. </w:t>
      </w:r>
      <w:proofErr w:type="spellStart"/>
      <w:r w:rsidRPr="00BC1D46">
        <w:rPr>
          <w:rFonts w:ascii="Times New Roman" w:hAnsi="Times New Roman"/>
          <w:iCs/>
          <w:sz w:val="28"/>
          <w:szCs w:val="28"/>
        </w:rPr>
        <w:t>Скафтымов</w:t>
      </w:r>
      <w:proofErr w:type="spellEnd"/>
      <w:r w:rsidRPr="00BC1D46">
        <w:rPr>
          <w:rFonts w:ascii="Times New Roman" w:hAnsi="Times New Roman"/>
          <w:iCs/>
          <w:sz w:val="28"/>
          <w:szCs w:val="28"/>
        </w:rPr>
        <w:t>, М.М. Бахтин, Л.Я. Гинзбург, Д.Е. Максимов, Д.С. Лихачев).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 xml:space="preserve">66. </w:t>
      </w:r>
      <w:proofErr w:type="gramStart"/>
      <w:r w:rsidRPr="00BC1D46">
        <w:rPr>
          <w:rFonts w:ascii="Times New Roman" w:hAnsi="Times New Roman"/>
          <w:iCs/>
          <w:sz w:val="28"/>
          <w:szCs w:val="28"/>
        </w:rPr>
        <w:t xml:space="preserve">Синтетическое литературоведение русских символистов (Д. Мережковский, </w:t>
      </w:r>
      <w:proofErr w:type="spellStart"/>
      <w:r w:rsidRPr="00BC1D46">
        <w:rPr>
          <w:rFonts w:ascii="Times New Roman" w:hAnsi="Times New Roman"/>
          <w:iCs/>
          <w:sz w:val="28"/>
          <w:szCs w:val="28"/>
        </w:rPr>
        <w:t>Вяч</w:t>
      </w:r>
      <w:proofErr w:type="spellEnd"/>
      <w:r w:rsidRPr="00BC1D46">
        <w:rPr>
          <w:rFonts w:ascii="Times New Roman" w:hAnsi="Times New Roman"/>
          <w:iCs/>
          <w:sz w:val="28"/>
          <w:szCs w:val="28"/>
        </w:rPr>
        <w:t>.</w:t>
      </w:r>
      <w:proofErr w:type="gramEnd"/>
      <w:r w:rsidRPr="00BC1D46">
        <w:rPr>
          <w:rFonts w:ascii="Times New Roman" w:hAnsi="Times New Roman"/>
          <w:iCs/>
          <w:sz w:val="28"/>
          <w:szCs w:val="28"/>
        </w:rPr>
        <w:t> Иванов, В. Брюсов, А. Белый).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>67. Советское литературоведение как многоуровневое явление.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 xml:space="preserve">68. Литературоведение русского зарубежья: 1920 </w:t>
      </w:r>
      <w:r w:rsidRPr="00BC1D46">
        <w:rPr>
          <w:rFonts w:ascii="Times New Roman" w:hAnsi="Times New Roman"/>
          <w:sz w:val="28"/>
          <w:szCs w:val="28"/>
        </w:rPr>
        <w:t>– 1960-е гг</w:t>
      </w:r>
      <w:r w:rsidRPr="00BC1D46">
        <w:rPr>
          <w:rFonts w:ascii="Times New Roman" w:hAnsi="Times New Roman"/>
          <w:iCs/>
          <w:sz w:val="28"/>
          <w:szCs w:val="28"/>
        </w:rPr>
        <w:t>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 xml:space="preserve">69. </w:t>
      </w:r>
      <w:proofErr w:type="gramStart"/>
      <w:r w:rsidRPr="00BC1D46">
        <w:rPr>
          <w:rFonts w:ascii="Times New Roman" w:hAnsi="Times New Roman"/>
          <w:iCs/>
          <w:sz w:val="28"/>
          <w:szCs w:val="28"/>
        </w:rPr>
        <w:t>Основные достижение западного литературоведения в ХХ веке.</w:t>
      </w:r>
      <w:proofErr w:type="gramEnd"/>
    </w:p>
    <w:p w:rsidR="00025F3C" w:rsidRPr="00B00D75" w:rsidRDefault="00025F3C" w:rsidP="00025F3C">
      <w:pPr>
        <w:spacing w:after="0"/>
        <w:rPr>
          <w:rFonts w:ascii="Times New Roman" w:hAnsi="Times New Roman"/>
          <w:sz w:val="24"/>
          <w:szCs w:val="24"/>
        </w:rPr>
      </w:pPr>
      <w:r w:rsidRPr="00B00D75">
        <w:rPr>
          <w:rFonts w:ascii="Times New Roman" w:hAnsi="Times New Roman"/>
          <w:sz w:val="24"/>
          <w:szCs w:val="24"/>
        </w:rPr>
        <w:t xml:space="preserve">  </w:t>
      </w:r>
    </w:p>
    <w:p w:rsidR="00025F3C" w:rsidRPr="00BC1D46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b/>
          <w:iCs/>
          <w:sz w:val="28"/>
          <w:szCs w:val="28"/>
        </w:rPr>
        <w:t>Учебно-методическое и информационное обеспечение дисциплины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Академические школы в русском литературоведении</w:t>
      </w:r>
      <w:proofErr w:type="gramStart"/>
      <w:r w:rsidRPr="00BC1D46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BC1D46">
        <w:rPr>
          <w:rFonts w:ascii="Times New Roman" w:hAnsi="Times New Roman"/>
          <w:sz w:val="28"/>
          <w:szCs w:val="28"/>
        </w:rPr>
        <w:t>од ред. П.А. Николаева. М., 1984.</w:t>
      </w:r>
    </w:p>
    <w:p w:rsidR="00025F3C" w:rsidRPr="00BC1D46" w:rsidRDefault="00025F3C" w:rsidP="00025F3C">
      <w:pPr>
        <w:pStyle w:val="ab"/>
        <w:spacing w:line="360" w:lineRule="auto"/>
        <w:jc w:val="both"/>
        <w:rPr>
          <w:sz w:val="28"/>
          <w:szCs w:val="28"/>
        </w:rPr>
      </w:pPr>
      <w:r w:rsidRPr="00BC1D46">
        <w:rPr>
          <w:sz w:val="28"/>
          <w:szCs w:val="28"/>
        </w:rPr>
        <w:t xml:space="preserve">Александр Павлович </w:t>
      </w:r>
      <w:proofErr w:type="spellStart"/>
      <w:r w:rsidRPr="00BC1D46">
        <w:rPr>
          <w:sz w:val="28"/>
          <w:szCs w:val="28"/>
        </w:rPr>
        <w:t>Скафтымов</w:t>
      </w:r>
      <w:proofErr w:type="spellEnd"/>
      <w:r w:rsidRPr="00BC1D46">
        <w:rPr>
          <w:sz w:val="28"/>
          <w:szCs w:val="28"/>
        </w:rPr>
        <w:t xml:space="preserve"> в русской литературной науке и культуре: статьи, публикации, воспоминания, материалы. Саратов, 2010.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Аристотель. Поэтика. (Любое издание.)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Барт Р. От произведения к тексту // Барт Р. Избранные работы. Семиотика. Поэтика. М., 1989.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Барт Р. Смерть автора // Барт Р. Избранные работы. Семиотика. Поэтика. М., 1989.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Барт Р. S/Z. М., 1994.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Бахтин М.М. &lt;Автор и герой в эстетической деятельности&gt; // Бахтин М.М. Собрание сочинений. Т. 1. М., 2003.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Бахтин М. М. Вопросы литературы и эстетики. М., 1975.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Бахтин М.М. К философским основам гуманитарных наук // Бахтин М.М. Собрание сочинений. Т. 5. М., 1997.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Бахтин М.М. Проблема текста // Бахтин М.М. Собрание сочинений. Т. 5. М., 1997.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Бибихин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В.Б. Алексей Федорович Лосев. Сергей Сергеевич Аверинцев. М., 2004.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Введение в литературоведение</w:t>
      </w:r>
      <w:proofErr w:type="gramStart"/>
      <w:r w:rsidRPr="00BC1D46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BC1D46">
        <w:rPr>
          <w:rFonts w:ascii="Times New Roman" w:hAnsi="Times New Roman"/>
          <w:sz w:val="28"/>
          <w:szCs w:val="28"/>
        </w:rPr>
        <w:t>од ред. Г.Н. Поспелова. М., 1988.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Введение в литературоведение</w:t>
      </w:r>
      <w:proofErr w:type="gramStart"/>
      <w:r w:rsidRPr="00BC1D46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BC1D46">
        <w:rPr>
          <w:rFonts w:ascii="Times New Roman" w:hAnsi="Times New Roman"/>
          <w:sz w:val="28"/>
          <w:szCs w:val="28"/>
        </w:rPr>
        <w:t>од ред. Л.В. Чернец. М., 2012.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lastRenderedPageBreak/>
        <w:t>Веселовский А.Н. О методе и задачах истории литературы как науки. Три главы из исторической поэтики // Веселовский А.Н. Историческая поэтика. М., 1989.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Виноградов В.В. Стилистика, теория поэтической речи, поэтика. М., 1979.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iCs/>
          <w:sz w:val="28"/>
          <w:szCs w:val="28"/>
        </w:rPr>
        <w:t>Винокур Г.О.</w:t>
      </w:r>
      <w:r w:rsidRPr="00BC1D46">
        <w:rPr>
          <w:rFonts w:ascii="Times New Roman" w:hAnsi="Times New Roman"/>
          <w:sz w:val="28"/>
          <w:szCs w:val="28"/>
        </w:rPr>
        <w:t xml:space="preserve"> Критика поэтического текста // Винокур Г.О. О языке художественной литературы. М., 1991.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Возникновение русской науки о литературе. М., 1975.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Волкова Е.В. Произведение искусства – предмет эстетического анализа. М., 1976.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Выготский Л.С. Психология искусства. (Любое издание.)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Гачев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Г.Д., </w:t>
      </w:r>
      <w:proofErr w:type="spellStart"/>
      <w:r w:rsidRPr="00BC1D46">
        <w:rPr>
          <w:rFonts w:ascii="Times New Roman" w:hAnsi="Times New Roman"/>
          <w:sz w:val="28"/>
          <w:szCs w:val="28"/>
        </w:rPr>
        <w:t>Кожинов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В.В. Содержательность литературных форм // Теория литературы: Основные проблемы в историческом освещении. Роды и жанры литературы. М., 1964.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Гегель Г.В.Ф. Эстетика. Т.1 - 3. М., 1968 - 1971. Общее знакомство с разделами, посвященными проблемам идеала, жанра, поэзии.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Гете И.В. Простое подражание природе - манера - стиль. Всемирная литература. // Гете И.В. Об искусстве. М., 1975.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Гинзбург Л.Я. О лирике. Л., 1974.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Гиршман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М.М. Литературное произведение. М., 1991.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Гришунин А.Л. Исследовательские аспекты текстологии. М., 1998.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Гадамер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Г.-Г. Истина и метод. Основы философской герменевтики. М., 1988.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Гадамер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Х.-Г. Текст и интерпретация // Герменевтика и деконструкция. М., 1999.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Дима А. Сравнительное литературоведение. М., 1968.</w:t>
      </w:r>
    </w:p>
    <w:p w:rsidR="00025F3C" w:rsidRPr="00BC1D46" w:rsidRDefault="00025F3C" w:rsidP="00025F3C">
      <w:pPr>
        <w:pStyle w:val="ab"/>
        <w:spacing w:line="360" w:lineRule="auto"/>
        <w:jc w:val="both"/>
        <w:rPr>
          <w:sz w:val="28"/>
          <w:szCs w:val="28"/>
        </w:rPr>
      </w:pPr>
      <w:r w:rsidRPr="00BC1D46">
        <w:rPr>
          <w:sz w:val="28"/>
          <w:szCs w:val="28"/>
        </w:rPr>
        <w:t>Дмитрий Евгеньевич Максимов в памяти друзей, коллег, учеников: к 100-летию со дня рождения. М., 2007.</w:t>
      </w:r>
    </w:p>
    <w:p w:rsidR="00025F3C" w:rsidRPr="00BC1D46" w:rsidRDefault="00025F3C" w:rsidP="00025F3C">
      <w:pPr>
        <w:pStyle w:val="ab"/>
        <w:spacing w:line="360" w:lineRule="auto"/>
        <w:jc w:val="both"/>
        <w:rPr>
          <w:sz w:val="28"/>
          <w:szCs w:val="28"/>
        </w:rPr>
      </w:pPr>
      <w:r w:rsidRPr="00BC1D46">
        <w:rPr>
          <w:sz w:val="28"/>
          <w:szCs w:val="28"/>
        </w:rPr>
        <w:t>Дружинин П.А. Идеология и филология. Ленинград, 1940-е годы: Документальное исследование. В 2 т. М., 2012.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Жирмунский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В.М. Сравнительное литературоведение: Восток и Запад. Л., 1979.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Западное литературоведение ХХ века: Энциклопедия / [гл. науч. ред. Е.А. </w:t>
      </w:r>
      <w:proofErr w:type="spellStart"/>
      <w:r w:rsidRPr="00BC1D46">
        <w:rPr>
          <w:rFonts w:ascii="Times New Roman" w:hAnsi="Times New Roman"/>
          <w:sz w:val="28"/>
          <w:szCs w:val="28"/>
        </w:rPr>
        <w:t>Цурганова</w:t>
      </w:r>
      <w:proofErr w:type="spellEnd"/>
      <w:r w:rsidRPr="00BC1D46">
        <w:rPr>
          <w:rFonts w:ascii="Times New Roman" w:hAnsi="Times New Roman"/>
          <w:sz w:val="28"/>
          <w:szCs w:val="28"/>
        </w:rPr>
        <w:t>]. М., 2004.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lastRenderedPageBreak/>
        <w:t>Зарубежная эстетика и теория литературы XIX-XX века. М., 1987.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Иглтон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Т. Теория литературы. Введение. М., 2010.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Ильин И.П. Постмодернизм от истоков до конца столетия. Эволюция научного мифа. М., 1998.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Историческая поэтика. Литературные эпохи и типы художественного сознания. М., 1994.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Кант И. Критика способности суждения. М., 1994.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Клинг О.А. Влияние символизма на </w:t>
      </w:r>
      <w:proofErr w:type="spellStart"/>
      <w:r w:rsidRPr="00BC1D46">
        <w:rPr>
          <w:rFonts w:ascii="Times New Roman" w:hAnsi="Times New Roman"/>
          <w:sz w:val="28"/>
          <w:szCs w:val="28"/>
        </w:rPr>
        <w:t>постсимволистскую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поэзию в России 1910-х годов: проблемы поэтики. М., 2010.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Клинг О.А. Текст в современном литературоведении: с «берегами» и «без берегов» // Научные доклады филологического факультета МГУ. </w:t>
      </w:r>
      <w:proofErr w:type="spellStart"/>
      <w:r w:rsidRPr="00BC1D46">
        <w:rPr>
          <w:rFonts w:ascii="Times New Roman" w:hAnsi="Times New Roman"/>
          <w:sz w:val="28"/>
          <w:szCs w:val="28"/>
        </w:rPr>
        <w:t>Вып</w:t>
      </w:r>
      <w:proofErr w:type="spellEnd"/>
      <w:r w:rsidRPr="00BC1D46">
        <w:rPr>
          <w:rFonts w:ascii="Times New Roman" w:hAnsi="Times New Roman"/>
          <w:sz w:val="28"/>
          <w:szCs w:val="28"/>
        </w:rPr>
        <w:t>. 6. М., 2010.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Кожевникова Н.А. Типы повествования в русской литературе XIX–XX вв. М., 1994.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Компаньон А. Демон теории. Литература и здравый смысл. М., 2001.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Косиков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Г.К. От структурализма к постструктурализму (проблемы методологии). М., 1998.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Лазарева М.А. </w:t>
      </w:r>
      <w:proofErr w:type="gramStart"/>
      <w:r w:rsidRPr="00BC1D46">
        <w:rPr>
          <w:rFonts w:ascii="Times New Roman" w:hAnsi="Times New Roman"/>
          <w:sz w:val="28"/>
          <w:szCs w:val="28"/>
        </w:rPr>
        <w:t>Трагическое</w:t>
      </w:r>
      <w:proofErr w:type="gramEnd"/>
      <w:r w:rsidRPr="00BC1D46">
        <w:rPr>
          <w:rFonts w:ascii="Times New Roman" w:hAnsi="Times New Roman"/>
          <w:sz w:val="28"/>
          <w:szCs w:val="28"/>
        </w:rPr>
        <w:t xml:space="preserve"> в литературе. М., 1983.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Лессинг Г.Э. Лаокоон, или о границах живописи и поэзии. М., 1957.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Литературный энциклопедический словарь. М., 1987.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Лихачев Д.С. Текстология. Краткий очерк. М. –Л., 1964.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Лосев А.Ф. Проблема художественного стиля. Киев, 1994.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Лоскутникова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М.Б. Русское литературоведение XVIII–XIX веков: Истоки, развитие, формирование методологий. М., 2009.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Лотман Ю.М. Анализ поэтического текста. М., 1972.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Лотман Ю.М. Внутри мыслящих миров. Человек – текст – </w:t>
      </w:r>
      <w:proofErr w:type="spellStart"/>
      <w:r w:rsidRPr="00BC1D46">
        <w:rPr>
          <w:rFonts w:ascii="Times New Roman" w:hAnsi="Times New Roman"/>
          <w:sz w:val="28"/>
          <w:szCs w:val="28"/>
        </w:rPr>
        <w:t>семиосфера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– история. М., 1996.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Мукаржовский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Я. Исследования по эстетике и теории искусства. М., 1994.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Называть вещи своими именами. Программные выступления мастеров западноевропейской литературы XX века. М., 1986.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lastRenderedPageBreak/>
        <w:t>Николаев П.А., Курилов А.С., Гришунин А.Л. История русского литературоведения. М., 1980.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Паньков Н.А. Вопросы биографии и научного творчества М.М. Бахтина. М., 2009.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Потебня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А.А. Мысль и язык (гл. X). Из записок по теории словесности // </w:t>
      </w:r>
      <w:proofErr w:type="spellStart"/>
      <w:r w:rsidRPr="00BC1D46">
        <w:rPr>
          <w:rFonts w:ascii="Times New Roman" w:hAnsi="Times New Roman"/>
          <w:sz w:val="28"/>
          <w:szCs w:val="28"/>
        </w:rPr>
        <w:t>Потебня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А.А. Теоретическая поэтика. М., 1990.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Поэтика: слов</w:t>
      </w:r>
      <w:proofErr w:type="gramStart"/>
      <w:r w:rsidRPr="00BC1D46">
        <w:rPr>
          <w:rFonts w:ascii="Times New Roman" w:hAnsi="Times New Roman"/>
          <w:sz w:val="28"/>
          <w:szCs w:val="28"/>
        </w:rPr>
        <w:t>.</w:t>
      </w:r>
      <w:proofErr w:type="gramEnd"/>
      <w:r w:rsidRPr="00BC1D4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BC1D46">
        <w:rPr>
          <w:rFonts w:ascii="Times New Roman" w:hAnsi="Times New Roman"/>
          <w:sz w:val="28"/>
          <w:szCs w:val="28"/>
        </w:rPr>
        <w:t>а</w:t>
      </w:r>
      <w:proofErr w:type="gramEnd"/>
      <w:r w:rsidRPr="00BC1D46">
        <w:rPr>
          <w:rFonts w:ascii="Times New Roman" w:hAnsi="Times New Roman"/>
          <w:sz w:val="28"/>
          <w:szCs w:val="28"/>
        </w:rPr>
        <w:t>ктуал</w:t>
      </w:r>
      <w:proofErr w:type="spellEnd"/>
      <w:r w:rsidRPr="00BC1D46">
        <w:rPr>
          <w:rFonts w:ascii="Times New Roman" w:hAnsi="Times New Roman"/>
          <w:sz w:val="28"/>
          <w:szCs w:val="28"/>
        </w:rPr>
        <w:t>. терминов и понятий / [гл. науч. ред. Н.Д. Тамарченко]. М., 2008.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Пьеге-Гро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Н. Введение в теорию </w:t>
      </w:r>
      <w:proofErr w:type="spellStart"/>
      <w:r w:rsidRPr="00BC1D46">
        <w:rPr>
          <w:rFonts w:ascii="Times New Roman" w:hAnsi="Times New Roman"/>
          <w:sz w:val="28"/>
          <w:szCs w:val="28"/>
        </w:rPr>
        <w:t>интертекстуальности</w:t>
      </w:r>
      <w:proofErr w:type="spellEnd"/>
      <w:r w:rsidRPr="00BC1D46">
        <w:rPr>
          <w:rFonts w:ascii="Times New Roman" w:hAnsi="Times New Roman"/>
          <w:sz w:val="28"/>
          <w:szCs w:val="28"/>
        </w:rPr>
        <w:t>. М., 2008.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Ревзина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О.Г. Текст: ускользающий объект // Научные доклады филологического факультета МГУ. </w:t>
      </w:r>
      <w:proofErr w:type="spellStart"/>
      <w:r w:rsidRPr="00BC1D46">
        <w:rPr>
          <w:rFonts w:ascii="Times New Roman" w:hAnsi="Times New Roman"/>
          <w:sz w:val="28"/>
          <w:szCs w:val="28"/>
        </w:rPr>
        <w:t>Вып</w:t>
      </w:r>
      <w:proofErr w:type="spellEnd"/>
      <w:r w:rsidRPr="00BC1D46">
        <w:rPr>
          <w:rFonts w:ascii="Times New Roman" w:hAnsi="Times New Roman"/>
          <w:sz w:val="28"/>
          <w:szCs w:val="28"/>
        </w:rPr>
        <w:t>. 6. М., 2010.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Руднева Е.Г. Пафос художественного произведения. М., 1977.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Русское литературоведение ХХ века: имена, школы, концепции / Под общ</w:t>
      </w:r>
      <w:proofErr w:type="gramStart"/>
      <w:r w:rsidRPr="00BC1D46">
        <w:rPr>
          <w:rFonts w:ascii="Times New Roman" w:hAnsi="Times New Roman"/>
          <w:sz w:val="28"/>
          <w:szCs w:val="28"/>
        </w:rPr>
        <w:t>.</w:t>
      </w:r>
      <w:proofErr w:type="gramEnd"/>
      <w:r w:rsidRPr="00BC1D4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C1D46">
        <w:rPr>
          <w:rFonts w:ascii="Times New Roman" w:hAnsi="Times New Roman"/>
          <w:sz w:val="28"/>
          <w:szCs w:val="28"/>
        </w:rPr>
        <w:t>р</w:t>
      </w:r>
      <w:proofErr w:type="gramEnd"/>
      <w:r w:rsidRPr="00BC1D46">
        <w:rPr>
          <w:rFonts w:ascii="Times New Roman" w:hAnsi="Times New Roman"/>
          <w:sz w:val="28"/>
          <w:szCs w:val="28"/>
        </w:rPr>
        <w:t xml:space="preserve">ед. О.А. </w:t>
      </w:r>
      <w:proofErr w:type="spellStart"/>
      <w:r w:rsidRPr="00BC1D46">
        <w:rPr>
          <w:rFonts w:ascii="Times New Roman" w:hAnsi="Times New Roman"/>
          <w:sz w:val="28"/>
          <w:szCs w:val="28"/>
        </w:rPr>
        <w:t>Клинга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и А.А. </w:t>
      </w:r>
      <w:proofErr w:type="spellStart"/>
      <w:r w:rsidRPr="00BC1D46">
        <w:rPr>
          <w:rFonts w:ascii="Times New Roman" w:hAnsi="Times New Roman"/>
          <w:sz w:val="28"/>
          <w:szCs w:val="28"/>
        </w:rPr>
        <w:t>Холикова</w:t>
      </w:r>
      <w:proofErr w:type="spellEnd"/>
      <w:r w:rsidRPr="00BC1D46">
        <w:rPr>
          <w:rFonts w:ascii="Times New Roman" w:hAnsi="Times New Roman"/>
          <w:sz w:val="28"/>
          <w:szCs w:val="28"/>
        </w:rPr>
        <w:t>. М. – СПб</w:t>
      </w:r>
      <w:proofErr w:type="gramStart"/>
      <w:r w:rsidRPr="00BC1D4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BC1D46">
        <w:rPr>
          <w:rFonts w:ascii="Times New Roman" w:hAnsi="Times New Roman"/>
          <w:sz w:val="28"/>
          <w:szCs w:val="28"/>
        </w:rPr>
        <w:t>2012.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Сегал Д. Пути и вехи. Русское литературоведение в двадцатом веке. М., 2011.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Скафтымов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А.П. Поэтика художественного произведения. М., 2007.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Структурализм: «за» и «против». М.,1984.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Тынянов Ю.Н. Поэтика. История литературы. Кино. М., 1977.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Тэн И. Философия искусства. М., 1996.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Томашевский Б.В. Теория литературы. Поэтика. М., 1996.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Тюпа В.И. Аналитика художественного. Введение в литературоведческий анализ. М., 2001.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Топоров В.Н. Миф. Ритуал. Символ. Образ. Исследования в области мифопоэтического. М., 1995.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Теоретическая поэтика: понятия и определения. Хрестоматия</w:t>
      </w:r>
      <w:proofErr w:type="gramStart"/>
      <w:r w:rsidRPr="00BC1D46">
        <w:rPr>
          <w:rFonts w:ascii="Times New Roman" w:hAnsi="Times New Roman"/>
          <w:sz w:val="28"/>
          <w:szCs w:val="28"/>
        </w:rPr>
        <w:t xml:space="preserve"> / С</w:t>
      </w:r>
      <w:proofErr w:type="gramEnd"/>
      <w:r w:rsidRPr="00BC1D46">
        <w:rPr>
          <w:rFonts w:ascii="Times New Roman" w:hAnsi="Times New Roman"/>
          <w:sz w:val="28"/>
          <w:szCs w:val="28"/>
        </w:rPr>
        <w:t>ост. Н.Д. Тамарченко. М., 2002.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Успенский Б.А. Поэтика композиции. М.,1970.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Уэллек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Р., Уоррен О. Теория литературы. М., 1978.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Фуко М. Археология знания. (Любое издание.)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Хализев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В.Е. Теория литературы. М., 2009.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lastRenderedPageBreak/>
        <w:t>Хализев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В.Е. Драма как род литературы. М., 1986.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BC1D46">
        <w:rPr>
          <w:rFonts w:ascii="Times New Roman" w:hAnsi="Times New Roman"/>
          <w:iCs/>
          <w:sz w:val="28"/>
          <w:szCs w:val="28"/>
        </w:rPr>
        <w:t>Хализев</w:t>
      </w:r>
      <w:proofErr w:type="spellEnd"/>
      <w:r w:rsidRPr="00BC1D46">
        <w:rPr>
          <w:rFonts w:ascii="Times New Roman" w:hAnsi="Times New Roman"/>
          <w:iCs/>
          <w:sz w:val="28"/>
          <w:szCs w:val="28"/>
        </w:rPr>
        <w:t xml:space="preserve"> В.Е., </w:t>
      </w:r>
      <w:proofErr w:type="spellStart"/>
      <w:r w:rsidRPr="00BC1D46">
        <w:rPr>
          <w:rFonts w:ascii="Times New Roman" w:hAnsi="Times New Roman"/>
          <w:iCs/>
          <w:sz w:val="28"/>
          <w:szCs w:val="28"/>
        </w:rPr>
        <w:t>Холиков</w:t>
      </w:r>
      <w:proofErr w:type="spellEnd"/>
      <w:r w:rsidRPr="00BC1D46">
        <w:rPr>
          <w:rFonts w:ascii="Times New Roman" w:hAnsi="Times New Roman"/>
          <w:iCs/>
          <w:sz w:val="28"/>
          <w:szCs w:val="28"/>
        </w:rPr>
        <w:t xml:space="preserve"> А.А. </w:t>
      </w:r>
      <w:r w:rsidRPr="00BC1D46">
        <w:rPr>
          <w:rFonts w:ascii="Times New Roman" w:hAnsi="Times New Roman"/>
          <w:sz w:val="28"/>
          <w:szCs w:val="28"/>
        </w:rPr>
        <w:t>Русское академическое литературоведение начала ХХ века и традиция Александра Веселовского // Вестник Московского университета. Серия 9. Филология. 2013. № 5. С. 116 – 139.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Холиков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А.А. Биография писателя как жанр. М., 2014.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Художественная антропология. Теоретические и историко-литературные аспекты</w:t>
      </w:r>
      <w:proofErr w:type="gramStart"/>
      <w:r w:rsidRPr="00BC1D46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BC1D46">
        <w:rPr>
          <w:rFonts w:ascii="Times New Roman" w:hAnsi="Times New Roman"/>
          <w:sz w:val="28"/>
          <w:szCs w:val="28"/>
        </w:rPr>
        <w:t xml:space="preserve">од ред. М.Л. Ремневой, О.А. </w:t>
      </w:r>
      <w:proofErr w:type="spellStart"/>
      <w:r w:rsidRPr="00BC1D46">
        <w:rPr>
          <w:rFonts w:ascii="Times New Roman" w:hAnsi="Times New Roman"/>
          <w:sz w:val="28"/>
          <w:szCs w:val="28"/>
        </w:rPr>
        <w:t>Клинга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, А.Я. </w:t>
      </w:r>
      <w:proofErr w:type="spellStart"/>
      <w:r w:rsidRPr="00BC1D46">
        <w:rPr>
          <w:rFonts w:ascii="Times New Roman" w:hAnsi="Times New Roman"/>
          <w:sz w:val="28"/>
          <w:szCs w:val="28"/>
        </w:rPr>
        <w:t>Эсалнек</w:t>
      </w:r>
      <w:proofErr w:type="spellEnd"/>
      <w:r w:rsidRPr="00BC1D46">
        <w:rPr>
          <w:rFonts w:ascii="Times New Roman" w:hAnsi="Times New Roman"/>
          <w:sz w:val="28"/>
          <w:szCs w:val="28"/>
        </w:rPr>
        <w:t>. М., 2011.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Чернец Л.В. Литературные жанры. М., 1982.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Шеффер Ж. –</w:t>
      </w:r>
      <w:proofErr w:type="gramStart"/>
      <w:r w:rsidRPr="00BC1D46">
        <w:rPr>
          <w:rFonts w:ascii="Times New Roman" w:hAnsi="Times New Roman"/>
          <w:sz w:val="28"/>
          <w:szCs w:val="28"/>
        </w:rPr>
        <w:t>М.</w:t>
      </w:r>
      <w:proofErr w:type="gramEnd"/>
      <w:r w:rsidRPr="00BC1D46">
        <w:rPr>
          <w:rFonts w:ascii="Times New Roman" w:hAnsi="Times New Roman"/>
          <w:sz w:val="28"/>
          <w:szCs w:val="28"/>
        </w:rPr>
        <w:t xml:space="preserve"> Что такое литературный жанр? М., 2010.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Шкловский В.Б. Искусство как прием // Шкловский В.Б. О теории прозы. М., 1929.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Шмид В. </w:t>
      </w:r>
      <w:proofErr w:type="spellStart"/>
      <w:r w:rsidRPr="00BC1D46">
        <w:rPr>
          <w:rFonts w:ascii="Times New Roman" w:hAnsi="Times New Roman"/>
          <w:sz w:val="28"/>
          <w:szCs w:val="28"/>
        </w:rPr>
        <w:t>Нарратология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. М., 2003. 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Эйхенбаум Б.М. О литературе. М, 1987.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Эйхенбаум Б.М. О прозе. Л., 1969.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Эйхенбаум Б.М. О поэзии. Л., 1969.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Эко У. Отсутствующая структура. Введение в семиологию. СПб</w:t>
      </w:r>
      <w:proofErr w:type="gramStart"/>
      <w:r w:rsidRPr="00BC1D46">
        <w:rPr>
          <w:rFonts w:ascii="Times New Roman" w:hAnsi="Times New Roman"/>
          <w:sz w:val="28"/>
          <w:szCs w:val="28"/>
        </w:rPr>
        <w:t xml:space="preserve">., </w:t>
      </w:r>
      <w:proofErr w:type="gramEnd"/>
      <w:r w:rsidRPr="00BC1D46">
        <w:rPr>
          <w:rFonts w:ascii="Times New Roman" w:hAnsi="Times New Roman"/>
          <w:sz w:val="28"/>
          <w:szCs w:val="28"/>
        </w:rPr>
        <w:t>1998.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Элиот Т.С. Границы критики // Элиот Т.С. Назначение поэзии. Киев, 1997.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Эсалнек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А.Я. Типология романа. М., 1991.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Якобсон Р.О.</w:t>
      </w:r>
      <w:r w:rsidRPr="00BC1D46">
        <w:rPr>
          <w:rFonts w:ascii="Times New Roman" w:hAnsi="Times New Roman"/>
          <w:i/>
          <w:sz w:val="28"/>
          <w:szCs w:val="28"/>
        </w:rPr>
        <w:t xml:space="preserve"> </w:t>
      </w:r>
      <w:r w:rsidRPr="00BC1D46">
        <w:rPr>
          <w:rFonts w:ascii="Times New Roman" w:hAnsi="Times New Roman"/>
          <w:sz w:val="28"/>
          <w:szCs w:val="28"/>
        </w:rPr>
        <w:t>Формальная школа и современное русское литературоведение. М., 2011.</w:t>
      </w:r>
    </w:p>
    <w:p w:rsidR="00025F3C" w:rsidRDefault="00025F3C" w:rsidP="00025F3C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BC1D46">
        <w:rPr>
          <w:rFonts w:ascii="Times New Roman" w:hAnsi="Times New Roman"/>
          <w:sz w:val="28"/>
          <w:szCs w:val="28"/>
        </w:rPr>
        <w:t>Яусс</w:t>
      </w:r>
      <w:proofErr w:type="spellEnd"/>
      <w:r w:rsidRPr="00BC1D46">
        <w:rPr>
          <w:rFonts w:ascii="Times New Roman" w:hAnsi="Times New Roman"/>
          <w:sz w:val="28"/>
          <w:szCs w:val="28"/>
        </w:rPr>
        <w:t xml:space="preserve"> Х. История литературы как провокация литературоведения // Новое литературное обозрение. № 12. 1995.</w:t>
      </w:r>
    </w:p>
    <w:p w:rsidR="00025F3C" w:rsidRDefault="00025F3C" w:rsidP="00025F3C">
      <w:pPr>
        <w:spacing w:after="0"/>
        <w:rPr>
          <w:rFonts w:ascii="Times New Roman" w:hAnsi="Times New Roman"/>
          <w:sz w:val="28"/>
          <w:szCs w:val="28"/>
        </w:rPr>
      </w:pPr>
    </w:p>
    <w:p w:rsidR="00025F3C" w:rsidRPr="00BC1D46" w:rsidRDefault="00025F3C" w:rsidP="00025F3C">
      <w:pPr>
        <w:pStyle w:val="a6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C1D46">
        <w:rPr>
          <w:rFonts w:ascii="Times New Roman" w:hAnsi="Times New Roman"/>
          <w:b/>
          <w:bCs/>
          <w:sz w:val="28"/>
          <w:szCs w:val="28"/>
        </w:rPr>
        <w:t>Материально-</w:t>
      </w:r>
      <w:r w:rsidRPr="00BC1D46">
        <w:rPr>
          <w:rFonts w:ascii="Times New Roman" w:hAnsi="Times New Roman"/>
          <w:b/>
          <w:iCs/>
          <w:sz w:val="28"/>
          <w:szCs w:val="28"/>
        </w:rPr>
        <w:t>техническое</w:t>
      </w:r>
      <w:r w:rsidRPr="00BC1D46">
        <w:rPr>
          <w:rFonts w:ascii="Times New Roman" w:hAnsi="Times New Roman"/>
          <w:b/>
          <w:bCs/>
          <w:sz w:val="28"/>
          <w:szCs w:val="28"/>
        </w:rPr>
        <w:t xml:space="preserve"> обеспечение дисциплины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аудитория, оснащенная интерактивной доской; доступность указанной литературы.</w:t>
      </w:r>
    </w:p>
    <w:p w:rsidR="00025F3C" w:rsidRPr="00BC1D46" w:rsidRDefault="00025F3C" w:rsidP="00025F3C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C1D46">
        <w:rPr>
          <w:rFonts w:ascii="Times New Roman" w:hAnsi="Times New Roman"/>
          <w:b/>
          <w:sz w:val="28"/>
          <w:szCs w:val="28"/>
        </w:rPr>
        <w:t>Программа составлена в соответствии с требованиями ОС МГУ по  направлению 45.06.01</w:t>
      </w:r>
      <w:r w:rsidRPr="00BC1D46">
        <w:rPr>
          <w:rFonts w:ascii="Times New Roman" w:hAnsi="Times New Roman"/>
          <w:b/>
          <w:bCs/>
          <w:sz w:val="28"/>
          <w:szCs w:val="28"/>
        </w:rPr>
        <w:t xml:space="preserve"> «Языкознание и литературоведение»</w:t>
      </w:r>
      <w:r w:rsidRPr="00BC1D46">
        <w:rPr>
          <w:rFonts w:ascii="Times New Roman" w:hAnsi="Times New Roman"/>
          <w:sz w:val="28"/>
          <w:szCs w:val="28"/>
        </w:rPr>
        <w:t>.</w:t>
      </w: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25F3C" w:rsidRPr="00BC1D46" w:rsidRDefault="00025F3C" w:rsidP="00025F3C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BC1D46">
        <w:rPr>
          <w:rFonts w:ascii="Times New Roman" w:hAnsi="Times New Roman"/>
          <w:b/>
          <w:sz w:val="28"/>
          <w:szCs w:val="28"/>
        </w:rPr>
        <w:t>Разработчики: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lastRenderedPageBreak/>
        <w:t>зав. кафедрой теории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литературы филологического факультета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МГУ имени М.В. Ломоносова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1D46">
        <w:rPr>
          <w:rFonts w:ascii="Times New Roman" w:hAnsi="Times New Roman"/>
          <w:sz w:val="28"/>
          <w:szCs w:val="28"/>
        </w:rPr>
        <w:t xml:space="preserve">                  д.ф.н., проф. О.А. Клинг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ст</w:t>
      </w:r>
      <w:r w:rsidR="00045158">
        <w:rPr>
          <w:rFonts w:ascii="Times New Roman" w:hAnsi="Times New Roman"/>
          <w:sz w:val="28"/>
          <w:szCs w:val="28"/>
        </w:rPr>
        <w:t>арший</w:t>
      </w:r>
      <w:r w:rsidRPr="00BC1D46">
        <w:rPr>
          <w:rFonts w:ascii="Times New Roman" w:hAnsi="Times New Roman"/>
          <w:sz w:val="28"/>
          <w:szCs w:val="28"/>
        </w:rPr>
        <w:t xml:space="preserve"> преподаватель кафедры теории</w:t>
      </w:r>
    </w:p>
    <w:p w:rsidR="00025F3C" w:rsidRPr="00BC1D46" w:rsidRDefault="00025F3C" w:rsidP="00025F3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литературы филологического факультета</w:t>
      </w:r>
    </w:p>
    <w:p w:rsidR="00025F3C" w:rsidRPr="00BC1D46" w:rsidRDefault="00025F3C" w:rsidP="00025F3C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МГУ имени М.В. Ломоносова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C1D46">
        <w:rPr>
          <w:rFonts w:ascii="Times New Roman" w:hAnsi="Times New Roman"/>
          <w:sz w:val="28"/>
          <w:szCs w:val="28"/>
        </w:rPr>
        <w:t xml:space="preserve">                            к.ф.н. А.А. </w:t>
      </w:r>
      <w:proofErr w:type="spellStart"/>
      <w:r w:rsidRPr="00BC1D46">
        <w:rPr>
          <w:rFonts w:ascii="Times New Roman" w:hAnsi="Times New Roman"/>
          <w:sz w:val="28"/>
          <w:szCs w:val="28"/>
        </w:rPr>
        <w:t>Холиков</w:t>
      </w:r>
      <w:proofErr w:type="spellEnd"/>
    </w:p>
    <w:p w:rsidR="005764D1" w:rsidRDefault="005764D1" w:rsidP="005764D1">
      <w:pPr>
        <w:tabs>
          <w:tab w:val="left" w:pos="851"/>
        </w:tabs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496559" w:rsidRDefault="00496559" w:rsidP="00496559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  <w:r w:rsidRPr="00496559">
        <w:rPr>
          <w:rFonts w:ascii="Times New Roman" w:hAnsi="Times New Roman"/>
          <w:sz w:val="28"/>
          <w:szCs w:val="28"/>
        </w:rPr>
        <w:t>5.2</w:t>
      </w:r>
      <w:r>
        <w:rPr>
          <w:rFonts w:ascii="Times New Roman" w:hAnsi="Times New Roman"/>
          <w:sz w:val="28"/>
          <w:szCs w:val="28"/>
        </w:rPr>
        <w:t>.</w:t>
      </w:r>
      <w:r w:rsidRPr="004965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496559">
        <w:rPr>
          <w:rFonts w:ascii="Times New Roman" w:hAnsi="Times New Roman"/>
          <w:sz w:val="28"/>
          <w:szCs w:val="28"/>
        </w:rPr>
        <w:t>рограммы дисциплин (модулей), в том числе практики и НИР, обеспечивающих готовность к научно-исследовательской деятельности.</w:t>
      </w:r>
    </w:p>
    <w:p w:rsidR="00496559" w:rsidRDefault="00496559" w:rsidP="00496559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FE6834" w:rsidRDefault="00FE6834" w:rsidP="00496559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  <w:r w:rsidRPr="00CE0729">
        <w:rPr>
          <w:rFonts w:ascii="Times New Roman" w:hAnsi="Times New Roman"/>
          <w:sz w:val="28"/>
          <w:szCs w:val="28"/>
        </w:rPr>
        <w:t>5.2.1.</w:t>
      </w:r>
      <w:r w:rsidR="0085358E" w:rsidRPr="00CE0729">
        <w:rPr>
          <w:rFonts w:ascii="Times New Roman" w:hAnsi="Times New Roman"/>
          <w:sz w:val="28"/>
          <w:szCs w:val="28"/>
        </w:rPr>
        <w:t xml:space="preserve"> Раздел “Методы исследования” в диссертации: школы и направления в литературоведении</w:t>
      </w:r>
    </w:p>
    <w:p w:rsidR="0085358E" w:rsidRDefault="008C71B4" w:rsidP="00FE6834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  <w:r w:rsidRPr="008C71B4">
        <w:rPr>
          <w:rFonts w:ascii="Times New Roman" w:hAnsi="Times New Roman"/>
          <w:sz w:val="28"/>
          <w:szCs w:val="28"/>
        </w:rPr>
        <w:t>Диссертационное исследование</w:t>
      </w:r>
      <w:r>
        <w:rPr>
          <w:rFonts w:ascii="Times New Roman" w:hAnsi="Times New Roman"/>
          <w:sz w:val="28"/>
          <w:szCs w:val="28"/>
        </w:rPr>
        <w:t xml:space="preserve"> предполагает выработку каждым молодым ученым собственного</w:t>
      </w:r>
      <w:r w:rsidR="00CE0729">
        <w:rPr>
          <w:rFonts w:ascii="Times New Roman" w:hAnsi="Times New Roman"/>
          <w:sz w:val="28"/>
          <w:szCs w:val="28"/>
        </w:rPr>
        <w:t xml:space="preserve"> метода, положенного</w:t>
      </w:r>
      <w:r>
        <w:rPr>
          <w:rFonts w:ascii="Times New Roman" w:hAnsi="Times New Roman"/>
          <w:sz w:val="28"/>
          <w:szCs w:val="28"/>
        </w:rPr>
        <w:t xml:space="preserve"> в основу работы. Соответствующий раздел под названием «Методы исследования» обязателен во введении к диссертации</w:t>
      </w:r>
      <w:r w:rsidR="00084011">
        <w:rPr>
          <w:rFonts w:ascii="Times New Roman" w:hAnsi="Times New Roman"/>
          <w:sz w:val="28"/>
          <w:szCs w:val="28"/>
        </w:rPr>
        <w:t xml:space="preserve"> и в автореферате. Однако само по себе</w:t>
      </w:r>
      <w:r>
        <w:rPr>
          <w:rFonts w:ascii="Times New Roman" w:hAnsi="Times New Roman"/>
          <w:sz w:val="28"/>
          <w:szCs w:val="28"/>
        </w:rPr>
        <w:t xml:space="preserve"> описание исследовательского метода </w:t>
      </w:r>
      <w:r w:rsidR="00084011">
        <w:rPr>
          <w:rFonts w:ascii="Times New Roman" w:hAnsi="Times New Roman"/>
          <w:sz w:val="28"/>
          <w:szCs w:val="28"/>
        </w:rPr>
        <w:t xml:space="preserve">диссертанта </w:t>
      </w:r>
      <w:r>
        <w:rPr>
          <w:rFonts w:ascii="Times New Roman" w:hAnsi="Times New Roman"/>
          <w:sz w:val="28"/>
          <w:szCs w:val="28"/>
        </w:rPr>
        <w:t xml:space="preserve">не самоцель. Поэтому наряду с практическими целями данный курс имеет и общеметодологическую, теоретическую цель – помочь аспиранту-литературоведу опереться на наиболее оптимальный и результативный метод научного осмысления поставленной проблемы. Каждая тема требует своего, порой неповторимого, исследовательского пути. Чтобы его разработать, нужна опора на накопленные литературоведческие методы изучения </w:t>
      </w:r>
      <w:r w:rsidR="00CE0729">
        <w:rPr>
          <w:rFonts w:ascii="Times New Roman" w:hAnsi="Times New Roman"/>
          <w:sz w:val="28"/>
          <w:szCs w:val="28"/>
        </w:rPr>
        <w:t xml:space="preserve">текстов. Это как классические, так и новые, неклассические подходы к текстам. С этой целью в предлагаемом вниманию аспирантов курсе дается обзор литературоведческих школ и направлений в прошлом и настоящем. Это широкий спектр методов. В рамках курса осмысляются также новейшие стратегии работы с текстами, которые еще только обозначили себя или формируются в современной мировой науке о слове. Работа со слушателями данного курса не только общая, но и индивидуальная. Вопрос о методе диссертационного исследования будет </w:t>
      </w:r>
      <w:r w:rsidR="00CE0729">
        <w:rPr>
          <w:rFonts w:ascii="Times New Roman" w:hAnsi="Times New Roman"/>
          <w:sz w:val="28"/>
          <w:szCs w:val="28"/>
        </w:rPr>
        <w:lastRenderedPageBreak/>
        <w:t xml:space="preserve">обсуждаться и решаться применительно к конкретным темам аспирантских работ. Программа курса носит </w:t>
      </w:r>
      <w:proofErr w:type="spellStart"/>
      <w:r w:rsidR="00CE0729">
        <w:rPr>
          <w:rFonts w:ascii="Times New Roman" w:hAnsi="Times New Roman"/>
          <w:sz w:val="28"/>
          <w:szCs w:val="28"/>
        </w:rPr>
        <w:t>межкафедральный</w:t>
      </w:r>
      <w:proofErr w:type="spellEnd"/>
      <w:r w:rsidR="00CE0729">
        <w:rPr>
          <w:rFonts w:ascii="Times New Roman" w:hAnsi="Times New Roman"/>
          <w:sz w:val="28"/>
          <w:szCs w:val="28"/>
        </w:rPr>
        <w:t xml:space="preserve"> и междисциплинарный характер.</w:t>
      </w:r>
    </w:p>
    <w:p w:rsidR="00CE0729" w:rsidRDefault="00CE0729" w:rsidP="00FE6834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7A4DF5" w:rsidRPr="00BC1D46" w:rsidRDefault="007A4DF5" w:rsidP="007A4DF5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Разработчик</w:t>
      </w:r>
      <w:r w:rsidRPr="00BC1D46">
        <w:rPr>
          <w:rFonts w:ascii="Times New Roman" w:hAnsi="Times New Roman"/>
          <w:b/>
          <w:sz w:val="28"/>
          <w:szCs w:val="28"/>
        </w:rPr>
        <w:t>:</w:t>
      </w:r>
    </w:p>
    <w:p w:rsidR="007A4DF5" w:rsidRPr="00BC1D46" w:rsidRDefault="007A4DF5" w:rsidP="007A4D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зав. кафедрой теории</w:t>
      </w:r>
    </w:p>
    <w:p w:rsidR="007A4DF5" w:rsidRPr="00BC1D46" w:rsidRDefault="007A4DF5" w:rsidP="007A4D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литературы филологического факультета</w:t>
      </w:r>
    </w:p>
    <w:p w:rsidR="007A4DF5" w:rsidRPr="00BC1D46" w:rsidRDefault="007A4DF5" w:rsidP="007A4DF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МГУ имени М.В. Ломоносова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1D46">
        <w:rPr>
          <w:rFonts w:ascii="Times New Roman" w:hAnsi="Times New Roman"/>
          <w:sz w:val="28"/>
          <w:szCs w:val="28"/>
        </w:rPr>
        <w:t xml:space="preserve">                  д.ф.н., проф. О.А. Клинг</w:t>
      </w:r>
    </w:p>
    <w:p w:rsidR="007A4DF5" w:rsidRDefault="007A4DF5" w:rsidP="00FE6834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AB27E6" w:rsidRDefault="00FE6834" w:rsidP="00AB27E6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5.2.2.</w:t>
      </w:r>
      <w:r w:rsidR="0085358E">
        <w:rPr>
          <w:rFonts w:ascii="Times New Roman" w:hAnsi="Times New Roman"/>
          <w:sz w:val="28"/>
          <w:szCs w:val="28"/>
        </w:rPr>
        <w:t xml:space="preserve"> Актуальные проблемы теории литературы и текстологии</w:t>
      </w:r>
    </w:p>
    <w:p w:rsidR="00AB27E6" w:rsidRDefault="00AB27E6" w:rsidP="00AB27E6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AB27E6" w:rsidRPr="00AB27E6" w:rsidRDefault="00AB27E6" w:rsidP="00AB27E6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B27E6">
        <w:rPr>
          <w:rFonts w:ascii="Times New Roman" w:hAnsi="Times New Roman"/>
          <w:sz w:val="28"/>
          <w:szCs w:val="28"/>
        </w:rPr>
        <w:t>абота над диссертацией требу</w:t>
      </w:r>
      <w:r w:rsidR="008C71B4">
        <w:rPr>
          <w:rFonts w:ascii="Times New Roman" w:hAnsi="Times New Roman"/>
          <w:sz w:val="28"/>
          <w:szCs w:val="28"/>
        </w:rPr>
        <w:t xml:space="preserve">ет системного подхода, который </w:t>
      </w:r>
      <w:r w:rsidRPr="00AB27E6">
        <w:rPr>
          <w:rFonts w:ascii="Times New Roman" w:hAnsi="Times New Roman"/>
          <w:sz w:val="28"/>
          <w:szCs w:val="28"/>
        </w:rPr>
        <w:t>предполагает знание современных научных концепций в исследуемой области, владение принципами анализа и интерпретации художественных произведений, понимание особенностей литературного процесса в тот период, который стал предметом исследования. Этими условиями и задачами определяется содержание курса, читаемого аспиран</w:t>
      </w:r>
      <w:r>
        <w:rPr>
          <w:rFonts w:ascii="Times New Roman" w:hAnsi="Times New Roman"/>
          <w:sz w:val="28"/>
          <w:szCs w:val="28"/>
        </w:rPr>
        <w:t xml:space="preserve">там. </w:t>
      </w:r>
      <w:r w:rsidRPr="00AB27E6">
        <w:rPr>
          <w:rFonts w:ascii="Times New Roman" w:hAnsi="Times New Roman"/>
          <w:sz w:val="28"/>
          <w:szCs w:val="28"/>
        </w:rPr>
        <w:t>Помимо ознаком</w:t>
      </w:r>
      <w:r w:rsidR="00CE0729">
        <w:rPr>
          <w:rFonts w:ascii="Times New Roman" w:hAnsi="Times New Roman"/>
          <w:sz w:val="28"/>
          <w:szCs w:val="28"/>
        </w:rPr>
        <w:t xml:space="preserve">ления с состоянием современной </w:t>
      </w:r>
      <w:r w:rsidRPr="00AB27E6">
        <w:rPr>
          <w:rFonts w:ascii="Times New Roman" w:hAnsi="Times New Roman"/>
          <w:sz w:val="28"/>
          <w:szCs w:val="28"/>
        </w:rPr>
        <w:t>научной мысли в области литературоведения, философии и культурологии, важнейшей задачей является обсуждение вопросов, связанных с пониманием структуры литературных произведений, принадлежащих к эпическому, драматическому или лирическому роду. Осуществление данной задачи требует обновления, уточнения и ра</w:t>
      </w:r>
      <w:r w:rsidR="00CE0729">
        <w:rPr>
          <w:rFonts w:ascii="Times New Roman" w:hAnsi="Times New Roman"/>
          <w:sz w:val="28"/>
          <w:szCs w:val="28"/>
        </w:rPr>
        <w:t xml:space="preserve">сширения терминологии, а также </w:t>
      </w:r>
      <w:r w:rsidRPr="00AB27E6">
        <w:rPr>
          <w:rFonts w:ascii="Times New Roman" w:hAnsi="Times New Roman"/>
          <w:sz w:val="28"/>
          <w:szCs w:val="28"/>
        </w:rPr>
        <w:t xml:space="preserve">освоения подходов, предлагаемых современной герменевтикой. </w:t>
      </w:r>
      <w:proofErr w:type="gramStart"/>
      <w:r w:rsidRPr="00AB27E6">
        <w:rPr>
          <w:rFonts w:ascii="Times New Roman" w:hAnsi="Times New Roman"/>
          <w:sz w:val="28"/>
          <w:szCs w:val="28"/>
        </w:rPr>
        <w:t xml:space="preserve">При этом во всех случаях подчеркивается необходимость сочетания конкретно-исторического и типологического подходов, что позволяет представить очень многие грани и стороны литературного произведения (сюжет, композицию, </w:t>
      </w:r>
      <w:proofErr w:type="spellStart"/>
      <w:r w:rsidRPr="00AB27E6">
        <w:rPr>
          <w:rFonts w:ascii="Times New Roman" w:hAnsi="Times New Roman"/>
          <w:sz w:val="28"/>
          <w:szCs w:val="28"/>
        </w:rPr>
        <w:t>нарративную</w:t>
      </w:r>
      <w:proofErr w:type="spellEnd"/>
      <w:r w:rsidRPr="00AB27E6">
        <w:rPr>
          <w:rFonts w:ascii="Times New Roman" w:hAnsi="Times New Roman"/>
          <w:sz w:val="28"/>
          <w:szCs w:val="28"/>
        </w:rPr>
        <w:t xml:space="preserve"> организацию, стиль, жанр, модальность, характеры и даже стилистические особенности) как определенное звено в эволюции того или иного вида искусства, обусловленное пространством и временем, «вызвавшими к жизни» изучаемое произведение.         </w:t>
      </w:r>
      <w:proofErr w:type="gramEnd"/>
    </w:p>
    <w:p w:rsidR="00045158" w:rsidRDefault="00045158" w:rsidP="00AB27E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AB27E6" w:rsidRPr="00BC1D46" w:rsidRDefault="00AB27E6" w:rsidP="00AB27E6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Разработчик</w:t>
      </w:r>
      <w:r w:rsidRPr="00BC1D46">
        <w:rPr>
          <w:rFonts w:ascii="Times New Roman" w:hAnsi="Times New Roman"/>
          <w:b/>
          <w:sz w:val="28"/>
          <w:szCs w:val="28"/>
        </w:rPr>
        <w:t>:</w:t>
      </w:r>
    </w:p>
    <w:p w:rsidR="00AB27E6" w:rsidRPr="00BC1D46" w:rsidRDefault="00AB27E6" w:rsidP="00AB27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BC1D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ф.н., проф.</w:t>
      </w:r>
      <w:r w:rsidRPr="00BC1D46">
        <w:rPr>
          <w:rFonts w:ascii="Times New Roman" w:hAnsi="Times New Roman"/>
          <w:sz w:val="28"/>
          <w:szCs w:val="28"/>
        </w:rPr>
        <w:t xml:space="preserve"> кафедр</w:t>
      </w:r>
      <w:r>
        <w:rPr>
          <w:rFonts w:ascii="Times New Roman" w:hAnsi="Times New Roman"/>
          <w:sz w:val="28"/>
          <w:szCs w:val="28"/>
        </w:rPr>
        <w:t>ы</w:t>
      </w:r>
      <w:r w:rsidRPr="00BC1D46">
        <w:rPr>
          <w:rFonts w:ascii="Times New Roman" w:hAnsi="Times New Roman"/>
          <w:sz w:val="28"/>
          <w:szCs w:val="28"/>
        </w:rPr>
        <w:t xml:space="preserve"> теории</w:t>
      </w:r>
    </w:p>
    <w:p w:rsidR="00AB27E6" w:rsidRPr="00BC1D46" w:rsidRDefault="00AB27E6" w:rsidP="00AB27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>литературы филологического факультета</w:t>
      </w:r>
    </w:p>
    <w:p w:rsidR="00AB27E6" w:rsidRPr="00BC1D46" w:rsidRDefault="00AB27E6" w:rsidP="00AB27E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C1D46">
        <w:rPr>
          <w:rFonts w:ascii="Times New Roman" w:hAnsi="Times New Roman"/>
          <w:sz w:val="28"/>
          <w:szCs w:val="28"/>
        </w:rPr>
        <w:t xml:space="preserve">МГУ имени М.В. Ломоносова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1D46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                    А</w:t>
      </w:r>
      <w:r w:rsidRPr="00BC1D4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Я</w:t>
      </w:r>
      <w:r w:rsidRPr="00BC1D46"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Эсалнек</w:t>
      </w:r>
      <w:proofErr w:type="spellEnd"/>
    </w:p>
    <w:p w:rsidR="000F3B70" w:rsidRDefault="000F3B70" w:rsidP="00FE6834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85358E" w:rsidRDefault="00FE6834" w:rsidP="00FE6834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5.2.3.</w:t>
      </w:r>
      <w:r w:rsidR="0085358E">
        <w:rPr>
          <w:rFonts w:ascii="Times New Roman" w:hAnsi="Times New Roman"/>
          <w:sz w:val="28"/>
          <w:szCs w:val="28"/>
        </w:rPr>
        <w:t xml:space="preserve"> История русского литературоведения ХХ века</w:t>
      </w:r>
    </w:p>
    <w:p w:rsidR="0085358E" w:rsidRDefault="0085358E" w:rsidP="00496559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902CBE" w:rsidRPr="00902CBE" w:rsidRDefault="00902CBE" w:rsidP="00902CBE">
      <w:pPr>
        <w:autoSpaceDE w:val="0"/>
        <w:autoSpaceDN w:val="0"/>
        <w:adjustRightInd w:val="0"/>
        <w:spacing w:after="0" w:line="360" w:lineRule="auto"/>
        <w:ind w:left="57"/>
        <w:jc w:val="both"/>
        <w:rPr>
          <w:rFonts w:ascii="Times New Roman" w:hAnsi="Times New Roman"/>
          <w:sz w:val="28"/>
          <w:szCs w:val="28"/>
        </w:rPr>
      </w:pPr>
      <w:r w:rsidRPr="00902CBE">
        <w:rPr>
          <w:rFonts w:ascii="Times New Roman" w:hAnsi="Times New Roman"/>
          <w:bCs/>
          <w:sz w:val="28"/>
          <w:szCs w:val="28"/>
        </w:rPr>
        <w:t>Основной целью освоения дисциплины</w:t>
      </w:r>
      <w:r w:rsidRPr="00902CBE">
        <w:rPr>
          <w:rFonts w:ascii="Times New Roman" w:hAnsi="Times New Roman"/>
          <w:sz w:val="28"/>
          <w:szCs w:val="28"/>
        </w:rPr>
        <w:t xml:space="preserve"> является </w:t>
      </w:r>
      <w:r w:rsidRPr="00902CBE">
        <w:rPr>
          <w:rFonts w:ascii="Times New Roman" w:eastAsia="Petersburg-Regular" w:hAnsi="Times New Roman"/>
          <w:sz w:val="28"/>
          <w:szCs w:val="28"/>
          <w:lang w:eastAsia="ru-RU"/>
        </w:rPr>
        <w:t xml:space="preserve">обсуждение вопросов, связанных с методологическим развитием русского литературоведения, как в научном, так и широком социокультурном контексте. Особое внимание при этом уделяется своеобразию отечественного литературоведения, его месту в мировой науке о литературе. Планируется обращение не только к академическим школам и их признанным лидерам, но и к </w:t>
      </w:r>
      <w:proofErr w:type="spellStart"/>
      <w:r w:rsidRPr="00902CBE">
        <w:rPr>
          <w:rFonts w:ascii="Times New Roman" w:eastAsia="Petersburg-Italic" w:hAnsi="Times New Roman"/>
          <w:i/>
          <w:iCs/>
          <w:sz w:val="28"/>
          <w:szCs w:val="28"/>
          <w:lang w:eastAsia="ru-RU"/>
        </w:rPr>
        <w:t>вненаправленческим</w:t>
      </w:r>
      <w:proofErr w:type="spellEnd"/>
      <w:r w:rsidRPr="00902CBE">
        <w:rPr>
          <w:rFonts w:ascii="Times New Roman" w:eastAsia="Petersburg-Italic" w:hAnsi="Times New Roman"/>
          <w:i/>
          <w:iCs/>
          <w:sz w:val="28"/>
          <w:szCs w:val="28"/>
          <w:lang w:eastAsia="ru-RU"/>
        </w:rPr>
        <w:t xml:space="preserve"> </w:t>
      </w:r>
      <w:r w:rsidRPr="00902CBE">
        <w:rPr>
          <w:rFonts w:ascii="Times New Roman" w:eastAsia="Petersburg-Regular" w:hAnsi="Times New Roman"/>
          <w:sz w:val="28"/>
          <w:szCs w:val="28"/>
          <w:lang w:eastAsia="ru-RU"/>
        </w:rPr>
        <w:t xml:space="preserve">концепциям, а также </w:t>
      </w:r>
      <w:r w:rsidRPr="00902CBE">
        <w:rPr>
          <w:rFonts w:ascii="Times New Roman" w:hAnsi="Times New Roman"/>
          <w:sz w:val="28"/>
          <w:szCs w:val="28"/>
        </w:rPr>
        <w:t>‒</w:t>
      </w:r>
      <w:r w:rsidRPr="00902CBE">
        <w:rPr>
          <w:rFonts w:ascii="Times New Roman" w:eastAsia="Petersburg-Regular" w:hAnsi="Times New Roman"/>
          <w:sz w:val="28"/>
          <w:szCs w:val="28"/>
          <w:lang w:eastAsia="ru-RU"/>
        </w:rPr>
        <w:t xml:space="preserve"> к несправедливо забытым исследователям (в том числе </w:t>
      </w:r>
      <w:r w:rsidRPr="00902CBE">
        <w:rPr>
          <w:rFonts w:ascii="Times New Roman" w:hAnsi="Times New Roman"/>
          <w:sz w:val="28"/>
          <w:szCs w:val="28"/>
        </w:rPr>
        <w:t>‒ представителям русского зарубежья</w:t>
      </w:r>
      <w:r w:rsidRPr="00902CBE">
        <w:rPr>
          <w:rFonts w:ascii="Times New Roman" w:eastAsia="Petersburg-Regular" w:hAnsi="Times New Roman"/>
          <w:sz w:val="28"/>
          <w:szCs w:val="28"/>
          <w:lang w:eastAsia="ru-RU"/>
        </w:rPr>
        <w:t>).</w:t>
      </w:r>
      <w:r>
        <w:rPr>
          <w:rFonts w:ascii="Times New Roman" w:eastAsia="Petersburg-Regular" w:hAnsi="Times New Roman"/>
          <w:sz w:val="28"/>
          <w:szCs w:val="28"/>
          <w:lang w:eastAsia="ru-RU"/>
        </w:rPr>
        <w:t xml:space="preserve"> </w:t>
      </w:r>
      <w:r w:rsidRPr="00902CBE">
        <w:rPr>
          <w:rFonts w:ascii="Times New Roman" w:hAnsi="Times New Roman"/>
          <w:sz w:val="28"/>
          <w:szCs w:val="28"/>
        </w:rPr>
        <w:t xml:space="preserve">Курс, рассчитанный на </w:t>
      </w:r>
      <w:r>
        <w:rPr>
          <w:rFonts w:ascii="Times New Roman" w:hAnsi="Times New Roman"/>
          <w:sz w:val="28"/>
          <w:szCs w:val="28"/>
        </w:rPr>
        <w:t>один семестр</w:t>
      </w:r>
      <w:r w:rsidRPr="00902CBE">
        <w:rPr>
          <w:rFonts w:ascii="Times New Roman" w:hAnsi="Times New Roman"/>
          <w:sz w:val="28"/>
          <w:szCs w:val="28"/>
        </w:rPr>
        <w:t xml:space="preserve">, является, с одной стороны, специальным, а с другой ‒ занимает важное место в программе </w:t>
      </w:r>
      <w:r>
        <w:rPr>
          <w:rFonts w:ascii="Times New Roman" w:hAnsi="Times New Roman"/>
          <w:sz w:val="28"/>
          <w:szCs w:val="28"/>
        </w:rPr>
        <w:t>подготовки аспирантов</w:t>
      </w:r>
      <w:r w:rsidRPr="00902CBE">
        <w:rPr>
          <w:rFonts w:ascii="Times New Roman" w:hAnsi="Times New Roman"/>
          <w:sz w:val="28"/>
          <w:szCs w:val="28"/>
        </w:rPr>
        <w:t xml:space="preserve">, так как закладывает необходимый фундамент для понимания современной литературоведческой мысли. </w:t>
      </w:r>
      <w:r>
        <w:rPr>
          <w:rFonts w:ascii="Times New Roman" w:hAnsi="Times New Roman"/>
          <w:sz w:val="28"/>
          <w:szCs w:val="28"/>
        </w:rPr>
        <w:t>В</w:t>
      </w:r>
      <w:r w:rsidRPr="00902C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нем </w:t>
      </w:r>
      <w:r w:rsidRPr="00902CBE">
        <w:rPr>
          <w:rFonts w:ascii="Times New Roman" w:hAnsi="Times New Roman"/>
          <w:sz w:val="28"/>
          <w:szCs w:val="28"/>
        </w:rPr>
        <w:t>освещается один из важнейших и, пожалуй, самых драматичных периодов в развитии русской науки о литературе, неотделимый от общественно-политической истории страны. Дисциплина, таким образом, призвана интегрировать в сознании учащихся не только частные теоретико-методологические проблемы литературоведения ХХ века, но и рассмотреть их в связи с положением других гуманитарных наук (философии, искусствоведения, истории).</w:t>
      </w:r>
    </w:p>
    <w:p w:rsidR="00132072" w:rsidRDefault="00132072" w:rsidP="00495B6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95B6A" w:rsidRPr="00495B6A" w:rsidRDefault="00495B6A" w:rsidP="00495B6A">
      <w:pPr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495B6A">
        <w:rPr>
          <w:rFonts w:ascii="Times New Roman" w:hAnsi="Times New Roman"/>
          <w:b/>
          <w:sz w:val="28"/>
          <w:szCs w:val="28"/>
        </w:rPr>
        <w:t>Разработчик:</w:t>
      </w:r>
    </w:p>
    <w:p w:rsidR="00495B6A" w:rsidRPr="00495B6A" w:rsidRDefault="00495B6A" w:rsidP="00495B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5B6A">
        <w:rPr>
          <w:rFonts w:ascii="Times New Roman" w:hAnsi="Times New Roman"/>
          <w:sz w:val="28"/>
          <w:szCs w:val="28"/>
        </w:rPr>
        <w:t>старший преподаватель кафедры теории</w:t>
      </w:r>
    </w:p>
    <w:p w:rsidR="00495B6A" w:rsidRPr="00495B6A" w:rsidRDefault="00495B6A" w:rsidP="00495B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5B6A">
        <w:rPr>
          <w:rFonts w:ascii="Times New Roman" w:hAnsi="Times New Roman"/>
          <w:sz w:val="28"/>
          <w:szCs w:val="28"/>
        </w:rPr>
        <w:t>литературы филологического факультета</w:t>
      </w:r>
    </w:p>
    <w:p w:rsidR="00495B6A" w:rsidRPr="00495B6A" w:rsidRDefault="00495B6A" w:rsidP="00495B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95B6A">
        <w:rPr>
          <w:rFonts w:ascii="Times New Roman" w:hAnsi="Times New Roman"/>
          <w:sz w:val="28"/>
          <w:szCs w:val="28"/>
        </w:rPr>
        <w:lastRenderedPageBreak/>
        <w:t xml:space="preserve">МГУ имени М.В. Ломоносова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B6A">
        <w:rPr>
          <w:rFonts w:ascii="Times New Roman" w:hAnsi="Times New Roman"/>
          <w:sz w:val="28"/>
          <w:szCs w:val="28"/>
        </w:rPr>
        <w:t xml:space="preserve">          </w:t>
      </w:r>
      <w:r w:rsidRPr="00495B6A">
        <w:rPr>
          <w:rFonts w:ascii="Times New Roman" w:hAnsi="Times New Roman"/>
          <w:sz w:val="28"/>
          <w:szCs w:val="28"/>
        </w:rPr>
        <w:tab/>
        <w:t xml:space="preserve">          к.ф.н. А.А. </w:t>
      </w:r>
      <w:proofErr w:type="spellStart"/>
      <w:r w:rsidRPr="00495B6A">
        <w:rPr>
          <w:rFonts w:ascii="Times New Roman" w:hAnsi="Times New Roman"/>
          <w:sz w:val="28"/>
          <w:szCs w:val="28"/>
        </w:rPr>
        <w:t>Холиков</w:t>
      </w:r>
      <w:proofErr w:type="spellEnd"/>
    </w:p>
    <w:p w:rsidR="00902CBE" w:rsidRDefault="00902CBE" w:rsidP="00496559">
      <w:pPr>
        <w:spacing w:after="0" w:line="360" w:lineRule="auto"/>
        <w:ind w:right="-225"/>
        <w:jc w:val="both"/>
        <w:rPr>
          <w:rFonts w:ascii="Times New Roman" w:hAnsi="Times New Roman"/>
          <w:sz w:val="28"/>
          <w:szCs w:val="28"/>
        </w:rPr>
      </w:pPr>
    </w:p>
    <w:p w:rsidR="007D7CAD" w:rsidRPr="00496559" w:rsidRDefault="00496559" w:rsidP="00496559">
      <w:pPr>
        <w:spacing w:after="0" w:line="360" w:lineRule="auto"/>
        <w:ind w:right="-225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Pr="00496559">
        <w:rPr>
          <w:rFonts w:ascii="Times New Roman" w:hAnsi="Times New Roman"/>
          <w:sz w:val="28"/>
          <w:szCs w:val="28"/>
        </w:rPr>
        <w:t>.</w:t>
      </w:r>
      <w:r w:rsidR="007D7CAD" w:rsidRPr="004965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7D7CAD" w:rsidRPr="00496559">
        <w:rPr>
          <w:rFonts w:ascii="Times New Roman" w:hAnsi="Times New Roman"/>
          <w:sz w:val="28"/>
          <w:szCs w:val="28"/>
        </w:rPr>
        <w:t>рограмм</w:t>
      </w:r>
      <w:r w:rsidR="00BF1D89" w:rsidRPr="00496559">
        <w:rPr>
          <w:rFonts w:ascii="Times New Roman" w:hAnsi="Times New Roman"/>
          <w:sz w:val="28"/>
          <w:szCs w:val="28"/>
        </w:rPr>
        <w:t>ы</w:t>
      </w:r>
      <w:r w:rsidR="007D7CAD" w:rsidRPr="00496559">
        <w:rPr>
          <w:rFonts w:ascii="Times New Roman" w:hAnsi="Times New Roman"/>
          <w:sz w:val="28"/>
          <w:szCs w:val="28"/>
        </w:rPr>
        <w:t xml:space="preserve"> дисциплин (модулей), </w:t>
      </w:r>
      <w:r w:rsidR="00D32DD9" w:rsidRPr="00496559">
        <w:rPr>
          <w:rFonts w:ascii="Times New Roman" w:hAnsi="Times New Roman"/>
          <w:sz w:val="28"/>
          <w:szCs w:val="28"/>
        </w:rPr>
        <w:t>в том числе практик,</w:t>
      </w:r>
      <w:r w:rsidR="00BF1D89" w:rsidRPr="00496559">
        <w:rPr>
          <w:rFonts w:ascii="Times New Roman" w:hAnsi="Times New Roman"/>
          <w:sz w:val="28"/>
          <w:szCs w:val="28"/>
        </w:rPr>
        <w:t xml:space="preserve"> </w:t>
      </w:r>
      <w:r w:rsidR="00C51074" w:rsidRPr="00496559">
        <w:rPr>
          <w:rFonts w:ascii="Times New Roman" w:hAnsi="Times New Roman"/>
          <w:sz w:val="28"/>
          <w:szCs w:val="28"/>
        </w:rPr>
        <w:t>обеспечивающих</w:t>
      </w:r>
      <w:r w:rsidR="00E07D1C" w:rsidRPr="00496559">
        <w:rPr>
          <w:rFonts w:ascii="Times New Roman" w:hAnsi="Times New Roman"/>
          <w:sz w:val="28"/>
          <w:szCs w:val="28"/>
        </w:rPr>
        <w:t xml:space="preserve"> готовность</w:t>
      </w:r>
      <w:r w:rsidR="001E7688" w:rsidRPr="00496559">
        <w:rPr>
          <w:rFonts w:ascii="Times New Roman" w:hAnsi="Times New Roman"/>
          <w:sz w:val="28"/>
          <w:szCs w:val="28"/>
        </w:rPr>
        <w:t xml:space="preserve"> к</w:t>
      </w:r>
      <w:r w:rsidR="00BF1D89" w:rsidRPr="00496559">
        <w:rPr>
          <w:rFonts w:ascii="Times New Roman" w:hAnsi="Times New Roman"/>
          <w:sz w:val="28"/>
          <w:szCs w:val="28"/>
        </w:rPr>
        <w:t xml:space="preserve"> преподавательской деятельности.</w:t>
      </w:r>
    </w:p>
    <w:p w:rsidR="00BF1D89" w:rsidRPr="001712BB" w:rsidRDefault="00BF1D89" w:rsidP="001712BB">
      <w:pPr>
        <w:spacing w:after="0" w:line="360" w:lineRule="auto"/>
        <w:ind w:right="-225" w:firstLine="56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BF1D89" w:rsidRPr="001712BB" w:rsidSect="00A2695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C7E" w:rsidRDefault="00F85C7E" w:rsidP="004A268B">
      <w:pPr>
        <w:spacing w:after="0" w:line="240" w:lineRule="auto"/>
      </w:pPr>
      <w:r>
        <w:separator/>
      </w:r>
    </w:p>
  </w:endnote>
  <w:endnote w:type="continuationSeparator" w:id="0">
    <w:p w:rsidR="00F85C7E" w:rsidRDefault="00F85C7E" w:rsidP="004A2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sburg-Regular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Petersburg-Italic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C7E" w:rsidRDefault="00F85C7E" w:rsidP="004A268B">
      <w:pPr>
        <w:spacing w:after="0" w:line="240" w:lineRule="auto"/>
      </w:pPr>
      <w:r>
        <w:separator/>
      </w:r>
    </w:p>
  </w:footnote>
  <w:footnote w:type="continuationSeparator" w:id="0">
    <w:p w:rsidR="00F85C7E" w:rsidRDefault="00F85C7E" w:rsidP="004A268B">
      <w:pPr>
        <w:spacing w:after="0" w:line="240" w:lineRule="auto"/>
      </w:pPr>
      <w:r>
        <w:continuationSeparator/>
      </w:r>
    </w:p>
  </w:footnote>
  <w:footnote w:id="1">
    <w:p w:rsidR="00983B8A" w:rsidRDefault="00983B8A" w:rsidP="004A268B">
      <w:pPr>
        <w:pStyle w:val="a7"/>
      </w:pPr>
      <w:r>
        <w:rPr>
          <w:rStyle w:val="a9"/>
        </w:rPr>
        <w:footnoteRef/>
      </w:r>
      <w:r>
        <w:t xml:space="preserve"> В</w:t>
      </w:r>
      <w:r w:rsidRPr="00227F8A">
        <w:t>еличин</w:t>
      </w:r>
      <w:r>
        <w:t>а</w:t>
      </w:r>
      <w:r w:rsidRPr="00227F8A">
        <w:t xml:space="preserve"> зачетной единицы </w:t>
      </w:r>
      <w:r>
        <w:t xml:space="preserve">при реализации программ аспирантуры в МГУ составляет </w:t>
      </w:r>
      <w:r w:rsidRPr="00227F8A">
        <w:t>30 астрономических часов.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A0018"/>
    <w:multiLevelType w:val="hybridMultilevel"/>
    <w:tmpl w:val="4D1C979A"/>
    <w:lvl w:ilvl="0" w:tplc="CCF8EF5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8D7285B"/>
    <w:multiLevelType w:val="hybridMultilevel"/>
    <w:tmpl w:val="747E95CE"/>
    <w:lvl w:ilvl="0" w:tplc="9402B508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>
    <w:nsid w:val="1F175A19"/>
    <w:multiLevelType w:val="hybridMultilevel"/>
    <w:tmpl w:val="72E0882C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3">
    <w:nsid w:val="2E74544A"/>
    <w:multiLevelType w:val="hybridMultilevel"/>
    <w:tmpl w:val="EA3235D2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4">
    <w:nsid w:val="360A669E"/>
    <w:multiLevelType w:val="hybridMultilevel"/>
    <w:tmpl w:val="F71CA6CC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5">
    <w:nsid w:val="37101157"/>
    <w:multiLevelType w:val="hybridMultilevel"/>
    <w:tmpl w:val="90021AE6"/>
    <w:lvl w:ilvl="0" w:tplc="041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6">
    <w:nsid w:val="4B746885"/>
    <w:multiLevelType w:val="multilevel"/>
    <w:tmpl w:val="D638BA6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theme="minorBidi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theme="minorBidi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theme="minorBidi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theme="minorBidi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theme="minorBidi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theme="minorBidi" w:hint="default"/>
        <w:sz w:val="24"/>
      </w:rPr>
    </w:lvl>
  </w:abstractNum>
  <w:abstractNum w:abstractNumId="7">
    <w:nsid w:val="715C1D28"/>
    <w:multiLevelType w:val="hybridMultilevel"/>
    <w:tmpl w:val="1376E250"/>
    <w:lvl w:ilvl="0" w:tplc="770C8258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137"/>
        </w:tabs>
        <w:ind w:left="11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8">
    <w:nsid w:val="723D4D14"/>
    <w:multiLevelType w:val="hybridMultilevel"/>
    <w:tmpl w:val="ECD2E74C"/>
    <w:lvl w:ilvl="0" w:tplc="E5741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156256"/>
    <w:multiLevelType w:val="hybridMultilevel"/>
    <w:tmpl w:val="984058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AEF0472"/>
    <w:multiLevelType w:val="multilevel"/>
    <w:tmpl w:val="78363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538"/>
    <w:rsid w:val="00005AB7"/>
    <w:rsid w:val="00007BFB"/>
    <w:rsid w:val="00010A5A"/>
    <w:rsid w:val="000128CF"/>
    <w:rsid w:val="00025F3C"/>
    <w:rsid w:val="000403BE"/>
    <w:rsid w:val="00045158"/>
    <w:rsid w:val="00067D9F"/>
    <w:rsid w:val="00071FE8"/>
    <w:rsid w:val="00076697"/>
    <w:rsid w:val="00082538"/>
    <w:rsid w:val="00084011"/>
    <w:rsid w:val="000B0F80"/>
    <w:rsid w:val="000B4884"/>
    <w:rsid w:val="000E35EA"/>
    <w:rsid w:val="000F3B70"/>
    <w:rsid w:val="00105897"/>
    <w:rsid w:val="00132059"/>
    <w:rsid w:val="00132072"/>
    <w:rsid w:val="001376B6"/>
    <w:rsid w:val="00163272"/>
    <w:rsid w:val="001712BB"/>
    <w:rsid w:val="001B4F56"/>
    <w:rsid w:val="001B6A58"/>
    <w:rsid w:val="001D0825"/>
    <w:rsid w:val="001D7CAE"/>
    <w:rsid w:val="001E7688"/>
    <w:rsid w:val="001F46A4"/>
    <w:rsid w:val="0021100D"/>
    <w:rsid w:val="00221E88"/>
    <w:rsid w:val="0022410F"/>
    <w:rsid w:val="00240D3F"/>
    <w:rsid w:val="002423BB"/>
    <w:rsid w:val="002A056E"/>
    <w:rsid w:val="002A072B"/>
    <w:rsid w:val="002A266B"/>
    <w:rsid w:val="002B0755"/>
    <w:rsid w:val="002B5037"/>
    <w:rsid w:val="002C1250"/>
    <w:rsid w:val="002D7291"/>
    <w:rsid w:val="002E35B7"/>
    <w:rsid w:val="003031BA"/>
    <w:rsid w:val="003036E6"/>
    <w:rsid w:val="003115AD"/>
    <w:rsid w:val="00323AF6"/>
    <w:rsid w:val="00327631"/>
    <w:rsid w:val="00332C12"/>
    <w:rsid w:val="003804BC"/>
    <w:rsid w:val="003A08CE"/>
    <w:rsid w:val="003A3465"/>
    <w:rsid w:val="003B76E0"/>
    <w:rsid w:val="003C6314"/>
    <w:rsid w:val="00407CC8"/>
    <w:rsid w:val="00424D4F"/>
    <w:rsid w:val="00426D28"/>
    <w:rsid w:val="00445FFC"/>
    <w:rsid w:val="00460273"/>
    <w:rsid w:val="00470B30"/>
    <w:rsid w:val="0048506E"/>
    <w:rsid w:val="00495B6A"/>
    <w:rsid w:val="00496559"/>
    <w:rsid w:val="004A268B"/>
    <w:rsid w:val="004B4C85"/>
    <w:rsid w:val="004C06F2"/>
    <w:rsid w:val="004C4DC1"/>
    <w:rsid w:val="004C724B"/>
    <w:rsid w:val="004D066D"/>
    <w:rsid w:val="004D59B9"/>
    <w:rsid w:val="004D7133"/>
    <w:rsid w:val="004E1EB9"/>
    <w:rsid w:val="004F2080"/>
    <w:rsid w:val="004F3D1E"/>
    <w:rsid w:val="004F5268"/>
    <w:rsid w:val="004F7553"/>
    <w:rsid w:val="0052343A"/>
    <w:rsid w:val="00531287"/>
    <w:rsid w:val="005345FA"/>
    <w:rsid w:val="005501CB"/>
    <w:rsid w:val="005503CF"/>
    <w:rsid w:val="005764D1"/>
    <w:rsid w:val="00581A21"/>
    <w:rsid w:val="005B0C3F"/>
    <w:rsid w:val="005B74E3"/>
    <w:rsid w:val="005C5201"/>
    <w:rsid w:val="005D2718"/>
    <w:rsid w:val="005E7F47"/>
    <w:rsid w:val="005F4039"/>
    <w:rsid w:val="00601366"/>
    <w:rsid w:val="006049E3"/>
    <w:rsid w:val="00616FF5"/>
    <w:rsid w:val="006267A2"/>
    <w:rsid w:val="00627C66"/>
    <w:rsid w:val="00652E26"/>
    <w:rsid w:val="00670D19"/>
    <w:rsid w:val="00671E87"/>
    <w:rsid w:val="00684A41"/>
    <w:rsid w:val="00696D06"/>
    <w:rsid w:val="006B2485"/>
    <w:rsid w:val="006B426E"/>
    <w:rsid w:val="006D0A46"/>
    <w:rsid w:val="006D5737"/>
    <w:rsid w:val="006D6C26"/>
    <w:rsid w:val="00702817"/>
    <w:rsid w:val="00703949"/>
    <w:rsid w:val="00711FD9"/>
    <w:rsid w:val="00724417"/>
    <w:rsid w:val="00736DFE"/>
    <w:rsid w:val="00751DD7"/>
    <w:rsid w:val="00753336"/>
    <w:rsid w:val="007619EA"/>
    <w:rsid w:val="00765C8D"/>
    <w:rsid w:val="007742FF"/>
    <w:rsid w:val="00776796"/>
    <w:rsid w:val="00776A9F"/>
    <w:rsid w:val="00784CAB"/>
    <w:rsid w:val="007851D5"/>
    <w:rsid w:val="007A4DF5"/>
    <w:rsid w:val="007B0802"/>
    <w:rsid w:val="007C6315"/>
    <w:rsid w:val="007D0482"/>
    <w:rsid w:val="007D57FC"/>
    <w:rsid w:val="007D7CAD"/>
    <w:rsid w:val="007E2011"/>
    <w:rsid w:val="007F4B28"/>
    <w:rsid w:val="008044EE"/>
    <w:rsid w:val="00812195"/>
    <w:rsid w:val="008264C6"/>
    <w:rsid w:val="0084502D"/>
    <w:rsid w:val="00845538"/>
    <w:rsid w:val="0084568D"/>
    <w:rsid w:val="0084577A"/>
    <w:rsid w:val="00852031"/>
    <w:rsid w:val="0085358E"/>
    <w:rsid w:val="0087057F"/>
    <w:rsid w:val="00870668"/>
    <w:rsid w:val="0087292A"/>
    <w:rsid w:val="008956AB"/>
    <w:rsid w:val="008A1EA9"/>
    <w:rsid w:val="008B58A8"/>
    <w:rsid w:val="008C2A5B"/>
    <w:rsid w:val="008C71B4"/>
    <w:rsid w:val="008E49DD"/>
    <w:rsid w:val="008F0D2A"/>
    <w:rsid w:val="00902CBE"/>
    <w:rsid w:val="009153D1"/>
    <w:rsid w:val="0091644A"/>
    <w:rsid w:val="0092291E"/>
    <w:rsid w:val="009305C8"/>
    <w:rsid w:val="00933D36"/>
    <w:rsid w:val="00933D93"/>
    <w:rsid w:val="00947B38"/>
    <w:rsid w:val="009629B5"/>
    <w:rsid w:val="00975765"/>
    <w:rsid w:val="00982790"/>
    <w:rsid w:val="00983B8A"/>
    <w:rsid w:val="00996A15"/>
    <w:rsid w:val="009C71F2"/>
    <w:rsid w:val="00A01D11"/>
    <w:rsid w:val="00A11088"/>
    <w:rsid w:val="00A21F36"/>
    <w:rsid w:val="00A242C9"/>
    <w:rsid w:val="00A2695A"/>
    <w:rsid w:val="00A324FC"/>
    <w:rsid w:val="00A4236A"/>
    <w:rsid w:val="00A513B5"/>
    <w:rsid w:val="00A55751"/>
    <w:rsid w:val="00A560E0"/>
    <w:rsid w:val="00A57CF1"/>
    <w:rsid w:val="00A642FD"/>
    <w:rsid w:val="00A66553"/>
    <w:rsid w:val="00A725A4"/>
    <w:rsid w:val="00A74E57"/>
    <w:rsid w:val="00A7510D"/>
    <w:rsid w:val="00A83364"/>
    <w:rsid w:val="00A875AD"/>
    <w:rsid w:val="00AA44E2"/>
    <w:rsid w:val="00AB1D7C"/>
    <w:rsid w:val="00AB27E6"/>
    <w:rsid w:val="00AC3091"/>
    <w:rsid w:val="00AC30B3"/>
    <w:rsid w:val="00AE1EDA"/>
    <w:rsid w:val="00AE501A"/>
    <w:rsid w:val="00B01F51"/>
    <w:rsid w:val="00B47493"/>
    <w:rsid w:val="00B476CA"/>
    <w:rsid w:val="00B478CB"/>
    <w:rsid w:val="00B73BCA"/>
    <w:rsid w:val="00B7463F"/>
    <w:rsid w:val="00B83F90"/>
    <w:rsid w:val="00B8602F"/>
    <w:rsid w:val="00BA348D"/>
    <w:rsid w:val="00BA45E1"/>
    <w:rsid w:val="00BC008B"/>
    <w:rsid w:val="00BE4231"/>
    <w:rsid w:val="00BF1D89"/>
    <w:rsid w:val="00C03F75"/>
    <w:rsid w:val="00C13D52"/>
    <w:rsid w:val="00C2108A"/>
    <w:rsid w:val="00C22E0E"/>
    <w:rsid w:val="00C454E8"/>
    <w:rsid w:val="00C51074"/>
    <w:rsid w:val="00C54D70"/>
    <w:rsid w:val="00C77FF9"/>
    <w:rsid w:val="00C816BE"/>
    <w:rsid w:val="00C90D2F"/>
    <w:rsid w:val="00CA7483"/>
    <w:rsid w:val="00CC37DA"/>
    <w:rsid w:val="00CC405C"/>
    <w:rsid w:val="00CE0729"/>
    <w:rsid w:val="00CE54EA"/>
    <w:rsid w:val="00CE62FE"/>
    <w:rsid w:val="00CF0B8C"/>
    <w:rsid w:val="00CF5952"/>
    <w:rsid w:val="00D112C8"/>
    <w:rsid w:val="00D134B9"/>
    <w:rsid w:val="00D13C93"/>
    <w:rsid w:val="00D32DD9"/>
    <w:rsid w:val="00D34420"/>
    <w:rsid w:val="00D52982"/>
    <w:rsid w:val="00D54287"/>
    <w:rsid w:val="00D558BE"/>
    <w:rsid w:val="00D61185"/>
    <w:rsid w:val="00D8072F"/>
    <w:rsid w:val="00D84895"/>
    <w:rsid w:val="00D930BA"/>
    <w:rsid w:val="00DB123B"/>
    <w:rsid w:val="00DB3280"/>
    <w:rsid w:val="00DC7F94"/>
    <w:rsid w:val="00DD3132"/>
    <w:rsid w:val="00DD5711"/>
    <w:rsid w:val="00DD75CD"/>
    <w:rsid w:val="00E07D1C"/>
    <w:rsid w:val="00E21EC3"/>
    <w:rsid w:val="00E4221E"/>
    <w:rsid w:val="00E44C20"/>
    <w:rsid w:val="00E761C1"/>
    <w:rsid w:val="00E76DD2"/>
    <w:rsid w:val="00E776A0"/>
    <w:rsid w:val="00E779D4"/>
    <w:rsid w:val="00ED579B"/>
    <w:rsid w:val="00ED626A"/>
    <w:rsid w:val="00EE3AF0"/>
    <w:rsid w:val="00EE4084"/>
    <w:rsid w:val="00EF4BD1"/>
    <w:rsid w:val="00F04DFF"/>
    <w:rsid w:val="00F16779"/>
    <w:rsid w:val="00F16E1E"/>
    <w:rsid w:val="00F23809"/>
    <w:rsid w:val="00F2689E"/>
    <w:rsid w:val="00F424AA"/>
    <w:rsid w:val="00F53DBC"/>
    <w:rsid w:val="00F54739"/>
    <w:rsid w:val="00F83E84"/>
    <w:rsid w:val="00F85C7E"/>
    <w:rsid w:val="00F95218"/>
    <w:rsid w:val="00FA17B5"/>
    <w:rsid w:val="00FA62AB"/>
    <w:rsid w:val="00FB7E7C"/>
    <w:rsid w:val="00FC61DE"/>
    <w:rsid w:val="00FE6834"/>
    <w:rsid w:val="00FF0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5B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4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4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25F3C"/>
    <w:pPr>
      <w:keepNext/>
      <w:jc w:val="center"/>
      <w:outlineLvl w:val="5"/>
    </w:pPr>
    <w:rPr>
      <w:rFonts w:ascii="Times New Roman" w:hAnsi="Times New Roman"/>
      <w:b/>
      <w:cap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5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71E8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ody Text Indent"/>
    <w:aliases w:val="текст,Основной текст 1"/>
    <w:basedOn w:val="a"/>
    <w:link w:val="a5"/>
    <w:uiPriority w:val="99"/>
    <w:rsid w:val="004F5268"/>
    <w:pPr>
      <w:tabs>
        <w:tab w:val="num" w:pos="643"/>
      </w:tabs>
      <w:spacing w:after="0" w:line="360" w:lineRule="atLeast"/>
      <w:ind w:firstLine="482"/>
      <w:jc w:val="both"/>
    </w:pPr>
    <w:rPr>
      <w:rFonts w:ascii="TimesET" w:eastAsia="Times New Roman" w:hAnsi="TimesET"/>
      <w:sz w:val="28"/>
      <w:szCs w:val="20"/>
    </w:rPr>
  </w:style>
  <w:style w:type="character" w:customStyle="1" w:styleId="a5">
    <w:name w:val="Основной текст с отступом Знак"/>
    <w:aliases w:val="текст Знак,Основной текст 1 Знак"/>
    <w:link w:val="a4"/>
    <w:uiPriority w:val="99"/>
    <w:rsid w:val="004F5268"/>
    <w:rPr>
      <w:rFonts w:ascii="TimesET" w:eastAsia="Times New Roman" w:hAnsi="TimesET"/>
      <w:sz w:val="28"/>
    </w:rPr>
  </w:style>
  <w:style w:type="paragraph" w:styleId="a6">
    <w:name w:val="List Paragraph"/>
    <w:basedOn w:val="a"/>
    <w:uiPriority w:val="34"/>
    <w:qFormat/>
    <w:rsid w:val="00975765"/>
    <w:pPr>
      <w:ind w:left="720"/>
      <w:contextualSpacing/>
    </w:pPr>
  </w:style>
  <w:style w:type="paragraph" w:styleId="a7">
    <w:name w:val="footnote text"/>
    <w:basedOn w:val="a"/>
    <w:link w:val="a8"/>
    <w:semiHidden/>
    <w:rsid w:val="004A268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4A268B"/>
    <w:rPr>
      <w:rFonts w:ascii="Times New Roman" w:hAnsi="Times New Roman"/>
    </w:rPr>
  </w:style>
  <w:style w:type="character" w:styleId="a9">
    <w:name w:val="footnote reference"/>
    <w:semiHidden/>
    <w:rsid w:val="004A268B"/>
    <w:rPr>
      <w:rFonts w:cs="Times New Roman"/>
      <w:vertAlign w:val="superscript"/>
    </w:rPr>
  </w:style>
  <w:style w:type="paragraph" w:styleId="aa">
    <w:name w:val="Normal (Web)"/>
    <w:basedOn w:val="a"/>
    <w:rsid w:val="008A1E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25F3C"/>
    <w:rPr>
      <w:rFonts w:ascii="Times New Roman" w:hAnsi="Times New Roman"/>
      <w:b/>
      <w:caps/>
      <w:sz w:val="24"/>
      <w:szCs w:val="22"/>
      <w:lang w:eastAsia="en-US"/>
    </w:rPr>
  </w:style>
  <w:style w:type="paragraph" w:styleId="ab">
    <w:name w:val="endnote text"/>
    <w:basedOn w:val="a"/>
    <w:link w:val="ac"/>
    <w:uiPriority w:val="99"/>
    <w:unhideWhenUsed/>
    <w:rsid w:val="00025F3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uiPriority w:val="99"/>
    <w:rsid w:val="00025F3C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8264C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264C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77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42F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A5B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64C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64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25F3C"/>
    <w:pPr>
      <w:keepNext/>
      <w:jc w:val="center"/>
      <w:outlineLvl w:val="5"/>
    </w:pPr>
    <w:rPr>
      <w:rFonts w:ascii="Times New Roman" w:hAnsi="Times New Roman"/>
      <w:b/>
      <w:cap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55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671E87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ody Text Indent"/>
    <w:aliases w:val="текст,Основной текст 1"/>
    <w:basedOn w:val="a"/>
    <w:link w:val="a5"/>
    <w:uiPriority w:val="99"/>
    <w:rsid w:val="004F5268"/>
    <w:pPr>
      <w:tabs>
        <w:tab w:val="num" w:pos="643"/>
      </w:tabs>
      <w:spacing w:after="0" w:line="360" w:lineRule="atLeast"/>
      <w:ind w:firstLine="482"/>
      <w:jc w:val="both"/>
    </w:pPr>
    <w:rPr>
      <w:rFonts w:ascii="TimesET" w:eastAsia="Times New Roman" w:hAnsi="TimesET"/>
      <w:sz w:val="28"/>
      <w:szCs w:val="20"/>
    </w:rPr>
  </w:style>
  <w:style w:type="character" w:customStyle="1" w:styleId="a5">
    <w:name w:val="Основной текст с отступом Знак"/>
    <w:aliases w:val="текст Знак,Основной текст 1 Знак"/>
    <w:link w:val="a4"/>
    <w:uiPriority w:val="99"/>
    <w:rsid w:val="004F5268"/>
    <w:rPr>
      <w:rFonts w:ascii="TimesET" w:eastAsia="Times New Roman" w:hAnsi="TimesET"/>
      <w:sz w:val="28"/>
    </w:rPr>
  </w:style>
  <w:style w:type="paragraph" w:styleId="a6">
    <w:name w:val="List Paragraph"/>
    <w:basedOn w:val="a"/>
    <w:uiPriority w:val="34"/>
    <w:qFormat/>
    <w:rsid w:val="00975765"/>
    <w:pPr>
      <w:ind w:left="720"/>
      <w:contextualSpacing/>
    </w:pPr>
  </w:style>
  <w:style w:type="paragraph" w:styleId="a7">
    <w:name w:val="footnote text"/>
    <w:basedOn w:val="a"/>
    <w:link w:val="a8"/>
    <w:semiHidden/>
    <w:rsid w:val="004A268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4A268B"/>
    <w:rPr>
      <w:rFonts w:ascii="Times New Roman" w:hAnsi="Times New Roman"/>
    </w:rPr>
  </w:style>
  <w:style w:type="character" w:styleId="a9">
    <w:name w:val="footnote reference"/>
    <w:semiHidden/>
    <w:rsid w:val="004A268B"/>
    <w:rPr>
      <w:rFonts w:cs="Times New Roman"/>
      <w:vertAlign w:val="superscript"/>
    </w:rPr>
  </w:style>
  <w:style w:type="paragraph" w:styleId="aa">
    <w:name w:val="Normal (Web)"/>
    <w:basedOn w:val="a"/>
    <w:rsid w:val="008A1E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25F3C"/>
    <w:rPr>
      <w:rFonts w:ascii="Times New Roman" w:hAnsi="Times New Roman"/>
      <w:b/>
      <w:caps/>
      <w:sz w:val="24"/>
      <w:szCs w:val="22"/>
      <w:lang w:eastAsia="en-US"/>
    </w:rPr>
  </w:style>
  <w:style w:type="paragraph" w:styleId="ab">
    <w:name w:val="endnote text"/>
    <w:basedOn w:val="a"/>
    <w:link w:val="ac"/>
    <w:uiPriority w:val="99"/>
    <w:unhideWhenUsed/>
    <w:rsid w:val="00025F3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c">
    <w:name w:val="Текст концевой сноски Знак"/>
    <w:basedOn w:val="a0"/>
    <w:link w:val="ab"/>
    <w:uiPriority w:val="99"/>
    <w:rsid w:val="00025F3C"/>
    <w:rPr>
      <w:rFonts w:ascii="Times New Roman" w:eastAsia="Times New Roman" w:hAnsi="Times New Roman"/>
    </w:rPr>
  </w:style>
  <w:style w:type="character" w:customStyle="1" w:styleId="30">
    <w:name w:val="Заголовок 3 Знак"/>
    <w:basedOn w:val="a0"/>
    <w:link w:val="3"/>
    <w:uiPriority w:val="9"/>
    <w:semiHidden/>
    <w:rsid w:val="008264C6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8264C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77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742FF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4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4939</Words>
  <Characters>28155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Разделы и пункты ФГОС 3+</vt:lpstr>
    </vt:vector>
  </TitlesOfParts>
  <Company>Microsoft</Company>
  <LinksUpToDate>false</LinksUpToDate>
  <CharactersWithSpaces>33028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Разделы и пункты ФГОС 3+</dc:title>
  <dc:creator>Toshiba</dc:creator>
  <cp:lastModifiedBy>asp</cp:lastModifiedBy>
  <cp:revision>4</cp:revision>
  <cp:lastPrinted>2014-10-03T12:53:00Z</cp:lastPrinted>
  <dcterms:created xsi:type="dcterms:W3CDTF">2015-09-03T09:09:00Z</dcterms:created>
  <dcterms:modified xsi:type="dcterms:W3CDTF">2015-09-03T09:13:00Z</dcterms:modified>
</cp:coreProperties>
</file>